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6" w:rsidRPr="006E2466" w:rsidRDefault="006E2466">
      <w:pPr>
        <w:pStyle w:val="ConsPlusTitlePage"/>
        <w:rPr>
          <w:color w:val="000000" w:themeColor="text1"/>
        </w:rPr>
      </w:pPr>
      <w:r w:rsidRPr="006E2466">
        <w:rPr>
          <w:color w:val="000000" w:themeColor="text1"/>
        </w:rPr>
        <w:br/>
      </w:r>
    </w:p>
    <w:p w:rsidR="006E2466" w:rsidRPr="006E2466" w:rsidRDefault="006E2466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6E2466" w:rsidRPr="006E2466" w:rsidRDefault="006E2466">
      <w:pPr>
        <w:pStyle w:val="ConsPlusTitle"/>
        <w:jc w:val="center"/>
        <w:outlineLvl w:val="0"/>
        <w:rPr>
          <w:color w:val="000000" w:themeColor="text1"/>
        </w:rPr>
      </w:pPr>
      <w:r w:rsidRPr="006E2466">
        <w:rPr>
          <w:color w:val="000000" w:themeColor="text1"/>
        </w:rPr>
        <w:t>ПРАВИТЕЛЬСТВО РОССИЙСКОЙ ФЕДЕРАЦИИ</w:t>
      </w: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>ПОСТАНОВЛЕНИЕ</w:t>
      </w: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>от 8 сентября 2010 г. N 697</w:t>
      </w: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>О ЕДИНОЙ СИСТЕМЕ</w:t>
      </w: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>МЕЖВЕДОМСТВЕННОГО ЭЛЕКТРОННОГО ВЗАИМОДЕЙСТВИЯ</w:t>
      </w:r>
    </w:p>
    <w:p w:rsidR="006E2466" w:rsidRPr="006E2466" w:rsidRDefault="006E2466">
      <w:pPr>
        <w:spacing w:after="1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Правительство Российской Федерации постановляет: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1. Утвердить прилагаемое Положение о единой системе межведомственного электронного взаимодействия.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2. Установить, что Министерство цифрового развития, связи и массовых коммуникаций Российской Федерации: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(в ред. Постановления Правительства РФ от 20.11.2018 N 1391)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является государственным заказчиком и оператором единой системы межведомственного электронного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осуществляет координацию деятельности по подключению к единой системе межведомственного электронного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обеспечивает эксплуатацию единой системы межведомственного электронного взаимодействия;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(абзац введен Постановлением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устанавливает технические требования к взаимодействию информационных систем в единой системе межведомственного электронного взаимодействия (далее - технические требования).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(абзац введен Постановлением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3. Утратил силу. - Постановление Правительства РФ от 04.09.2020 N 1347.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4. Федеральным органам исполнительной власти, государственным внебюджетным фондам обеспечить взаимодействие информационных систем, используемых при предоставлении государственных услуг и исполнении государственных функций, с единой системой межведомственного электронного взаимодействия в соответствии с Положением, утвержденным настоящим постановлением, и техническими требованиями.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(п. 4 в ред. Постановления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31"/>
      <w:bookmarkEnd w:id="0"/>
      <w:r w:rsidRPr="006E2466">
        <w:rPr>
          <w:color w:val="000000" w:themeColor="text1"/>
        </w:rPr>
        <w:t>5. Рекомендовать высшим исполнительным органам государственной власти субъектов Российской Федерации: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определить регионального оператора межведомственного электронного взаимодействия (далее - региональный оператор) и способ осуществления регионального межведомственного электронного взаимодействия (посредством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 xml:space="preserve">в случае осуществления межведомственного электронного взаимодействия исполнительных органов государственной власти субъекта Российской Федерации, органов местного </w:t>
      </w:r>
      <w:r w:rsidRPr="006E2466">
        <w:rPr>
          <w:color w:val="000000" w:themeColor="text1"/>
        </w:rPr>
        <w:lastRenderedPageBreak/>
        <w:t>самоуправления, подведомственных указанным органам организаций, а также иных организаций, участвующих в информационном взаимодействии с использованием единой системы межведомственного электронного взаимодействия и находящихся на территории данного субъекта Российской Федерации (далее - региональные участники), установить обязанность региональных операторов осуществлять проверку правомерности подключения информационных систем региональных участников к единой</w:t>
      </w:r>
      <w:proofErr w:type="gramEnd"/>
      <w:r w:rsidRPr="006E2466">
        <w:rPr>
          <w:color w:val="000000" w:themeColor="text1"/>
        </w:rPr>
        <w:t xml:space="preserve"> системе межведомственного электронного взаимодействия,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(п. 5 в ред. Постановления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6. Рекомендовать региональным операторам в случае определения в соответствии с пунктом 5 настоящего постановления способа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обеспечить функционирование такой системы, а также ее взаимодействие с единой системой межведомственного электронного взаимодействия в соответствии с Положением, утвержденным настоящим постановлением, и техническими требованиями.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(п. 6 в ред. Постановления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7. Рекомендовать региональным участникам обеспечить выполнение требований Положения, утвержденного настоящим постановлением, и технических требований при осуществлении взаимодействия информационных систем региональных участников с единой системой межведомственного электронного взаимодействия.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(п. 7 </w:t>
      </w:r>
      <w:proofErr w:type="gramStart"/>
      <w:r w:rsidRPr="006E2466">
        <w:rPr>
          <w:color w:val="000000" w:themeColor="text1"/>
        </w:rPr>
        <w:t>введен</w:t>
      </w:r>
      <w:proofErr w:type="gramEnd"/>
      <w:r w:rsidRPr="006E2466">
        <w:rPr>
          <w:color w:val="000000" w:themeColor="text1"/>
        </w:rPr>
        <w:t xml:space="preserve"> Постановлением Правительства РФ от 04.09.2020 N 1347)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8. Установить, что датой и временем поступления межведомственного запроса в информационную систему, подключенную к единой системе межведомственного электронного взаимодействия, считаются дата и время помещения межведомственного запроса в технологическую очередь запросов единого электронного сервиса единой системы межведомственного электронного взаимодействия в соответствии с техническими требованиями.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(п. 8 </w:t>
      </w:r>
      <w:proofErr w:type="gramStart"/>
      <w:r w:rsidRPr="006E2466">
        <w:rPr>
          <w:color w:val="000000" w:themeColor="text1"/>
        </w:rPr>
        <w:t>введен</w:t>
      </w:r>
      <w:proofErr w:type="gramEnd"/>
      <w:r w:rsidRPr="006E2466">
        <w:rPr>
          <w:color w:val="000000" w:themeColor="text1"/>
        </w:rPr>
        <w:t xml:space="preserve"> Постановлением Правительства РФ от 04.09.2020 N 1347)</w:t>
      </w: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Председатель Правительства</w:t>
      </w: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Российской Федерации</w:t>
      </w: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В.ПУТИН</w:t>
      </w: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jc w:val="right"/>
        <w:outlineLvl w:val="0"/>
        <w:rPr>
          <w:color w:val="000000" w:themeColor="text1"/>
        </w:rPr>
      </w:pPr>
      <w:r w:rsidRPr="006E2466">
        <w:rPr>
          <w:color w:val="000000" w:themeColor="text1"/>
        </w:rPr>
        <w:t>Утверждено</w:t>
      </w: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Постановлением Правительства</w:t>
      </w: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Российской Федерации</w:t>
      </w:r>
    </w:p>
    <w:p w:rsidR="006E2466" w:rsidRPr="006E2466" w:rsidRDefault="006E2466">
      <w:pPr>
        <w:pStyle w:val="ConsPlusNormal"/>
        <w:jc w:val="right"/>
        <w:rPr>
          <w:color w:val="000000" w:themeColor="text1"/>
        </w:rPr>
      </w:pPr>
      <w:r w:rsidRPr="006E2466">
        <w:rPr>
          <w:color w:val="000000" w:themeColor="text1"/>
        </w:rPr>
        <w:t>от 8 сентября 2010 г. N 697</w:t>
      </w: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bookmarkStart w:id="1" w:name="P55"/>
      <w:bookmarkEnd w:id="1"/>
      <w:r w:rsidRPr="006E2466">
        <w:rPr>
          <w:color w:val="000000" w:themeColor="text1"/>
        </w:rPr>
        <w:t>ПОЛОЖЕНИЕ</w:t>
      </w:r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 xml:space="preserve">О ЕДИНОЙ СИСТЕМЕ </w:t>
      </w:r>
      <w:proofErr w:type="gramStart"/>
      <w:r w:rsidRPr="006E2466">
        <w:rPr>
          <w:color w:val="000000" w:themeColor="text1"/>
        </w:rPr>
        <w:t>МЕЖВЕДОМСТВЕННОГО</w:t>
      </w:r>
      <w:proofErr w:type="gramEnd"/>
    </w:p>
    <w:p w:rsidR="006E2466" w:rsidRPr="006E2466" w:rsidRDefault="006E2466">
      <w:pPr>
        <w:pStyle w:val="ConsPlusTitle"/>
        <w:jc w:val="center"/>
        <w:rPr>
          <w:color w:val="000000" w:themeColor="text1"/>
        </w:rPr>
      </w:pPr>
      <w:r w:rsidRPr="006E2466">
        <w:rPr>
          <w:color w:val="000000" w:themeColor="text1"/>
        </w:rPr>
        <w:t>ЭЛЕКТРОННОГО ВЗАИМОДЕЙСТВИЯ</w:t>
      </w:r>
    </w:p>
    <w:p w:rsidR="006E2466" w:rsidRPr="006E2466" w:rsidRDefault="006E2466">
      <w:pPr>
        <w:spacing w:after="1"/>
        <w:rPr>
          <w:color w:val="000000" w:themeColor="text1"/>
        </w:rPr>
      </w:pPr>
    </w:p>
    <w:p w:rsidR="006E2466" w:rsidRPr="006E2466" w:rsidRDefault="006E2466">
      <w:pPr>
        <w:pStyle w:val="ConsPlusNormal"/>
        <w:jc w:val="center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1. </w:t>
      </w:r>
      <w:proofErr w:type="gramStart"/>
      <w:r w:rsidRPr="006E2466">
        <w:rPr>
          <w:color w:val="000000" w:themeColor="text1"/>
        </w:rPr>
        <w:t xml:space="preserve">Настоящее Положение определяет назначение и правила функционирования единой системы межведомственного электронного взаимодействия (далее - система взаимодействия), а также принципы информационного обмена, осуществляемого с ее применением между </w:t>
      </w:r>
      <w:r w:rsidRPr="006E2466">
        <w:rPr>
          <w:color w:val="000000" w:themeColor="text1"/>
        </w:rPr>
        <w:lastRenderedPageBreak/>
        <w:t>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услуг, иных органов и организаций (далее</w:t>
      </w:r>
      <w:proofErr w:type="gramEnd"/>
      <w:r w:rsidRPr="006E2466">
        <w:rPr>
          <w:color w:val="000000" w:themeColor="text1"/>
        </w:rPr>
        <w:t xml:space="preserve"> - </w:t>
      </w:r>
      <w:proofErr w:type="gramStart"/>
      <w:r w:rsidRPr="006E2466">
        <w:rPr>
          <w:color w:val="000000" w:themeColor="text1"/>
        </w:rPr>
        <w:t>органы и организации) в целях предоставления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или исполнения государственных и муниципальных функций, а также в иных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</w:t>
      </w:r>
      <w:proofErr w:type="gramEnd"/>
      <w:r w:rsidRPr="006E2466">
        <w:rPr>
          <w:color w:val="000000" w:themeColor="text1"/>
        </w:rPr>
        <w:t xml:space="preserve"> ведения предпринимательской деятельности.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2. </w:t>
      </w:r>
      <w:proofErr w:type="gramStart"/>
      <w:r w:rsidRPr="006E2466">
        <w:rPr>
          <w:color w:val="000000" w:themeColor="text1"/>
        </w:rPr>
        <w:t>Система взаимодействия представляет собой федеральную государственную информационную систему, позволяющую органам и организациям осуществлять информационный обмен на основе унифицированных правил взаимодействия между информационными системами органов и организаций (далее - электронные сервисы), а также обеспечивать единый технологический способ взаимодействия информационных систем органов и организаций (далее - единый электронный сервис) посредством технологии очередей электронных сообщений в соответствии с зарегистрированными форматами передаваемых сведений (далее - виды сведений</w:t>
      </w:r>
      <w:proofErr w:type="gramEnd"/>
      <w:r w:rsidRPr="006E2466">
        <w:rPr>
          <w:color w:val="000000" w:themeColor="text1"/>
        </w:rPr>
        <w:t>) и фиксацией фактов движения электронных сообщений в системе взаимодействия.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4"/>
      <w:bookmarkEnd w:id="2"/>
      <w:r w:rsidRPr="006E2466">
        <w:rPr>
          <w:color w:val="000000" w:themeColor="text1"/>
        </w:rPr>
        <w:t>3. Целью создания системы взаимодействия является технологическое обеспечение информационного взаимодействия: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  <w:proofErr w:type="gramEnd"/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в иных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7"/>
      <w:bookmarkEnd w:id="3"/>
      <w:r w:rsidRPr="006E2466">
        <w:rPr>
          <w:color w:val="000000" w:themeColor="text1"/>
        </w:rPr>
        <w:t>4. Система взаимодействия предназначена для решения следующих задач: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обеспечение исполнения государственных и муниципальных функций в электронной форме;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обеспечение предоставления в электронной форме государственных и муниципальных услуг, а также документов (сведений), размещенных в государственных информационных системах и иных информационных системах,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обеспечение информационного взаимодействия в электронной форме между органами и организациями в случаях, предусмотренных пунктом 3 настоящего Положения;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 xml:space="preserve">обеспечение информационного взаимодействия в электронной форме между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и оператором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в целях обеспечения идентификации и (или) </w:t>
      </w:r>
      <w:r w:rsidRPr="006E2466">
        <w:rPr>
          <w:color w:val="000000" w:themeColor="text1"/>
        </w:rPr>
        <w:lastRenderedPageBreak/>
        <w:t>аутентификации физического лица</w:t>
      </w:r>
      <w:proofErr w:type="gramEnd"/>
      <w:r w:rsidRPr="006E2466">
        <w:rPr>
          <w:color w:val="000000" w:themeColor="text1"/>
        </w:rPr>
        <w:t xml:space="preserve"> в соответствии с частями 18 и 18.2 статьи 14.1 Федерального закона "Об информации, информационных технологиях и о защите информации".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(в ред. Постановления Правительства РФ от 24.06.2021 N 982)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единого электронного сервиса системы взаимодействия и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данных, </w:t>
      </w:r>
      <w:proofErr w:type="gramStart"/>
      <w:r w:rsidRPr="006E2466">
        <w:rPr>
          <w:color w:val="000000" w:themeColor="text1"/>
        </w:rPr>
        <w:t>формируемых</w:t>
      </w:r>
      <w:proofErr w:type="gramEnd"/>
      <w:r w:rsidRPr="006E2466">
        <w:rPr>
          <w:color w:val="000000" w:themeColor="text1"/>
        </w:rPr>
        <w:t xml:space="preserve"> в том числе с использованием федеральной государственной информационной системы "Единая информационная платформа национальной системы управления данными" (далее - единая информационная платформа).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(в ред. Постановления Правительства РФ от 14.05.2021 N 733)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При решении задач, установленных пунктом 4 настоящего Положения, </w:t>
      </w:r>
      <w:proofErr w:type="gramStart"/>
      <w:r w:rsidRPr="006E2466">
        <w:rPr>
          <w:color w:val="000000" w:themeColor="text1"/>
        </w:rPr>
        <w:t>используется</w:t>
      </w:r>
      <w:proofErr w:type="gramEnd"/>
      <w:r w:rsidRPr="006E2466">
        <w:rPr>
          <w:color w:val="000000" w:themeColor="text1"/>
        </w:rPr>
        <w:t xml:space="preserve"> в том числе сеть передачи данных органов власти, указанная в абзаце третьем подпункта "в"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6. Основными функциями системы взаимодействия являются: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а) обеспечение передачи электронных сообщений, необходимых для получения государственных и муниципальных услуг, исполнения государственных и муниципальных функций и поданных заявителями через единый портал, в подключенные к системе взаимодействия региональные системы межведомственного электронного взаимодействия, информационные системы органов и организаций, обязанных предоставить испрашиваемые государственные и муниципальные услуги, исполнить государственные и муниципальные функции;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обеспечение передачи на единый портал ответов на электронные сообщения, обработанные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в) обеспечение обмена электронными сообщениями, включая реестры информации (в том числе с использованием машиночитаемых и неструктурированных вложений), между органами и организациями, информационные системы которых подключены к системе взаимодействия (далее - обмен сообщениями);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>г) обеспечение обработки и передачи электронных сообщений в соответствии с предварительно настроенными правилами определения маршрута направления единичных сообщений и массовых рассылок, установленными техническими требованиями к взаимодействию информационных систем в единой системе межведомственного электронного взаимодействия, утверждаемыми Министерством цифрового развития, связи и массовых коммуникаций Российской Федерации (далее - технические требования);</w:t>
      </w:r>
      <w:proofErr w:type="gramEnd"/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д) обеспечение учета количества электронных сообщений, передаваемых в системе взаимодействия органами и организациями при обмене сообщениями;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е) обеспечение предоставления в электронной форме документов (сведений), размещенных в государственных информационных системах и иных информационных системах;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lastRenderedPageBreak/>
        <w:t>ж) обеспечение контроля обмена сообщениями на соответствие технологическим правилам выполнения запросов или рассылок сообщений, устанавливаемым оператором системы взаимодействия (в части использования единого электронного сервиса), а также органами и организациями (в части использования видов сведений единого электронного сервиса) с учетом административного регламента предоставления государственной или муниципальной услуги либо административного регламента исполнения государственной или муниципальной функции, а также на основании записей в</w:t>
      </w:r>
      <w:proofErr w:type="gramEnd"/>
      <w:r w:rsidRPr="006E2466">
        <w:rPr>
          <w:color w:val="000000" w:themeColor="text1"/>
        </w:rPr>
        <w:t xml:space="preserve"> государственной информационной системе, обеспечивающей учет информационных взаимодействий;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з) обеспечение действий от имени инициатора информационного взаимодействия по сбору и обработке сведений посредством механизма автоматического исполнения предварительно настроенной последовательности межведомственных запросов;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и) обеспечение в соответствии с техническими требованиями действий по разделению сообщения и рассылке множества сообщений в виде фрагментов исходного сообщения в адрес органов и организаций;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к) обеспечение мониторинга информационного взаимодействия, в том числе предоставление органам и организациям информации о состоянии технологических очередей запросов и ответов единого электронного сервиса и других технологических параметров информационного взаимодействия в соответствии с техническими требованиями;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л) обеспечение в соответствии с техническими требованиями блокировки электронных сообщений при обмене сообщениями в случае несоответствия структуры сообщений или вложений технологическим правилам выполнения запросов или рассылок сообщений, зарегистрированным в системе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>м) обеспечение блокировки электронных сообщений и (или) информационных систем органов и организаций при обмене сообщениями в случае выявления несанкционированных сеансов обмена сообщениями, а также превышения лимитов, нарушения нормативов и иных параметров взаимодействия, установленных требованиями к качеству функционирования информационных систем, одобряемыми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- требования</w:t>
      </w:r>
      <w:proofErr w:type="gramEnd"/>
      <w:r w:rsidRPr="006E2466">
        <w:rPr>
          <w:color w:val="000000" w:themeColor="text1"/>
        </w:rPr>
        <w:t xml:space="preserve"> к качеству);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н) обеспечение проверки усиленной квалифицированной электронной подписи при обмене сообщениями и блокировки сообщений в случае отрицательного результата проверки;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90"/>
      <w:bookmarkEnd w:id="4"/>
      <w:r w:rsidRPr="006E2466">
        <w:rPr>
          <w:color w:val="000000" w:themeColor="text1"/>
        </w:rPr>
        <w:t>о) обеспечение формирования и доставки статусных сообщений, информирующих о событиях, возникающих при обмене сообщениями;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п) обеспечение возможности формирования и ведения типов и атрибутов данных, используемых при обмене сообщениями;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р) обеспечение возможности самостоятельной регистрации и изменения органами и организациями параметров информационных систем, видов сведений единого электронного сервиса, используемых при обмене сообщениями, настройки правил доступа к видам сведений, а также использования других средств самообслуживания в соответствии с техническими требованиями;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с) осуществление контроля сведений при обмене сообщениями на предмет соответствия данным, содержащимся в федеральной государственной информационной системе "Единая система нормативной справочной информации" в соответствии с предварительно настроенными правилами, установленными техническими требованиями;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т) обеспечение контроля отсутствия условно постоянных сведений, в том числе </w:t>
      </w:r>
      <w:r w:rsidRPr="006E2466">
        <w:rPr>
          <w:color w:val="000000" w:themeColor="text1"/>
        </w:rPr>
        <w:lastRenderedPageBreak/>
        <w:t>справочников и классификаторов, при формировании видов сведений;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у) обеспечение органов и организаций контекстной справочной информацией и материалами, необходимыми для работы с элементами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>ф) обеспечение обмена данными между органами и организациями с использованием регламентированных запросов на декларативных языках программирования в соответствии с техническими требованиями, а также с применением органами и организациями типового тиражируемого программного обеспечения, предназначенного для предоставления государственных данных из информационных систем участников взаимодействия другим участникам взаимодействия, их трансформации, загрузки, хранения и обработки регламентированных запросов (далее - типовое программное обеспечение витрин данных), являющегося</w:t>
      </w:r>
      <w:proofErr w:type="gramEnd"/>
      <w:r w:rsidRPr="006E2466">
        <w:rPr>
          <w:color w:val="000000" w:themeColor="text1"/>
        </w:rPr>
        <w:t xml:space="preserve"> частью системы взаимодействия или иного программного обеспечения, реализующего функциональность типового программного обеспечения витрин данных;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</w:t>
      </w:r>
      <w:proofErr w:type="spellStart"/>
      <w:r w:rsidRPr="006E2466">
        <w:rPr>
          <w:color w:val="000000" w:themeColor="text1"/>
        </w:rPr>
        <w:t>пп</w:t>
      </w:r>
      <w:proofErr w:type="spellEnd"/>
      <w:r w:rsidRPr="006E2466">
        <w:rPr>
          <w:color w:val="000000" w:themeColor="text1"/>
        </w:rPr>
        <w:t>. "ф" в ред. Постановления Правительства РФ от 14.05.2021 N 733)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98"/>
      <w:bookmarkEnd w:id="5"/>
      <w:r w:rsidRPr="006E2466">
        <w:rPr>
          <w:color w:val="000000" w:themeColor="text1"/>
        </w:rPr>
        <w:t>х) обеспечение хранения, актуализации, а также предоставление информации от имени владельцев сведений в соответствии с техническими требованиями;</w:t>
      </w:r>
    </w:p>
    <w:p w:rsidR="006E2466" w:rsidRPr="006E2466" w:rsidRDefault="006E2466">
      <w:pPr>
        <w:spacing w:after="1"/>
        <w:rPr>
          <w:color w:val="000000" w:themeColor="text1"/>
        </w:rPr>
      </w:pPr>
    </w:p>
    <w:p w:rsidR="006E2466" w:rsidRPr="006E2466" w:rsidRDefault="006E2466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6" w:name="_GoBack"/>
      <w:bookmarkEnd w:id="6"/>
      <w:r w:rsidRPr="006E2466">
        <w:rPr>
          <w:color w:val="000000" w:themeColor="text1"/>
        </w:rPr>
        <w:t>ц) обеспечение расчета показателей использования функций системы взаимодействия органами и организациями и их тарификации в соответствии с техническими требованиями.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7. В целях исполнения своих функций система взаимодействия в соответствии с техническими требованиями обеспечивает: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получение, обработку и доставку электронных сообщений при обмене сообщениями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в)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г)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д) хранение информации, содержащейся в реестре видов сведений единого электронного сервиса, необходимой для обмена сообщениями (далее - реестр видов сведений);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е) хранение информации, содержащейся в реестре типов и атрибутов данных, и осуществление обмена этой информацией с внешними иными информационными системами, в том числе с единой информационной платформой;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(в ред. Постановления Правительства РФ от 14.05.2021 N 733)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10"/>
      <w:bookmarkEnd w:id="7"/>
      <w:r w:rsidRPr="006E2466">
        <w:rPr>
          <w:color w:val="000000" w:themeColor="text1"/>
        </w:rPr>
        <w:t xml:space="preserve">ж) возможность регистрации сведений о </w:t>
      </w:r>
      <w:proofErr w:type="gramStart"/>
      <w:r w:rsidRPr="006E2466">
        <w:rPr>
          <w:color w:val="000000" w:themeColor="text1"/>
        </w:rPr>
        <w:t>заявлениях</w:t>
      </w:r>
      <w:proofErr w:type="gramEnd"/>
      <w:r w:rsidRPr="006E2466">
        <w:rPr>
          <w:color w:val="000000" w:themeColor="text1"/>
        </w:rPr>
        <w:t xml:space="preserve"> о предоставлении государственных и муниципальных услуг, выдачи участникам взаимодействия кодов маркировки электронных сообщений, направляемых в рамках предоставления государственных и муниципальных услуг, а </w:t>
      </w:r>
      <w:r w:rsidRPr="006E2466">
        <w:rPr>
          <w:color w:val="000000" w:themeColor="text1"/>
        </w:rPr>
        <w:lastRenderedPageBreak/>
        <w:t>также контроля использования кодов электронных сообщений при обмене сообщениями;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з) формирование единой матрицы доступа к сведениям и данным участников взаимодействия с использованием информации из реестра видов сведений, единого электронного сервиса, а также информации, содержащейся в единой информационной платформе, в том числе в реестре регламентированных запросов.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</w:t>
      </w:r>
      <w:proofErr w:type="spellStart"/>
      <w:r w:rsidRPr="006E2466">
        <w:rPr>
          <w:color w:val="000000" w:themeColor="text1"/>
        </w:rPr>
        <w:t>пп</w:t>
      </w:r>
      <w:proofErr w:type="spellEnd"/>
      <w:r w:rsidRPr="006E2466">
        <w:rPr>
          <w:color w:val="000000" w:themeColor="text1"/>
        </w:rPr>
        <w:t xml:space="preserve">. "з" </w:t>
      </w:r>
      <w:proofErr w:type="gramStart"/>
      <w:r w:rsidRPr="006E2466">
        <w:rPr>
          <w:color w:val="000000" w:themeColor="text1"/>
        </w:rPr>
        <w:t>введен</w:t>
      </w:r>
      <w:proofErr w:type="gramEnd"/>
      <w:r w:rsidRPr="006E2466">
        <w:rPr>
          <w:color w:val="000000" w:themeColor="text1"/>
        </w:rPr>
        <w:t xml:space="preserve"> Постановлением Правительства РФ от 14.05.2021 N 733)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9. Оператор системы взаимодействия осуществляет: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подключение информационных систем к системе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в) ведение реестра электронных сервисов, реестра видов сведений и реестра типов и атрибутов на основании информации, предоставляемой органами и организациями в соответствии с техническими требованиями;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г) разработку и актуализацию методических рекомендаций и иной документации по работе с системой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д) разработку требований к качеству, представляемых для одобрения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е) ограничение работы информационных систем органов и организаций при обмене сообщениями в случае существенных нарушений в функционировании их информационных систем, определяемых на основании требований к качеству;</w:t>
      </w:r>
    </w:p>
    <w:p w:rsidR="006E2466" w:rsidRPr="006E2466" w:rsidRDefault="006E2466">
      <w:pPr>
        <w:spacing w:after="1"/>
        <w:rPr>
          <w:color w:val="000000" w:themeColor="text1"/>
        </w:rPr>
      </w:pPr>
    </w:p>
    <w:p w:rsidR="006E2466" w:rsidRPr="006E2466" w:rsidRDefault="006E2466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ж) ограничение работы информационных систем органов и организаций и возможности осуществления органами и организациями обмена сообщениями или использования функций системы взаимодействия в случае нарушения условий возмездного оказания услуг, устанавливаемых в соответствии с пунктом 12 настоящего Положения;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з) поддержку в соответствии с техническими требованиями криптографической защиты каналов связи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 и системой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и) утверждение технических требований к типовому программному обеспечению витрин данных, включая порядок его использования, а также технических требований к программному обеспечению участников взаимодействия, реализующему функциональность типового программного обеспечения витрин данных.</w:t>
      </w:r>
    </w:p>
    <w:p w:rsidR="006E2466" w:rsidRPr="006E2466" w:rsidRDefault="006E2466">
      <w:pPr>
        <w:pStyle w:val="ConsPlusNormal"/>
        <w:jc w:val="both"/>
        <w:rPr>
          <w:color w:val="000000" w:themeColor="text1"/>
        </w:rPr>
      </w:pPr>
      <w:r w:rsidRPr="006E2466">
        <w:rPr>
          <w:color w:val="000000" w:themeColor="text1"/>
        </w:rPr>
        <w:t>(</w:t>
      </w:r>
      <w:proofErr w:type="spellStart"/>
      <w:r w:rsidRPr="006E2466">
        <w:rPr>
          <w:color w:val="000000" w:themeColor="text1"/>
        </w:rPr>
        <w:t>пп</w:t>
      </w:r>
      <w:proofErr w:type="spellEnd"/>
      <w:r w:rsidRPr="006E2466">
        <w:rPr>
          <w:color w:val="000000" w:themeColor="text1"/>
        </w:rPr>
        <w:t xml:space="preserve">. "и" </w:t>
      </w:r>
      <w:proofErr w:type="gramStart"/>
      <w:r w:rsidRPr="006E2466">
        <w:rPr>
          <w:color w:val="000000" w:themeColor="text1"/>
        </w:rPr>
        <w:t>введен</w:t>
      </w:r>
      <w:proofErr w:type="gramEnd"/>
      <w:r w:rsidRPr="006E2466">
        <w:rPr>
          <w:color w:val="000000" w:themeColor="text1"/>
        </w:rPr>
        <w:t xml:space="preserve"> Постановлением Правительства РФ от 14.05.2021 N 733)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10. Подключению к системе взаимодействия подлежат: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 xml:space="preserve"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</w:t>
      </w:r>
      <w:r w:rsidRPr="006E2466">
        <w:rPr>
          <w:color w:val="000000" w:themeColor="text1"/>
        </w:rPr>
        <w:lastRenderedPageBreak/>
        <w:t>органами исполнительной власти и органами государственных внебюджетных фондов;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>в) отдельные информационные системы иных органов и организаций (в том числе участвующих в предоставлении государственных и муниципальных услуг и исполнении государственных и муниципальных функций)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  <w:proofErr w:type="gramEnd"/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г) информационные системы государственных корпораций,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деятельности, с использованием которых исполняются указанные функции и предоставляются такие услуги.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11. В целях осуществления информационного взаимодействия с использованием системы взаимодействия при обмене сообщениями органы и организации в соответствии с техническими требованиями: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а) разрабатывают типы и атрибуты данных, виды сведений единого электронного сервиса, используемые при обмене сообщениями, и поддерживают их работоспособность;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б) поддерживают в соответствии с требованиями к качеству работоспособность программных и технических средств информационных систем, подключенных к системе взаимодействия, работоспособность каналов связи и оборудования, обеспечивающих криптографическую защиту каналов связи;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в) поддерживают криптографическую защиту каналов связи между информационными системами органов и организаций и системой взаимодействия, за исключением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г) осуществляют прием, обработку и передачу электронных сообщений с использованием системы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д) обеспечивают полноту и достоверность информации, содержащейся в электронных сообщениях, передаваемых с использованием системы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е) обеспечивают в соответствии с порядком функционирования и подключения к федеральной государственной информационной системе "Федеральный ситуационный центр электронного правительства"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 и требованиями к качеству;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E2466">
        <w:rPr>
          <w:color w:val="000000" w:themeColor="text1"/>
        </w:rPr>
        <w:t xml:space="preserve">ж) размещают и актуализируют в федеральной государственной информационной системе "Единая система нормативной справочной информации" информацию, используемую при обмене сообщениями,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ресурсах, а также осуществляют использование размещенной в федеральной государственной </w:t>
      </w:r>
      <w:r w:rsidRPr="006E2466">
        <w:rPr>
          <w:color w:val="000000" w:themeColor="text1"/>
        </w:rPr>
        <w:lastRenderedPageBreak/>
        <w:t>информационной системе "Единая система нормативной справочной информации" информации при обмене сообщениями в соответствии с Положением о</w:t>
      </w:r>
      <w:proofErr w:type="gramEnd"/>
      <w:r w:rsidRPr="006E2466">
        <w:rPr>
          <w:color w:val="000000" w:themeColor="text1"/>
        </w:rPr>
        <w:t xml:space="preserve"> единой системе нормативной справочной информации, утверждаемым Министерством цифрового развития, связи и массовых коммуникаций Российской Федерации;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з) обеспечивают получение кодов маркировки сообщений единого электронного сервиса из системы взаимодействия, а также использование кодов маркировки электронных сообщений, предусмотренных подпунктом "ж" пункта 7 настоящего Положения, при обмене сообщениями;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и) обеспечивают подтверждение направляемых в систему взаимодействия сообщений с использованием усиленной квалифицированной электронной подписи, осуществляют проверку усиленной квалифицированной электронной подписи других органов и организаций при получении сообщений, осуществляют проверку усиленной квалифицированной электронной подписи системы взаимодействия в случае использования видов сведений, предполагающих предварительную обработку сведений системой взаимодействия;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к) обеспечивают обработку статусных сообщений, предусмотренных подпунктом "о" пункта 6 настоящего Положения, изменяют параметры работы своих информационных систем и осуществляют повторную отправку сообщений в систему взаимодействия после исправления выявленных нарушений;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л) обеспечивают актуальность и достоверность хранимых в системе взаимодействия сведений, предусмотренных подпунктом "х" пункта 6 настоящего Положения;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м) обеспечивают дополнительную проверку полномочий по обмену сообщениями в случае, если такая обязанность определена в соответствии с федеральными законами, актами Президента Российской Федерации и актами Правительства Российской Федерации.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45"/>
      <w:bookmarkEnd w:id="8"/>
      <w:r w:rsidRPr="006E2466">
        <w:rPr>
          <w:color w:val="000000" w:themeColor="text1"/>
        </w:rPr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основе, если иное не установлено в соответствии с федеральными законами, актами Президента Российской Федерации или актами Правительства Российской Федерации.</w:t>
      </w:r>
    </w:p>
    <w:p w:rsidR="006E2466" w:rsidRPr="006E2466" w:rsidRDefault="006E246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E2466">
        <w:rPr>
          <w:color w:val="000000" w:themeColor="text1"/>
        </w:rPr>
        <w:t>13. В рамках обмена сообщениями органы и организации могут использовать адаптер системы взаимодействия, представляющий собой программный модуль, обеспечивающий функциональность по формированию, отправке, получению и обработке сообщений системы взаимодействия в соответствии с техническими требованиями.</w:t>
      </w: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ind w:firstLine="540"/>
        <w:jc w:val="both"/>
        <w:rPr>
          <w:color w:val="000000" w:themeColor="text1"/>
        </w:rPr>
      </w:pPr>
    </w:p>
    <w:p w:rsidR="006E2466" w:rsidRPr="006E2466" w:rsidRDefault="006E246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A5F9D" w:rsidRPr="006E2466" w:rsidRDefault="000A5F9D">
      <w:pPr>
        <w:rPr>
          <w:color w:val="000000" w:themeColor="text1"/>
        </w:rPr>
      </w:pPr>
    </w:p>
    <w:sectPr w:rsidR="000A5F9D" w:rsidRPr="006E2466" w:rsidSect="0017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66"/>
    <w:rsid w:val="000A5F9D"/>
    <w:rsid w:val="006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2022-06-07T05:41:00Z</dcterms:created>
  <dcterms:modified xsi:type="dcterms:W3CDTF">2022-06-07T05:43:00Z</dcterms:modified>
</cp:coreProperties>
</file>