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7E" w:rsidRPr="00147B54" w:rsidRDefault="00B8077E" w:rsidP="00B8077E">
      <w:pPr>
        <w:spacing w:after="0" w:line="240" w:lineRule="auto"/>
        <w:jc w:val="center"/>
        <w:rPr>
          <w:rFonts w:ascii="Times New Roman" w:eastAsia="Times New Roman" w:hAnsi="Times New Roman" w:cs="Times New Roman"/>
          <w:b/>
          <w:sz w:val="28"/>
          <w:szCs w:val="28"/>
        </w:rPr>
      </w:pPr>
      <w:r w:rsidRPr="00147B54">
        <w:rPr>
          <w:rFonts w:ascii="Times New Roman" w:eastAsia="Times New Roman" w:hAnsi="Times New Roman" w:cs="Times New Roman"/>
          <w:b/>
          <w:sz w:val="28"/>
          <w:szCs w:val="28"/>
        </w:rPr>
        <w:t>МЕТОДИЧЕСКИЕ РЕКОМЕНДАЦИИ</w:t>
      </w:r>
    </w:p>
    <w:p w:rsidR="00864FA7" w:rsidRPr="00147B54" w:rsidRDefault="00B8077E" w:rsidP="00864FA7">
      <w:pPr>
        <w:spacing w:after="0" w:line="240" w:lineRule="auto"/>
        <w:jc w:val="center"/>
        <w:rPr>
          <w:rFonts w:ascii="Times New Roman" w:eastAsia="Times New Roman" w:hAnsi="Times New Roman" w:cs="Times New Roman"/>
          <w:b/>
          <w:sz w:val="28"/>
          <w:szCs w:val="28"/>
        </w:rPr>
      </w:pPr>
      <w:r w:rsidRPr="00147B54">
        <w:rPr>
          <w:rFonts w:ascii="Times New Roman" w:eastAsia="Times New Roman" w:hAnsi="Times New Roman" w:cs="Times New Roman"/>
          <w:b/>
          <w:sz w:val="28"/>
          <w:szCs w:val="28"/>
        </w:rPr>
        <w:t xml:space="preserve">по процедуре проведения правовой экспертизы проектов </w:t>
      </w:r>
    </w:p>
    <w:p w:rsidR="0037320C" w:rsidRPr="00147B54" w:rsidRDefault="00B8077E" w:rsidP="00B8077E">
      <w:pPr>
        <w:spacing w:after="0" w:line="240" w:lineRule="auto"/>
        <w:jc w:val="center"/>
        <w:rPr>
          <w:rFonts w:ascii="Times New Roman" w:eastAsia="Times New Roman" w:hAnsi="Times New Roman" w:cs="Times New Roman"/>
          <w:b/>
          <w:sz w:val="28"/>
          <w:szCs w:val="28"/>
        </w:rPr>
      </w:pPr>
      <w:r w:rsidRPr="00147B54">
        <w:rPr>
          <w:rFonts w:ascii="Times New Roman" w:eastAsia="Times New Roman" w:hAnsi="Times New Roman" w:cs="Times New Roman"/>
          <w:b/>
          <w:sz w:val="28"/>
          <w:szCs w:val="28"/>
        </w:rPr>
        <w:t xml:space="preserve">об утверждении административных регламентов исполнительных органов государственной власти Республики Алтай </w:t>
      </w:r>
    </w:p>
    <w:p w:rsidR="00B8077E" w:rsidRPr="00147B54" w:rsidRDefault="00B8077E" w:rsidP="00B8077E">
      <w:pPr>
        <w:spacing w:after="0" w:line="240" w:lineRule="auto"/>
        <w:jc w:val="center"/>
        <w:rPr>
          <w:rFonts w:ascii="Times New Roman" w:eastAsia="Times New Roman" w:hAnsi="Times New Roman" w:cs="Times New Roman"/>
          <w:b/>
          <w:sz w:val="28"/>
          <w:szCs w:val="28"/>
        </w:rPr>
      </w:pPr>
      <w:r w:rsidRPr="00147B54">
        <w:rPr>
          <w:rFonts w:ascii="Times New Roman" w:eastAsia="Times New Roman" w:hAnsi="Times New Roman" w:cs="Times New Roman"/>
          <w:b/>
          <w:sz w:val="28"/>
          <w:szCs w:val="28"/>
        </w:rPr>
        <w:t>исполнения государственной функции (услуги)</w:t>
      </w:r>
    </w:p>
    <w:p w:rsidR="00B8077E" w:rsidRPr="00147B54" w:rsidRDefault="00B8077E" w:rsidP="00B8077E">
      <w:pPr>
        <w:spacing w:after="0" w:line="240" w:lineRule="auto"/>
        <w:jc w:val="center"/>
        <w:rPr>
          <w:rFonts w:ascii="Times New Roman" w:eastAsia="Times New Roman" w:hAnsi="Times New Roman" w:cs="Times New Roman"/>
          <w:b/>
          <w:sz w:val="28"/>
          <w:szCs w:val="28"/>
        </w:rPr>
      </w:pPr>
    </w:p>
    <w:p w:rsidR="00362E9B" w:rsidRPr="00147B54" w:rsidRDefault="00B8077E" w:rsidP="00B8077E">
      <w:pPr>
        <w:spacing w:after="0" w:line="240" w:lineRule="auto"/>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 xml:space="preserve">1. Правовые акты, регулирующие правоотношения в </w:t>
      </w:r>
    </w:p>
    <w:p w:rsidR="00B8077E" w:rsidRPr="00147B54" w:rsidRDefault="00B8077E" w:rsidP="00B8077E">
      <w:pPr>
        <w:spacing w:after="0" w:line="240" w:lineRule="auto"/>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рассматриваемой сфере деятельности</w:t>
      </w:r>
    </w:p>
    <w:p w:rsidR="00B8077E" w:rsidRPr="00147B54" w:rsidRDefault="00B8077E" w:rsidP="00B8077E">
      <w:pPr>
        <w:spacing w:after="0" w:line="240" w:lineRule="auto"/>
        <w:jc w:val="center"/>
        <w:rPr>
          <w:rFonts w:ascii="Times New Roman" w:eastAsia="Times New Roman" w:hAnsi="Times New Roman" w:cs="Times New Roman"/>
          <w:i/>
          <w:sz w:val="28"/>
          <w:szCs w:val="28"/>
        </w:rPr>
      </w:pPr>
    </w:p>
    <w:p w:rsidR="00B8077E" w:rsidRPr="00147B54" w:rsidRDefault="00B8077E"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Федеральный закон, на основании которого исполнительным органам государственной власти Республики Алтай переданы отдельные государственные полномочия Российской Федерации, устанавливающие утверждение  административного регламента исполнения государственной функции (услуги) актом высшего должностного лица субъекта Российской Федерации;</w:t>
      </w:r>
    </w:p>
    <w:p w:rsidR="003E623F" w:rsidRPr="00147B54" w:rsidRDefault="003E623F"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r w:rsidR="00F27516" w:rsidRPr="00147B54">
        <w:rPr>
          <w:rFonts w:ascii="Times New Roman" w:eastAsia="Times New Roman" w:hAnsi="Times New Roman" w:cs="Times New Roman"/>
          <w:sz w:val="28"/>
          <w:szCs w:val="28"/>
        </w:rPr>
        <w:t xml:space="preserve"> (далее – Федеральный закон № 210-ФЗ)</w:t>
      </w:r>
      <w:r w:rsidRPr="00147B54">
        <w:rPr>
          <w:rFonts w:ascii="Times New Roman" w:eastAsia="Times New Roman" w:hAnsi="Times New Roman" w:cs="Times New Roman"/>
          <w:sz w:val="28"/>
          <w:szCs w:val="28"/>
        </w:rPr>
        <w:t xml:space="preserve">; </w:t>
      </w:r>
    </w:p>
    <w:p w:rsidR="0034272A" w:rsidRPr="00147B54" w:rsidRDefault="00B8077E"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272A" w:rsidRPr="00147B54">
        <w:rPr>
          <w:rFonts w:ascii="Times New Roman" w:eastAsia="Times New Roman" w:hAnsi="Times New Roman" w:cs="Times New Roman"/>
          <w:sz w:val="28"/>
          <w:szCs w:val="28"/>
        </w:rPr>
        <w:t xml:space="preserve"> (далее – Федеральный закон № 294-ФЗ)</w:t>
      </w:r>
      <w:r w:rsidRPr="00147B54">
        <w:rPr>
          <w:rFonts w:ascii="Times New Roman" w:eastAsia="Times New Roman" w:hAnsi="Times New Roman" w:cs="Times New Roman"/>
          <w:sz w:val="28"/>
          <w:szCs w:val="28"/>
        </w:rPr>
        <w:t>;</w:t>
      </w:r>
    </w:p>
    <w:p w:rsidR="00B8077E" w:rsidRPr="00147B54" w:rsidRDefault="00B8077E"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41D9B" w:rsidRPr="00147B54">
        <w:rPr>
          <w:rFonts w:ascii="Times New Roman" w:eastAsia="Times New Roman" w:hAnsi="Times New Roman" w:cs="Times New Roman"/>
          <w:sz w:val="28"/>
          <w:szCs w:val="28"/>
        </w:rPr>
        <w:t xml:space="preserve"> (далее - постановление  Правительства Российской Федерации  № 373)</w:t>
      </w:r>
      <w:r w:rsidRPr="00147B54">
        <w:rPr>
          <w:rFonts w:ascii="Times New Roman" w:eastAsia="Times New Roman" w:hAnsi="Times New Roman" w:cs="Times New Roman"/>
          <w:sz w:val="28"/>
          <w:szCs w:val="28"/>
        </w:rPr>
        <w:t>;</w:t>
      </w:r>
    </w:p>
    <w:p w:rsidR="003E623F" w:rsidRPr="00147B54" w:rsidRDefault="003E623F"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Закон Республики Алтай от </w:t>
      </w:r>
      <w:r w:rsidR="00147B54">
        <w:rPr>
          <w:rFonts w:ascii="Times New Roman" w:eastAsia="Times New Roman" w:hAnsi="Times New Roman" w:cs="Times New Roman"/>
          <w:sz w:val="28"/>
          <w:szCs w:val="28"/>
        </w:rPr>
        <w:t xml:space="preserve">20 декабря </w:t>
      </w:r>
      <w:r w:rsidRPr="00147B54">
        <w:rPr>
          <w:rFonts w:ascii="Times New Roman" w:eastAsia="Times New Roman" w:hAnsi="Times New Roman" w:cs="Times New Roman"/>
          <w:sz w:val="28"/>
          <w:szCs w:val="28"/>
        </w:rPr>
        <w:t>201</w:t>
      </w:r>
      <w:r w:rsidR="00147B54">
        <w:rPr>
          <w:rFonts w:ascii="Times New Roman" w:eastAsia="Times New Roman" w:hAnsi="Times New Roman" w:cs="Times New Roman"/>
          <w:sz w:val="28"/>
          <w:szCs w:val="28"/>
        </w:rPr>
        <w:t>7</w:t>
      </w:r>
      <w:r w:rsidRPr="00147B54">
        <w:rPr>
          <w:rFonts w:ascii="Times New Roman" w:eastAsia="Times New Roman" w:hAnsi="Times New Roman" w:cs="Times New Roman"/>
          <w:sz w:val="28"/>
          <w:szCs w:val="28"/>
        </w:rPr>
        <w:t xml:space="preserve"> года № </w:t>
      </w:r>
      <w:r w:rsidR="00147B54">
        <w:rPr>
          <w:rFonts w:ascii="Times New Roman" w:eastAsia="Times New Roman" w:hAnsi="Times New Roman" w:cs="Times New Roman"/>
          <w:sz w:val="28"/>
          <w:szCs w:val="28"/>
        </w:rPr>
        <w:t>70</w:t>
      </w:r>
      <w:r w:rsidRPr="00147B54">
        <w:rPr>
          <w:rFonts w:ascii="Times New Roman" w:eastAsia="Times New Roman" w:hAnsi="Times New Roman" w:cs="Times New Roman"/>
          <w:sz w:val="28"/>
          <w:szCs w:val="28"/>
        </w:rPr>
        <w:t>-РЗ «</w:t>
      </w:r>
      <w:r w:rsidR="00816A59">
        <w:rPr>
          <w:rFonts w:ascii="Times New Roman" w:eastAsia="Times New Roman" w:hAnsi="Times New Roman" w:cs="Times New Roman"/>
          <w:sz w:val="28"/>
          <w:szCs w:val="28"/>
        </w:rPr>
        <w:t xml:space="preserve">О полномочиях </w:t>
      </w:r>
      <w:r w:rsidR="00816A59" w:rsidRPr="00147B54">
        <w:rPr>
          <w:rFonts w:ascii="Times New Roman" w:eastAsia="Times New Roman" w:hAnsi="Times New Roman" w:cs="Times New Roman"/>
          <w:sz w:val="28"/>
          <w:szCs w:val="28"/>
        </w:rPr>
        <w:t>орган</w:t>
      </w:r>
      <w:r w:rsidR="00816A59">
        <w:rPr>
          <w:rFonts w:ascii="Times New Roman" w:eastAsia="Times New Roman" w:hAnsi="Times New Roman" w:cs="Times New Roman"/>
          <w:sz w:val="28"/>
          <w:szCs w:val="28"/>
        </w:rPr>
        <w:t>ов</w:t>
      </w:r>
      <w:r w:rsidR="00816A59" w:rsidRPr="00147B54">
        <w:rPr>
          <w:rFonts w:ascii="Times New Roman" w:eastAsia="Times New Roman" w:hAnsi="Times New Roman" w:cs="Times New Roman"/>
          <w:sz w:val="28"/>
          <w:szCs w:val="28"/>
        </w:rPr>
        <w:t xml:space="preserve"> государственной власти Республики Алтай</w:t>
      </w:r>
      <w:r w:rsidR="00816A59">
        <w:rPr>
          <w:rFonts w:ascii="Times New Roman" w:eastAsia="Times New Roman" w:hAnsi="Times New Roman" w:cs="Times New Roman"/>
          <w:sz w:val="28"/>
          <w:szCs w:val="28"/>
        </w:rPr>
        <w:t xml:space="preserve"> </w:t>
      </w:r>
      <w:r w:rsidR="00942279">
        <w:rPr>
          <w:rFonts w:ascii="Times New Roman" w:eastAsia="Times New Roman" w:hAnsi="Times New Roman" w:cs="Times New Roman"/>
          <w:sz w:val="28"/>
          <w:szCs w:val="28"/>
        </w:rPr>
        <w:t>в</w:t>
      </w:r>
      <w:r w:rsidR="00816A59">
        <w:rPr>
          <w:rFonts w:ascii="Times New Roman" w:eastAsia="Times New Roman" w:hAnsi="Times New Roman" w:cs="Times New Roman"/>
          <w:sz w:val="28"/>
          <w:szCs w:val="28"/>
        </w:rPr>
        <w:t xml:space="preserve"> области организации предоставления государственных и муниципальных услуг</w:t>
      </w:r>
      <w:r w:rsidR="00942279">
        <w:rPr>
          <w:rFonts w:ascii="Times New Roman" w:eastAsia="Times New Roman" w:hAnsi="Times New Roman" w:cs="Times New Roman"/>
          <w:sz w:val="28"/>
          <w:szCs w:val="28"/>
        </w:rPr>
        <w:t xml:space="preserve">, организации и осуществления государственного контроля (надзора) и муниципального контроля на территории Республики Алтай </w:t>
      </w:r>
      <w:r w:rsidR="00200618">
        <w:rPr>
          <w:rFonts w:ascii="Times New Roman" w:eastAsia="Times New Roman" w:hAnsi="Times New Roman" w:cs="Times New Roman"/>
          <w:sz w:val="28"/>
          <w:szCs w:val="28"/>
        </w:rPr>
        <w:t xml:space="preserve">и признании утратившими силу некоторых законодательных актов </w:t>
      </w:r>
      <w:r w:rsidR="00132827">
        <w:rPr>
          <w:rFonts w:ascii="Times New Roman" w:eastAsia="Times New Roman" w:hAnsi="Times New Roman" w:cs="Times New Roman"/>
          <w:sz w:val="28"/>
          <w:szCs w:val="28"/>
        </w:rPr>
        <w:t>Республики Алтай</w:t>
      </w:r>
      <w:r w:rsidRPr="00147B54">
        <w:rPr>
          <w:rFonts w:ascii="Times New Roman" w:eastAsia="Times New Roman" w:hAnsi="Times New Roman" w:cs="Times New Roman"/>
          <w:sz w:val="28"/>
          <w:szCs w:val="28"/>
        </w:rPr>
        <w:t xml:space="preserve">»; </w:t>
      </w:r>
    </w:p>
    <w:p w:rsidR="00B8077E" w:rsidRPr="00147B54" w:rsidRDefault="00B8077E" w:rsidP="004A5470">
      <w:pPr>
        <w:spacing w:after="0" w:line="240" w:lineRule="auto"/>
        <w:ind w:firstLine="709"/>
        <w:jc w:val="both"/>
        <w:rPr>
          <w:rFonts w:ascii="Times New Roman" w:eastAsia="Times New Roman" w:hAnsi="Times New Roman" w:cs="Times New Roman"/>
          <w:sz w:val="28"/>
          <w:szCs w:val="28"/>
        </w:rPr>
      </w:pPr>
      <w:bookmarkStart w:id="0" w:name="OLE_LINK1"/>
      <w:r w:rsidRPr="00147B54">
        <w:rPr>
          <w:rFonts w:ascii="Times New Roman" w:eastAsia="Times New Roman" w:hAnsi="Times New Roman" w:cs="Times New Roman"/>
          <w:sz w:val="28"/>
          <w:szCs w:val="28"/>
        </w:rPr>
        <w:t>указ Главы Республики Алтай, Председателя Правительства Республики Алтай</w:t>
      </w:r>
      <w:bookmarkEnd w:id="0"/>
      <w:r w:rsidRPr="00147B54">
        <w:rPr>
          <w:rFonts w:ascii="Times New Roman" w:eastAsia="Times New Roman" w:hAnsi="Times New Roman" w:cs="Times New Roman"/>
          <w:sz w:val="28"/>
          <w:szCs w:val="28"/>
        </w:rPr>
        <w:t>, определяющий исполнительный орган государственной власти Республики Алтай, осуществляющий переданные государственные полномочия Российской Федерации;</w:t>
      </w:r>
    </w:p>
    <w:p w:rsidR="000F556B" w:rsidRPr="00147B54" w:rsidRDefault="000F556B"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постановление  Правительства Республики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w:t>
      </w:r>
      <w:r w:rsidR="00A815FA" w:rsidRPr="00147B54">
        <w:rPr>
          <w:rFonts w:ascii="Times New Roman" w:eastAsia="Times New Roman" w:hAnsi="Times New Roman" w:cs="Times New Roman"/>
          <w:sz w:val="28"/>
          <w:szCs w:val="28"/>
        </w:rPr>
        <w:t xml:space="preserve">власти </w:t>
      </w:r>
      <w:r w:rsidRPr="00147B54">
        <w:rPr>
          <w:rFonts w:ascii="Times New Roman" w:eastAsia="Times New Roman" w:hAnsi="Times New Roman" w:cs="Times New Roman"/>
          <w:sz w:val="28"/>
          <w:szCs w:val="28"/>
        </w:rPr>
        <w:t xml:space="preserve">Республики Алтай при предоставлении государственных услуг и признании утратившим силу </w:t>
      </w:r>
      <w:r w:rsidRPr="00147B54">
        <w:rPr>
          <w:rFonts w:ascii="Times New Roman" w:eastAsia="Times New Roman" w:hAnsi="Times New Roman" w:cs="Times New Roman"/>
          <w:sz w:val="28"/>
          <w:szCs w:val="28"/>
        </w:rPr>
        <w:lastRenderedPageBreak/>
        <w:t>постановления Правительства  Республики Алтай  от 3  июля 2012 года № 175</w:t>
      </w:r>
      <w:r w:rsidR="007D2639" w:rsidRPr="00147B54">
        <w:rPr>
          <w:rFonts w:ascii="Times New Roman" w:eastAsia="Times New Roman" w:hAnsi="Times New Roman" w:cs="Times New Roman"/>
          <w:sz w:val="28"/>
          <w:szCs w:val="28"/>
        </w:rPr>
        <w:t>»</w:t>
      </w:r>
      <w:r w:rsidR="007D2149" w:rsidRPr="00147B54">
        <w:rPr>
          <w:rFonts w:ascii="Times New Roman" w:eastAsia="Times New Roman" w:hAnsi="Times New Roman" w:cs="Times New Roman"/>
          <w:sz w:val="28"/>
          <w:szCs w:val="28"/>
        </w:rPr>
        <w:t xml:space="preserve"> (далее –</w:t>
      </w:r>
      <w:r w:rsidR="00A87013" w:rsidRPr="00147B54">
        <w:rPr>
          <w:rFonts w:ascii="Times New Roman" w:eastAsia="Times New Roman" w:hAnsi="Times New Roman" w:cs="Times New Roman"/>
          <w:sz w:val="28"/>
          <w:szCs w:val="28"/>
        </w:rPr>
        <w:t xml:space="preserve"> п</w:t>
      </w:r>
      <w:r w:rsidR="007D2149" w:rsidRPr="00147B54">
        <w:rPr>
          <w:rFonts w:ascii="Times New Roman" w:eastAsia="Times New Roman" w:hAnsi="Times New Roman" w:cs="Times New Roman"/>
          <w:sz w:val="28"/>
          <w:szCs w:val="28"/>
        </w:rPr>
        <w:t>остановление</w:t>
      </w:r>
      <w:r w:rsidR="00A87013" w:rsidRPr="00147B54">
        <w:rPr>
          <w:rFonts w:ascii="Times New Roman" w:eastAsia="Times New Roman" w:hAnsi="Times New Roman" w:cs="Times New Roman"/>
          <w:sz w:val="28"/>
          <w:szCs w:val="28"/>
        </w:rPr>
        <w:t xml:space="preserve"> Правительства Республики Алтай</w:t>
      </w:r>
      <w:r w:rsidR="007D2149" w:rsidRPr="00147B54">
        <w:rPr>
          <w:rFonts w:ascii="Times New Roman" w:eastAsia="Times New Roman" w:hAnsi="Times New Roman" w:cs="Times New Roman"/>
          <w:sz w:val="28"/>
          <w:szCs w:val="28"/>
        </w:rPr>
        <w:t xml:space="preserve"> № 122)</w:t>
      </w:r>
      <w:r w:rsidRPr="00147B54">
        <w:rPr>
          <w:rFonts w:ascii="Times New Roman" w:eastAsia="Times New Roman" w:hAnsi="Times New Roman" w:cs="Times New Roman"/>
          <w:sz w:val="28"/>
          <w:szCs w:val="28"/>
        </w:rPr>
        <w:t xml:space="preserve">; </w:t>
      </w:r>
    </w:p>
    <w:p w:rsidR="000F556B" w:rsidRPr="00147B54" w:rsidRDefault="000F556B"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постановление Правительства Республики Алтай  от 29 декабря 2011 года № 412  «О  разработке  и утверждении  административных  регламентов  исполнения  государственных  функций  и  предоставления  государственных услуг»</w:t>
      </w:r>
      <w:r w:rsidR="00475650" w:rsidRPr="00147B54">
        <w:rPr>
          <w:rFonts w:ascii="Times New Roman" w:eastAsia="Times New Roman" w:hAnsi="Times New Roman" w:cs="Times New Roman"/>
          <w:sz w:val="28"/>
          <w:szCs w:val="28"/>
        </w:rPr>
        <w:t xml:space="preserve"> (далее  - постановление Правительства  Республики Алтай  № 412)</w:t>
      </w:r>
      <w:r w:rsidR="005F291D" w:rsidRPr="00147B54">
        <w:rPr>
          <w:rFonts w:ascii="Times New Roman" w:eastAsia="Times New Roman" w:hAnsi="Times New Roman" w:cs="Times New Roman"/>
          <w:sz w:val="28"/>
          <w:szCs w:val="28"/>
        </w:rPr>
        <w:t xml:space="preserve">; </w:t>
      </w:r>
    </w:p>
    <w:p w:rsidR="00B8077E" w:rsidRPr="00147B54" w:rsidRDefault="00B8077E" w:rsidP="004A54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постановление Правительства Республики Алтай от 21 декабря 2006 года № 305</w:t>
      </w:r>
      <w:r w:rsidR="006058D5" w:rsidRPr="00147B54">
        <w:rPr>
          <w:rFonts w:ascii="Times New Roman" w:eastAsia="Times New Roman" w:hAnsi="Times New Roman" w:cs="Times New Roman"/>
          <w:sz w:val="28"/>
          <w:szCs w:val="28"/>
        </w:rPr>
        <w:t xml:space="preserve"> </w:t>
      </w:r>
      <w:r w:rsidRPr="00147B54">
        <w:rPr>
          <w:rFonts w:ascii="Times New Roman" w:eastAsia="Times New Roman" w:hAnsi="Times New Roman" w:cs="Times New Roman"/>
          <w:sz w:val="28"/>
          <w:szCs w:val="28"/>
        </w:rPr>
        <w:t>«</w:t>
      </w:r>
      <w:r w:rsidR="006058D5" w:rsidRPr="00147B54">
        <w:rPr>
          <w:rFonts w:ascii="Times New Roman" w:eastAsiaTheme="minorHAnsi" w:hAnsi="Times New Roman" w:cs="Times New Roman"/>
          <w:sz w:val="28"/>
          <w:szCs w:val="28"/>
          <w:lang w:eastAsia="en-US"/>
        </w:rPr>
        <w:t>О Регламенте Правительства Республики Алтай и признании утратившими силу некоторых постановлений Правительства Республики Алтай</w:t>
      </w:r>
      <w:r w:rsidRPr="00147B54">
        <w:rPr>
          <w:rFonts w:ascii="Times New Roman" w:eastAsia="Times New Roman" w:hAnsi="Times New Roman" w:cs="Times New Roman"/>
          <w:sz w:val="28"/>
          <w:szCs w:val="28"/>
        </w:rPr>
        <w:t>» (далее – Регламент);</w:t>
      </w:r>
    </w:p>
    <w:p w:rsidR="00B8077E" w:rsidRPr="00147B54" w:rsidRDefault="00B8077E" w:rsidP="004A5470">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иные нормативные правовые акты, регулирующие правоотношения в рамках предмета проекта </w:t>
      </w:r>
      <w:r w:rsidR="009E1AE2" w:rsidRPr="00147B54">
        <w:rPr>
          <w:rFonts w:ascii="Times New Roman" w:eastAsia="Times New Roman" w:hAnsi="Times New Roman" w:cs="Times New Roman"/>
          <w:sz w:val="28"/>
          <w:szCs w:val="28"/>
        </w:rPr>
        <w:fldChar w:fldCharType="begin"/>
      </w:r>
      <w:r w:rsidRPr="00147B54">
        <w:rPr>
          <w:rFonts w:ascii="Times New Roman" w:eastAsia="Times New Roman" w:hAnsi="Times New Roman" w:cs="Times New Roman"/>
          <w:sz w:val="28"/>
          <w:szCs w:val="28"/>
        </w:rPr>
        <w:instrText xml:space="preserve"> LINK Word.Document.12 "C:\\Users\\Пользователь\\Desktop\\Методические рекомендации.docx" OLE_LINK1 \a \r  \* MERGEFORMAT </w:instrText>
      </w:r>
      <w:r w:rsidR="009E1AE2" w:rsidRPr="00147B54">
        <w:rPr>
          <w:rFonts w:ascii="Times New Roman" w:eastAsia="Times New Roman" w:hAnsi="Times New Roman" w:cs="Times New Roman"/>
          <w:sz w:val="28"/>
          <w:szCs w:val="28"/>
        </w:rPr>
        <w:fldChar w:fldCharType="separate"/>
      </w:r>
      <w:r w:rsidRPr="00147B54">
        <w:rPr>
          <w:rFonts w:ascii="Times New Roman" w:hAnsi="Times New Roman" w:cs="Times New Roman"/>
          <w:sz w:val="28"/>
          <w:szCs w:val="28"/>
        </w:rPr>
        <w:t>указа Главы Республики Алтай, Председателя Правительства Республики Алтай</w:t>
      </w:r>
      <w:r w:rsidR="009E1AE2" w:rsidRPr="00147B54">
        <w:rPr>
          <w:rFonts w:ascii="Times New Roman" w:eastAsia="Times New Roman" w:hAnsi="Times New Roman" w:cs="Times New Roman"/>
          <w:sz w:val="28"/>
          <w:szCs w:val="28"/>
        </w:rPr>
        <w:fldChar w:fldCharType="end"/>
      </w:r>
      <w:r w:rsidRPr="00147B54">
        <w:rPr>
          <w:rFonts w:ascii="Times New Roman" w:eastAsia="Times New Roman" w:hAnsi="Times New Roman" w:cs="Times New Roman"/>
          <w:sz w:val="28"/>
          <w:szCs w:val="28"/>
        </w:rPr>
        <w:t xml:space="preserve"> об утверждении административного регламента исполнения государственной функции (услуги) (далее - проект административного регламента</w:t>
      </w:r>
      <w:r w:rsidR="00142E5A" w:rsidRPr="00147B54">
        <w:rPr>
          <w:rFonts w:ascii="Times New Roman" w:eastAsia="Times New Roman" w:hAnsi="Times New Roman" w:cs="Times New Roman"/>
          <w:sz w:val="28"/>
          <w:szCs w:val="28"/>
        </w:rPr>
        <w:t>, проект указа</w:t>
      </w:r>
      <w:r w:rsidR="005B6DA4" w:rsidRPr="00147B54">
        <w:rPr>
          <w:rFonts w:ascii="Times New Roman" w:eastAsia="Times New Roman" w:hAnsi="Times New Roman" w:cs="Times New Roman"/>
          <w:sz w:val="28"/>
          <w:szCs w:val="28"/>
        </w:rPr>
        <w:t>, проект</w:t>
      </w:r>
      <w:r w:rsidRPr="00147B54">
        <w:rPr>
          <w:rFonts w:ascii="Times New Roman" w:eastAsia="Times New Roman" w:hAnsi="Times New Roman" w:cs="Times New Roman"/>
          <w:sz w:val="28"/>
          <w:szCs w:val="28"/>
        </w:rPr>
        <w:t>).</w:t>
      </w:r>
    </w:p>
    <w:p w:rsidR="00B8077E" w:rsidRPr="00147B54" w:rsidRDefault="00B8077E" w:rsidP="0024565B">
      <w:pPr>
        <w:spacing w:after="0" w:line="240" w:lineRule="auto"/>
        <w:ind w:firstLine="567"/>
        <w:jc w:val="both"/>
        <w:rPr>
          <w:rFonts w:ascii="Times New Roman" w:eastAsia="Times New Roman" w:hAnsi="Times New Roman" w:cs="Times New Roman"/>
          <w:sz w:val="28"/>
          <w:szCs w:val="28"/>
        </w:rPr>
      </w:pPr>
    </w:p>
    <w:p w:rsidR="00B8077E" w:rsidRPr="00147B54" w:rsidRDefault="00B8077E" w:rsidP="006D35D7">
      <w:pPr>
        <w:spacing w:after="0" w:line="240" w:lineRule="auto"/>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 xml:space="preserve">2. Порядок внесения проекта административного регламента </w:t>
      </w:r>
    </w:p>
    <w:p w:rsidR="00B8077E" w:rsidRPr="00147B54" w:rsidRDefault="00B8077E" w:rsidP="006D35D7">
      <w:pPr>
        <w:spacing w:after="0" w:line="240" w:lineRule="auto"/>
        <w:jc w:val="center"/>
        <w:rPr>
          <w:rFonts w:ascii="Times New Roman" w:eastAsia="Times New Roman" w:hAnsi="Times New Roman" w:cs="Times New Roman"/>
          <w:i/>
          <w:sz w:val="28"/>
          <w:szCs w:val="28"/>
        </w:rPr>
      </w:pPr>
    </w:p>
    <w:p w:rsidR="00B8077E" w:rsidRPr="00147B54" w:rsidRDefault="00B8077E" w:rsidP="004A5517">
      <w:pPr>
        <w:spacing w:after="0" w:line="240" w:lineRule="auto"/>
        <w:ind w:firstLine="709"/>
        <w:contextualSpacing/>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Необходимо установить соблюдение порядка внесения проекта административного регламента, в соответствии с разделом IV Регламента, а именно:</w:t>
      </w:r>
    </w:p>
    <w:p w:rsidR="00C043C2" w:rsidRPr="00147B54" w:rsidRDefault="0055214B" w:rsidP="004A5517">
      <w:pPr>
        <w:pStyle w:val="a5"/>
        <w:shd w:val="clear" w:color="auto" w:fill="auto"/>
        <w:tabs>
          <w:tab w:val="left" w:pos="910"/>
        </w:tabs>
        <w:spacing w:before="0" w:line="240" w:lineRule="auto"/>
        <w:ind w:right="2" w:firstLine="709"/>
        <w:contextualSpacing/>
        <w:rPr>
          <w:sz w:val="28"/>
          <w:szCs w:val="28"/>
        </w:rPr>
      </w:pPr>
      <w:r w:rsidRPr="00147B54">
        <w:rPr>
          <w:color w:val="000000"/>
          <w:sz w:val="28"/>
          <w:szCs w:val="28"/>
        </w:rPr>
        <w:t>1</w:t>
      </w:r>
      <w:r w:rsidR="00C043C2" w:rsidRPr="00147B54">
        <w:rPr>
          <w:color w:val="000000"/>
          <w:sz w:val="28"/>
          <w:szCs w:val="28"/>
        </w:rPr>
        <w:t>) наличие согласования проекта административного регламента со всеми заинтересованными лицами. Обратить особое внимание на то, что в соответствии с пунктом 61 Регламента срок действия согласования (визы) составляет не более 3-х месяцев с даты визирования до представления в Правительство</w:t>
      </w:r>
      <w:r w:rsidR="007D2639" w:rsidRPr="00147B54">
        <w:rPr>
          <w:sz w:val="28"/>
          <w:szCs w:val="28"/>
        </w:rPr>
        <w:t xml:space="preserve"> Республики Алтай</w:t>
      </w:r>
      <w:r w:rsidR="00C043C2" w:rsidRPr="00147B54">
        <w:rPr>
          <w:color w:val="000000"/>
          <w:sz w:val="28"/>
          <w:szCs w:val="28"/>
        </w:rPr>
        <w:t xml:space="preserve">. Если на момент представления проекта в Правительство </w:t>
      </w:r>
      <w:r w:rsidR="007D2639" w:rsidRPr="00147B54">
        <w:rPr>
          <w:sz w:val="28"/>
          <w:szCs w:val="28"/>
        </w:rPr>
        <w:t>Республики Алтай</w:t>
      </w:r>
      <w:r w:rsidR="007D2639" w:rsidRPr="00147B54">
        <w:rPr>
          <w:color w:val="000000"/>
          <w:sz w:val="28"/>
          <w:szCs w:val="28"/>
        </w:rPr>
        <w:t xml:space="preserve"> </w:t>
      </w:r>
      <w:r w:rsidR="00C043C2" w:rsidRPr="00147B54">
        <w:rPr>
          <w:color w:val="000000"/>
          <w:sz w:val="28"/>
          <w:szCs w:val="28"/>
        </w:rPr>
        <w:t>истек срок действия визы согласующих органа или организации, проект должен быть вновь согласован с соответствующими органом или организацией;</w:t>
      </w:r>
    </w:p>
    <w:p w:rsidR="007D2639" w:rsidRPr="00147B54" w:rsidRDefault="0055214B" w:rsidP="004A5517">
      <w:pPr>
        <w:pStyle w:val="a5"/>
        <w:shd w:val="clear" w:color="auto" w:fill="auto"/>
        <w:spacing w:before="0" w:line="240" w:lineRule="auto"/>
        <w:ind w:right="2" w:firstLine="709"/>
        <w:contextualSpacing/>
        <w:rPr>
          <w:color w:val="000000"/>
          <w:sz w:val="28"/>
          <w:szCs w:val="28"/>
        </w:rPr>
      </w:pPr>
      <w:r w:rsidRPr="00147B54">
        <w:rPr>
          <w:color w:val="000000"/>
          <w:sz w:val="28"/>
          <w:szCs w:val="28"/>
        </w:rPr>
        <w:t xml:space="preserve">2) </w:t>
      </w:r>
      <w:r w:rsidR="007D2639" w:rsidRPr="00147B54">
        <w:rPr>
          <w:color w:val="000000"/>
          <w:sz w:val="28"/>
          <w:szCs w:val="28"/>
        </w:rPr>
        <w:t>надлежащее оформление пояснительной записки к проекту, в соответствии с требованиями статьи 26 Закона Республики Алтай от 5 марта 2008 года № 18-РЗ «О нормативных правовых актах Республики Алтай». Приложенная к проекту пояснительная записка должна содержать:</w:t>
      </w:r>
    </w:p>
    <w:p w:rsidR="007D2639" w:rsidRPr="00147B54" w:rsidRDefault="007D2639" w:rsidP="004A5517">
      <w:pPr>
        <w:pStyle w:val="ConsPlusNormal"/>
        <w:ind w:firstLine="709"/>
        <w:jc w:val="both"/>
      </w:pPr>
      <w:r w:rsidRPr="00147B54">
        <w:t>указание на субъект нормотворческой деятельности и на разработчика проекта, вносящего проект;</w:t>
      </w:r>
    </w:p>
    <w:p w:rsidR="007D2639" w:rsidRPr="00147B54" w:rsidRDefault="004A5517" w:rsidP="004A5517">
      <w:pPr>
        <w:pStyle w:val="ConsPlusNormal"/>
        <w:ind w:firstLine="709"/>
        <w:jc w:val="both"/>
      </w:pPr>
      <w:r w:rsidRPr="00147B54">
        <w:t>п</w:t>
      </w:r>
      <w:r w:rsidR="007D2639" w:rsidRPr="00147B54">
        <w:t>редмет правового регулирования;</w:t>
      </w:r>
    </w:p>
    <w:p w:rsidR="007D2639" w:rsidRPr="00147B54" w:rsidRDefault="007D2639" w:rsidP="004A5517">
      <w:pPr>
        <w:pStyle w:val="ConsPlusNormal"/>
        <w:ind w:firstLine="709"/>
        <w:jc w:val="both"/>
      </w:pPr>
      <w:r w:rsidRPr="00147B54">
        <w:t>правовое основание проекта, обосновывающее полномочия по регулированию вопросов, указанных в проекте;</w:t>
      </w:r>
    </w:p>
    <w:p w:rsidR="007D2639" w:rsidRPr="00147B54" w:rsidRDefault="007D2639" w:rsidP="004A5517">
      <w:pPr>
        <w:pStyle w:val="ConsPlusNormal"/>
        <w:ind w:firstLine="709"/>
        <w:jc w:val="both"/>
      </w:pPr>
      <w:r w:rsidRPr="00147B54">
        <w:t>цель принятия и обоснование необходимости принятия проекта, а по проектам о внесении изменений – краткое обоснование основных изменений, вносимых проектом;</w:t>
      </w:r>
    </w:p>
    <w:p w:rsidR="007D2639" w:rsidRPr="00147B54" w:rsidRDefault="007D2639" w:rsidP="004A5517">
      <w:pPr>
        <w:pStyle w:val="ConsPlusNormal"/>
        <w:ind w:firstLine="709"/>
        <w:jc w:val="both"/>
      </w:pPr>
      <w:r w:rsidRPr="00147B54">
        <w:t>общую характеристику структуры проекта;</w:t>
      </w:r>
    </w:p>
    <w:p w:rsidR="007D2639" w:rsidRPr="00147B54" w:rsidRDefault="007D2639" w:rsidP="004A5517">
      <w:pPr>
        <w:pStyle w:val="ConsPlusNormal"/>
        <w:ind w:firstLine="709"/>
        <w:jc w:val="both"/>
      </w:pPr>
      <w:r w:rsidRPr="00147B54">
        <w:t>общую сумм</w:t>
      </w:r>
      <w:r w:rsidR="00AA0AE3" w:rsidRPr="00147B54">
        <w:t>у</w:t>
      </w:r>
      <w:r w:rsidRPr="00147B54">
        <w:t xml:space="preserve"> средств республиканского бюджета Республики Алтай, необходимых для реализации проекта на период его действия или на текущий </w:t>
      </w:r>
      <w:r w:rsidRPr="00147B54">
        <w:lastRenderedPageBreak/>
        <w:t>год и последующие три года, либо указывается на отсутствие необходимости финансирования реализации проекта за счет средств республиканского бюджета Республики Алтай;</w:t>
      </w:r>
    </w:p>
    <w:p w:rsidR="007D2639" w:rsidRPr="00147B54" w:rsidRDefault="0055214B" w:rsidP="004A55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heme="minorHAnsi" w:hAnsi="Times New Roman" w:cs="Times New Roman"/>
          <w:sz w:val="28"/>
          <w:szCs w:val="28"/>
          <w:lang w:eastAsia="en-US"/>
        </w:rPr>
        <w:t>осуществлении в установленном федеральным законодательством и законодательством Республики Алтай порядке антикоррупционной экспертизы в отношении проекта</w:t>
      </w:r>
      <w:r w:rsidR="004A4F96" w:rsidRPr="00147B54">
        <w:rPr>
          <w:rFonts w:ascii="Times New Roman" w:eastAsiaTheme="minorHAnsi" w:hAnsi="Times New Roman" w:cs="Times New Roman"/>
          <w:sz w:val="28"/>
          <w:szCs w:val="28"/>
          <w:lang w:eastAsia="en-US"/>
        </w:rPr>
        <w:t xml:space="preserve"> административного регламента</w:t>
      </w:r>
      <w:r w:rsidRPr="00147B54">
        <w:rPr>
          <w:rFonts w:ascii="Times New Roman" w:eastAsiaTheme="minorHAnsi" w:hAnsi="Times New Roman" w:cs="Times New Roman"/>
          <w:sz w:val="28"/>
          <w:szCs w:val="28"/>
          <w:lang w:eastAsia="en-US"/>
        </w:rPr>
        <w:t xml:space="preserve"> </w:t>
      </w:r>
      <w:r w:rsidR="007D2639" w:rsidRPr="00147B54">
        <w:rPr>
          <w:rFonts w:ascii="Times New Roman" w:hAnsi="Times New Roman" w:cs="Times New Roman"/>
          <w:sz w:val="28"/>
          <w:szCs w:val="28"/>
        </w:rPr>
        <w:t>и об отсутствии в нем положений, содержащих коррупциогенные факторы, либо информацию о невозможности устранения коррупциогенных факторов с указанием причин;</w:t>
      </w:r>
    </w:p>
    <w:p w:rsidR="00611F4F" w:rsidRPr="00147B54" w:rsidRDefault="00611F4F" w:rsidP="004A5517">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eastAsiaTheme="minorHAnsi" w:hAnsi="Times New Roman" w:cs="Times New Roman"/>
          <w:sz w:val="28"/>
          <w:szCs w:val="28"/>
          <w:lang w:eastAsia="en-US"/>
        </w:rPr>
        <w:t>проведени</w:t>
      </w:r>
      <w:r w:rsidR="00847FEB" w:rsidRPr="00147B54">
        <w:rPr>
          <w:rFonts w:ascii="Times New Roman" w:eastAsiaTheme="minorHAnsi" w:hAnsi="Times New Roman" w:cs="Times New Roman"/>
          <w:sz w:val="28"/>
          <w:szCs w:val="28"/>
          <w:lang w:eastAsia="en-US"/>
        </w:rPr>
        <w:t>е</w:t>
      </w:r>
      <w:r w:rsidRPr="00147B54">
        <w:rPr>
          <w:rFonts w:ascii="Times New Roman" w:eastAsiaTheme="minorHAnsi" w:hAnsi="Times New Roman" w:cs="Times New Roman"/>
          <w:sz w:val="28"/>
          <w:szCs w:val="28"/>
          <w:lang w:eastAsia="en-US"/>
        </w:rPr>
        <w:t xml:space="preserve"> в отношении проекта </w:t>
      </w:r>
      <w:r w:rsidR="00873146" w:rsidRPr="00147B54">
        <w:rPr>
          <w:rFonts w:ascii="Times New Roman" w:eastAsiaTheme="minorHAnsi" w:hAnsi="Times New Roman" w:cs="Times New Roman"/>
          <w:sz w:val="28"/>
          <w:szCs w:val="28"/>
          <w:lang w:eastAsia="en-US"/>
        </w:rPr>
        <w:t>административного регламента</w:t>
      </w:r>
      <w:r w:rsidRPr="00147B54">
        <w:rPr>
          <w:rFonts w:ascii="Times New Roman" w:eastAsiaTheme="minorHAnsi" w:hAnsi="Times New Roman" w:cs="Times New Roman"/>
          <w:sz w:val="28"/>
          <w:szCs w:val="28"/>
          <w:lang w:eastAsia="en-US"/>
        </w:rPr>
        <w:t>, затрагивающ</w:t>
      </w:r>
      <w:r w:rsidR="00873146" w:rsidRPr="00147B54">
        <w:rPr>
          <w:rFonts w:ascii="Times New Roman" w:eastAsiaTheme="minorHAnsi" w:hAnsi="Times New Roman" w:cs="Times New Roman"/>
          <w:sz w:val="28"/>
          <w:szCs w:val="28"/>
          <w:lang w:eastAsia="en-US"/>
        </w:rPr>
        <w:t>его</w:t>
      </w:r>
      <w:r w:rsidRPr="00147B54">
        <w:rPr>
          <w:rFonts w:ascii="Times New Roman" w:eastAsiaTheme="minorHAnsi" w:hAnsi="Times New Roman" w:cs="Times New Roman"/>
          <w:sz w:val="28"/>
          <w:szCs w:val="28"/>
          <w:lang w:eastAsia="en-US"/>
        </w:rPr>
        <w:t xml:space="preserve"> вопросы осуществления предпринимательской и инвестиционной деятельности, оценки регулирующего воздействия (в случае если, устанавливаются новые или изменяются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в случае, если  устанавлива</w:t>
      </w:r>
      <w:r w:rsidR="00847FEB" w:rsidRPr="00147B54">
        <w:rPr>
          <w:rFonts w:ascii="Times New Roman" w:eastAsiaTheme="minorHAnsi" w:hAnsi="Times New Roman" w:cs="Times New Roman"/>
          <w:sz w:val="28"/>
          <w:szCs w:val="28"/>
          <w:lang w:eastAsia="en-US"/>
        </w:rPr>
        <w:t>е</w:t>
      </w:r>
      <w:r w:rsidRPr="00147B54">
        <w:rPr>
          <w:rFonts w:ascii="Times New Roman" w:eastAsiaTheme="minorHAnsi" w:hAnsi="Times New Roman" w:cs="Times New Roman"/>
          <w:sz w:val="28"/>
          <w:szCs w:val="28"/>
          <w:lang w:eastAsia="en-US"/>
        </w:rPr>
        <w:t>тся, изменя</w:t>
      </w:r>
      <w:r w:rsidR="00847FEB" w:rsidRPr="00147B54">
        <w:rPr>
          <w:rFonts w:ascii="Times New Roman" w:eastAsiaTheme="minorHAnsi" w:hAnsi="Times New Roman" w:cs="Times New Roman"/>
          <w:sz w:val="28"/>
          <w:szCs w:val="28"/>
          <w:lang w:eastAsia="en-US"/>
        </w:rPr>
        <w:t>е</w:t>
      </w:r>
      <w:r w:rsidRPr="00147B54">
        <w:rPr>
          <w:rFonts w:ascii="Times New Roman" w:eastAsiaTheme="minorHAnsi" w:hAnsi="Times New Roman" w:cs="Times New Roman"/>
          <w:sz w:val="28"/>
          <w:szCs w:val="28"/>
          <w:lang w:eastAsia="en-US"/>
        </w:rPr>
        <w:t>тся</w:t>
      </w:r>
      <w:r w:rsidR="00847FEB" w:rsidRPr="00147B54">
        <w:rPr>
          <w:rFonts w:ascii="Times New Roman" w:eastAsiaTheme="minorHAnsi" w:hAnsi="Times New Roman" w:cs="Times New Roman"/>
          <w:sz w:val="28"/>
          <w:szCs w:val="28"/>
          <w:lang w:eastAsia="en-US"/>
        </w:rPr>
        <w:t xml:space="preserve"> или отменяе</w:t>
      </w:r>
      <w:r w:rsidRPr="00147B54">
        <w:rPr>
          <w:rFonts w:ascii="Times New Roman" w:eastAsiaTheme="minorHAnsi" w:hAnsi="Times New Roman" w:cs="Times New Roman"/>
          <w:sz w:val="28"/>
          <w:szCs w:val="28"/>
          <w:lang w:eastAsia="en-US"/>
        </w:rPr>
        <w:t>тся ранее установленн</w:t>
      </w:r>
      <w:r w:rsidR="00847FEB" w:rsidRPr="00147B54">
        <w:rPr>
          <w:rFonts w:ascii="Times New Roman" w:eastAsiaTheme="minorHAnsi" w:hAnsi="Times New Roman" w:cs="Times New Roman"/>
          <w:sz w:val="28"/>
          <w:szCs w:val="28"/>
          <w:lang w:eastAsia="en-US"/>
        </w:rPr>
        <w:t>ая</w:t>
      </w:r>
      <w:r w:rsidRPr="00147B54">
        <w:rPr>
          <w:rFonts w:ascii="Times New Roman" w:eastAsiaTheme="minorHAnsi" w:hAnsi="Times New Roman" w:cs="Times New Roman"/>
          <w:sz w:val="28"/>
          <w:szCs w:val="28"/>
          <w:lang w:eastAsia="en-US"/>
        </w:rPr>
        <w:t xml:space="preserve"> ответственность за нарушение нормативных правовых актов Республики Алтай);</w:t>
      </w:r>
    </w:p>
    <w:p w:rsidR="007D2639" w:rsidRPr="00147B54" w:rsidRDefault="007D2639" w:rsidP="004A5517">
      <w:pPr>
        <w:pStyle w:val="ConsPlusNormal"/>
        <w:ind w:firstLine="709"/>
        <w:jc w:val="both"/>
      </w:pPr>
      <w:r w:rsidRPr="00147B54">
        <w:t xml:space="preserve">разработке проекта </w:t>
      </w:r>
      <w:r w:rsidR="00993EFD" w:rsidRPr="00147B54">
        <w:rPr>
          <w:rFonts w:eastAsiaTheme="minorHAnsi"/>
          <w:lang w:eastAsia="en-US"/>
        </w:rPr>
        <w:t>административного регламента</w:t>
      </w:r>
      <w:r w:rsidR="00993EFD" w:rsidRPr="00147B54">
        <w:t xml:space="preserve"> </w:t>
      </w:r>
      <w:r w:rsidRPr="00147B54">
        <w:t>в случае устранения замечаний, указанных в актах прокурорского реагирования и заключениях территориального органа Министерства юстиции Российской Федерации по Республике Алтай;</w:t>
      </w:r>
    </w:p>
    <w:p w:rsidR="007D2639" w:rsidRPr="00147B54" w:rsidRDefault="007D2639" w:rsidP="004A5517">
      <w:pPr>
        <w:pStyle w:val="ConsPlusNormal"/>
        <w:ind w:firstLine="709"/>
        <w:jc w:val="both"/>
      </w:pPr>
      <w:r w:rsidRPr="00147B54">
        <w:t xml:space="preserve">разработке проекта </w:t>
      </w:r>
      <w:r w:rsidR="00993EFD" w:rsidRPr="00147B54">
        <w:rPr>
          <w:rFonts w:eastAsiaTheme="minorHAnsi"/>
          <w:lang w:eastAsia="en-US"/>
        </w:rPr>
        <w:t>административного регламента</w:t>
      </w:r>
      <w:r w:rsidR="00993EFD" w:rsidRPr="00147B54">
        <w:t xml:space="preserve"> </w:t>
      </w:r>
      <w:r w:rsidRPr="00147B54">
        <w:t>в целях реализации актов Главы Республики Алтай, Председателя Правительства Республики Алтай и Правительства Республики Алтай, принятых по результатам правового мониторинга, мониторинга правоприменения, сессий Государственного Собрания - Эл Курултай Республики Алтай</w:t>
      </w:r>
      <w:r w:rsidRPr="00147B54">
        <w:rPr>
          <w:color w:val="000000"/>
        </w:rPr>
        <w:t>;</w:t>
      </w:r>
    </w:p>
    <w:p w:rsidR="00C043C2" w:rsidRPr="00147B54" w:rsidRDefault="00847FEB" w:rsidP="004A5517">
      <w:pPr>
        <w:pStyle w:val="ConsPlusNormal"/>
        <w:ind w:firstLine="709"/>
        <w:jc w:val="both"/>
        <w:rPr>
          <w:rFonts w:eastAsiaTheme="minorHAnsi"/>
          <w:lang w:eastAsia="en-US"/>
        </w:rPr>
      </w:pPr>
      <w:r w:rsidRPr="00147B54">
        <w:rPr>
          <w:color w:val="000000"/>
        </w:rPr>
        <w:t>3)</w:t>
      </w:r>
      <w:r w:rsidR="00C043C2" w:rsidRPr="00147B54">
        <w:rPr>
          <w:color w:val="000000"/>
        </w:rPr>
        <w:t xml:space="preserve"> наличие справки, составленной </w:t>
      </w:r>
      <w:r w:rsidR="00B3259E" w:rsidRPr="00147B54">
        <w:rPr>
          <w:color w:val="000000"/>
        </w:rPr>
        <w:t>разработчиком проекта</w:t>
      </w:r>
      <w:r w:rsidR="00C043C2" w:rsidRPr="00147B54">
        <w:rPr>
          <w:color w:val="000000"/>
        </w:rPr>
        <w:t xml:space="preserve"> по результатам проведения антикоррупционной экспертизы, о наличии или отсутствии в проекте положений, способствующих созданию условий для проявления коррупции </w:t>
      </w:r>
      <w:r w:rsidR="00B3259E" w:rsidRPr="00147B54">
        <w:rPr>
          <w:color w:val="000000"/>
        </w:rPr>
        <w:t>(</w:t>
      </w:r>
      <w:r w:rsidR="00C043C2" w:rsidRPr="00147B54">
        <w:rPr>
          <w:color w:val="000000"/>
        </w:rPr>
        <w:t xml:space="preserve">пункт 11 Порядка </w:t>
      </w:r>
      <w:r w:rsidR="00BB4DA0" w:rsidRPr="00147B54">
        <w:rPr>
          <w:rFonts w:eastAsiaTheme="minorHAnsi"/>
          <w:lang w:eastAsia="en-US"/>
        </w:rPr>
        <w:t>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утвержденного постановление</w:t>
      </w:r>
      <w:r w:rsidR="00586280" w:rsidRPr="00147B54">
        <w:rPr>
          <w:rFonts w:eastAsiaTheme="minorHAnsi"/>
          <w:lang w:eastAsia="en-US"/>
        </w:rPr>
        <w:t>м П</w:t>
      </w:r>
      <w:r w:rsidR="00BB4DA0" w:rsidRPr="00147B54">
        <w:rPr>
          <w:rFonts w:eastAsiaTheme="minorHAnsi"/>
          <w:lang w:eastAsia="en-US"/>
        </w:rPr>
        <w:t>равительства Республики Алтай от 24 июня 2010 года № 125</w:t>
      </w:r>
      <w:r w:rsidR="00AB4C68" w:rsidRPr="00147B54">
        <w:rPr>
          <w:rFonts w:eastAsiaTheme="minorHAnsi"/>
          <w:lang w:eastAsia="en-US"/>
        </w:rPr>
        <w:t>)</w:t>
      </w:r>
      <w:r w:rsidR="00C043C2" w:rsidRPr="00147B54">
        <w:rPr>
          <w:color w:val="000000"/>
        </w:rPr>
        <w:t>;</w:t>
      </w:r>
    </w:p>
    <w:p w:rsidR="007340D6" w:rsidRPr="00147B54" w:rsidRDefault="00B3259E" w:rsidP="004A5517">
      <w:pPr>
        <w:pStyle w:val="a5"/>
        <w:shd w:val="clear" w:color="auto" w:fill="auto"/>
        <w:spacing w:before="0" w:line="240" w:lineRule="auto"/>
        <w:ind w:right="2" w:firstLine="709"/>
        <w:contextualSpacing/>
        <w:rPr>
          <w:color w:val="000000"/>
          <w:sz w:val="28"/>
          <w:szCs w:val="28"/>
        </w:rPr>
      </w:pPr>
      <w:r w:rsidRPr="00147B54">
        <w:rPr>
          <w:color w:val="000000"/>
          <w:sz w:val="28"/>
          <w:szCs w:val="28"/>
        </w:rPr>
        <w:t>4</w:t>
      </w:r>
      <w:r w:rsidR="00C043C2" w:rsidRPr="00147B54">
        <w:rPr>
          <w:color w:val="000000"/>
          <w:sz w:val="28"/>
          <w:szCs w:val="28"/>
        </w:rPr>
        <w:t>) наличие документов, подтверждающих размещение разработчиком проекта</w:t>
      </w:r>
      <w:r w:rsidR="003170A8" w:rsidRPr="00147B54">
        <w:rPr>
          <w:rFonts w:eastAsiaTheme="minorHAnsi"/>
          <w:sz w:val="28"/>
          <w:szCs w:val="28"/>
          <w:lang w:eastAsia="en-US"/>
        </w:rPr>
        <w:t xml:space="preserve"> административного регламента</w:t>
      </w:r>
      <w:r w:rsidR="00C043C2" w:rsidRPr="00147B54">
        <w:rPr>
          <w:color w:val="000000"/>
          <w:sz w:val="28"/>
          <w:szCs w:val="28"/>
        </w:rPr>
        <w:t xml:space="preserve"> на его официальном сайте, в целях проведения </w:t>
      </w:r>
      <w:r w:rsidR="00582936" w:rsidRPr="00147B54">
        <w:rPr>
          <w:color w:val="000000"/>
          <w:sz w:val="28"/>
          <w:szCs w:val="28"/>
        </w:rPr>
        <w:t xml:space="preserve">независимой </w:t>
      </w:r>
      <w:r w:rsidR="00C043C2" w:rsidRPr="00147B54">
        <w:rPr>
          <w:color w:val="000000"/>
          <w:sz w:val="28"/>
          <w:szCs w:val="28"/>
        </w:rPr>
        <w:t xml:space="preserve">антикоррупционной </w:t>
      </w:r>
      <w:r w:rsidR="007340D6" w:rsidRPr="00147B54">
        <w:rPr>
          <w:color w:val="000000"/>
          <w:sz w:val="28"/>
          <w:szCs w:val="28"/>
        </w:rPr>
        <w:t xml:space="preserve">экспертизы </w:t>
      </w:r>
      <w:r w:rsidR="00C043C2" w:rsidRPr="00147B54">
        <w:rPr>
          <w:color w:val="000000"/>
          <w:sz w:val="28"/>
          <w:szCs w:val="28"/>
        </w:rPr>
        <w:t xml:space="preserve">в соответствии с требованиями </w:t>
      </w:r>
      <w:r w:rsidR="00582936" w:rsidRPr="00147B54">
        <w:rPr>
          <w:color w:val="000000"/>
          <w:sz w:val="28"/>
          <w:szCs w:val="28"/>
        </w:rPr>
        <w:t xml:space="preserve">части </w:t>
      </w:r>
      <w:r w:rsidR="00C043C2" w:rsidRPr="00147B54">
        <w:rPr>
          <w:color w:val="000000"/>
          <w:sz w:val="28"/>
          <w:szCs w:val="28"/>
        </w:rPr>
        <w:t>6</w:t>
      </w:r>
      <w:r w:rsidR="00582936" w:rsidRPr="00147B54">
        <w:rPr>
          <w:color w:val="000000"/>
          <w:sz w:val="28"/>
          <w:szCs w:val="28"/>
        </w:rPr>
        <w:t>.2</w:t>
      </w:r>
      <w:r w:rsidR="00C043C2" w:rsidRPr="00147B54">
        <w:rPr>
          <w:color w:val="000000"/>
          <w:sz w:val="28"/>
          <w:szCs w:val="28"/>
        </w:rPr>
        <w:t xml:space="preserve"> </w:t>
      </w:r>
      <w:r w:rsidR="003170A8" w:rsidRPr="00147B54">
        <w:rPr>
          <w:color w:val="000000"/>
          <w:sz w:val="28"/>
          <w:szCs w:val="28"/>
        </w:rPr>
        <w:t xml:space="preserve">статьи 7 </w:t>
      </w:r>
      <w:r w:rsidR="00582936" w:rsidRPr="00147B54">
        <w:rPr>
          <w:color w:val="000000"/>
          <w:sz w:val="28"/>
          <w:szCs w:val="28"/>
        </w:rPr>
        <w:t>Закона Республики Алтай от 5 марта 2009 года № 1-РЗ «О противодействии коррупции в Республике Алтай»</w:t>
      </w:r>
      <w:r w:rsidR="007340D6" w:rsidRPr="00147B54">
        <w:rPr>
          <w:color w:val="000000"/>
          <w:sz w:val="28"/>
          <w:szCs w:val="28"/>
        </w:rPr>
        <w:t>;</w:t>
      </w:r>
    </w:p>
    <w:p w:rsidR="00C043C2" w:rsidRPr="00147B54" w:rsidRDefault="00E101DC" w:rsidP="004A5517">
      <w:pPr>
        <w:pStyle w:val="a5"/>
        <w:shd w:val="clear" w:color="auto" w:fill="auto"/>
        <w:spacing w:before="0" w:line="240" w:lineRule="auto"/>
        <w:ind w:right="2" w:firstLine="709"/>
        <w:contextualSpacing/>
        <w:rPr>
          <w:sz w:val="28"/>
          <w:szCs w:val="28"/>
        </w:rPr>
      </w:pPr>
      <w:r w:rsidRPr="00147B54">
        <w:rPr>
          <w:color w:val="000000"/>
          <w:sz w:val="28"/>
          <w:szCs w:val="28"/>
        </w:rPr>
        <w:t>5</w:t>
      </w:r>
      <w:r w:rsidR="00C043C2" w:rsidRPr="00147B54">
        <w:rPr>
          <w:color w:val="000000"/>
          <w:sz w:val="28"/>
          <w:szCs w:val="28"/>
        </w:rPr>
        <w:t>) наличие заключения об оценке ре</w:t>
      </w:r>
      <w:r w:rsidRPr="00147B54">
        <w:rPr>
          <w:color w:val="000000"/>
          <w:sz w:val="28"/>
          <w:szCs w:val="28"/>
        </w:rPr>
        <w:t>гулирующего воздействия проекта</w:t>
      </w:r>
      <w:r w:rsidR="00C043C2" w:rsidRPr="00147B54">
        <w:rPr>
          <w:color w:val="000000"/>
          <w:sz w:val="28"/>
          <w:szCs w:val="28"/>
        </w:rPr>
        <w:t xml:space="preserve">, в случае если проект </w:t>
      </w:r>
      <w:r w:rsidR="00C043C2" w:rsidRPr="00147B54">
        <w:rPr>
          <w:sz w:val="28"/>
          <w:szCs w:val="28"/>
        </w:rPr>
        <w:t>затрагивает вопросы осуществления предпринимательской и инвестиционной деятельности в соответствии с:</w:t>
      </w:r>
    </w:p>
    <w:p w:rsidR="00C043C2" w:rsidRPr="00147B54" w:rsidRDefault="00C043C2" w:rsidP="004A5517">
      <w:pPr>
        <w:pStyle w:val="a5"/>
        <w:shd w:val="clear" w:color="auto" w:fill="auto"/>
        <w:spacing w:before="0" w:line="240" w:lineRule="auto"/>
        <w:ind w:right="2" w:firstLine="709"/>
        <w:contextualSpacing/>
        <w:rPr>
          <w:sz w:val="28"/>
          <w:szCs w:val="28"/>
        </w:rPr>
      </w:pPr>
      <w:r w:rsidRPr="00147B54">
        <w:rPr>
          <w:sz w:val="28"/>
          <w:szCs w:val="28"/>
        </w:rPr>
        <w:lastRenderedPageBreak/>
        <w:t>стать</w:t>
      </w:r>
      <w:r w:rsidR="000668DA" w:rsidRPr="00147B54">
        <w:rPr>
          <w:sz w:val="28"/>
          <w:szCs w:val="28"/>
        </w:rPr>
        <w:t>ей</w:t>
      </w:r>
      <w:r w:rsidRPr="00147B54">
        <w:rPr>
          <w:sz w:val="28"/>
          <w:szCs w:val="28"/>
        </w:rPr>
        <w:t xml:space="preserve">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043C2" w:rsidRPr="00147B54" w:rsidRDefault="00C043C2" w:rsidP="004A5517">
      <w:pPr>
        <w:pStyle w:val="a5"/>
        <w:shd w:val="clear" w:color="auto" w:fill="auto"/>
        <w:spacing w:before="0" w:line="240" w:lineRule="auto"/>
        <w:ind w:right="2" w:firstLine="709"/>
        <w:contextualSpacing/>
        <w:rPr>
          <w:sz w:val="28"/>
          <w:szCs w:val="28"/>
        </w:rPr>
      </w:pPr>
      <w:r w:rsidRPr="00147B54">
        <w:rPr>
          <w:sz w:val="28"/>
          <w:szCs w:val="28"/>
        </w:rPr>
        <w:t>статьей 1 Закона Республики Алтай от 29 мая 2014 года № 16-РЗ «</w:t>
      </w:r>
      <w:r w:rsidR="000668DA" w:rsidRPr="00147B54">
        <w:rPr>
          <w:sz w:val="28"/>
          <w:szCs w:val="28"/>
        </w:rPr>
        <w:t>Об оценке регулирующего воздействия проектов нормативных правовых актов и экспертизе нормативных правовых актов в Республике Алтай</w:t>
      </w:r>
      <w:r w:rsidRPr="00147B54">
        <w:rPr>
          <w:sz w:val="28"/>
          <w:szCs w:val="28"/>
        </w:rPr>
        <w:t>»;</w:t>
      </w:r>
    </w:p>
    <w:p w:rsidR="00C043C2" w:rsidRPr="00147B54" w:rsidRDefault="002F287C" w:rsidP="004A5517">
      <w:pPr>
        <w:pStyle w:val="ConsPlusNormal"/>
        <w:ind w:firstLine="709"/>
        <w:contextualSpacing/>
        <w:jc w:val="both"/>
      </w:pPr>
      <w:r w:rsidRPr="00147B54">
        <w:t>Указом Главы Республики Алтай, Председателя Правительства Республики Алтай от 3 мая 2017 года № 100-у «О Порядке проведения оценки регулирующего воздействия проектов нормативных правовых актов Республики Алтай и признании утратившим силу Указа Главы Республики Алтай, Председателя Правительства Республики Алтай от 20 марта 2015 года № 90-у</w:t>
      </w:r>
      <w:r w:rsidR="00C043C2" w:rsidRPr="00147B54">
        <w:t>»;</w:t>
      </w:r>
    </w:p>
    <w:p w:rsidR="00C043C2" w:rsidRPr="00147B54" w:rsidRDefault="000C1432" w:rsidP="004A5517">
      <w:pPr>
        <w:pStyle w:val="ConsPlusNormal"/>
        <w:ind w:firstLine="709"/>
        <w:contextualSpacing/>
        <w:jc w:val="both"/>
      </w:pPr>
      <w:r w:rsidRPr="00147B54">
        <w:t>6</w:t>
      </w:r>
      <w:r w:rsidR="00C043C2" w:rsidRPr="00147B54">
        <w:t xml:space="preserve">) наличие приложенных к проекту </w:t>
      </w:r>
      <w:r w:rsidR="007340D6" w:rsidRPr="00147B54">
        <w:t>указа</w:t>
      </w:r>
      <w:r w:rsidR="00C043C2" w:rsidRPr="00147B54">
        <w:t xml:space="preserve"> перечня нормативных правовых актов</w:t>
      </w:r>
      <w:r w:rsidRPr="00147B54">
        <w:t xml:space="preserve"> Республики Алтай</w:t>
      </w:r>
      <w:r w:rsidR="005A2B2D" w:rsidRPr="00147B54">
        <w:t xml:space="preserve">, подлежащих отмене, изменению или принятию в связи с принятием проекта административного регламента, </w:t>
      </w:r>
      <w:r w:rsidR="00C043C2" w:rsidRPr="00147B54">
        <w:t>и финансово-экономического обоснования (в случае необходимости);</w:t>
      </w:r>
    </w:p>
    <w:p w:rsidR="00C043C2" w:rsidRPr="00147B54" w:rsidRDefault="000C1432" w:rsidP="004A5517">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7</w:t>
      </w:r>
      <w:r w:rsidR="00C043C2" w:rsidRPr="00147B54">
        <w:rPr>
          <w:rFonts w:ascii="Times New Roman" w:hAnsi="Times New Roman" w:cs="Times New Roman"/>
          <w:sz w:val="28"/>
          <w:szCs w:val="28"/>
        </w:rPr>
        <w:t xml:space="preserve">) наличие нарушений сроков внесения проекта </w:t>
      </w:r>
      <w:r w:rsidR="007340D6" w:rsidRPr="00147B54">
        <w:rPr>
          <w:rFonts w:ascii="Times New Roman" w:hAnsi="Times New Roman" w:cs="Times New Roman"/>
          <w:sz w:val="28"/>
          <w:szCs w:val="28"/>
        </w:rPr>
        <w:t>указа</w:t>
      </w:r>
      <w:r w:rsidR="00C043C2" w:rsidRPr="00147B54">
        <w:rPr>
          <w:rFonts w:ascii="Times New Roman" w:hAnsi="Times New Roman" w:cs="Times New Roman"/>
          <w:sz w:val="28"/>
          <w:szCs w:val="28"/>
        </w:rPr>
        <w:t xml:space="preserve">, установленных в </w:t>
      </w:r>
      <w:r w:rsidRPr="00147B54">
        <w:rPr>
          <w:rFonts w:ascii="Times New Roman" w:hAnsi="Times New Roman" w:cs="Times New Roman"/>
          <w:sz w:val="28"/>
          <w:szCs w:val="28"/>
        </w:rPr>
        <w:t xml:space="preserve">актах </w:t>
      </w:r>
      <w:r w:rsidRPr="00147B54">
        <w:rPr>
          <w:rFonts w:ascii="Times New Roman" w:eastAsiaTheme="minorHAnsi" w:hAnsi="Times New Roman" w:cs="Times New Roman"/>
          <w:sz w:val="28"/>
          <w:szCs w:val="28"/>
          <w:lang w:eastAsia="en-US"/>
        </w:rPr>
        <w:t xml:space="preserve">Главы Республики Алтай, Председателя Правительства Республики Алтай и Правительства Республики Алтай </w:t>
      </w:r>
      <w:r w:rsidR="00C043C2" w:rsidRPr="00147B54">
        <w:rPr>
          <w:rFonts w:ascii="Times New Roman" w:hAnsi="Times New Roman" w:cs="Times New Roman"/>
          <w:sz w:val="28"/>
          <w:szCs w:val="28"/>
        </w:rPr>
        <w:t xml:space="preserve">по результатам </w:t>
      </w:r>
      <w:r w:rsidRPr="00147B54">
        <w:rPr>
          <w:rFonts w:ascii="Times New Roman" w:eastAsiaTheme="minorHAnsi" w:hAnsi="Times New Roman" w:cs="Times New Roman"/>
          <w:sz w:val="28"/>
          <w:szCs w:val="28"/>
          <w:lang w:eastAsia="en-US"/>
        </w:rPr>
        <w:t xml:space="preserve">правового мониторинга, мониторинга правоприменения </w:t>
      </w:r>
      <w:r w:rsidR="00C043C2" w:rsidRPr="00147B54">
        <w:rPr>
          <w:rFonts w:ascii="Times New Roman" w:hAnsi="Times New Roman" w:cs="Times New Roman"/>
          <w:sz w:val="28"/>
          <w:szCs w:val="28"/>
        </w:rPr>
        <w:t xml:space="preserve">и по результатам сессий </w:t>
      </w:r>
      <w:r w:rsidR="004758FB" w:rsidRPr="00147B54">
        <w:rPr>
          <w:rFonts w:ascii="Times New Roman" w:hAnsi="Times New Roman" w:cs="Times New Roman"/>
          <w:sz w:val="28"/>
          <w:szCs w:val="28"/>
        </w:rPr>
        <w:t>Государственного Собрания - Эл Курултай Республики Алтай</w:t>
      </w:r>
      <w:r w:rsidR="00C043C2" w:rsidRPr="00147B54">
        <w:rPr>
          <w:rFonts w:ascii="Times New Roman" w:hAnsi="Times New Roman" w:cs="Times New Roman"/>
          <w:sz w:val="28"/>
          <w:szCs w:val="28"/>
        </w:rPr>
        <w:t xml:space="preserve">. </w:t>
      </w:r>
    </w:p>
    <w:p w:rsidR="00B8077E" w:rsidRPr="00147B54" w:rsidRDefault="00B8077E" w:rsidP="0024565B">
      <w:pPr>
        <w:spacing w:after="0" w:line="240" w:lineRule="auto"/>
        <w:ind w:firstLine="567"/>
        <w:contextualSpacing/>
        <w:jc w:val="both"/>
        <w:rPr>
          <w:rFonts w:ascii="Times New Roman" w:eastAsia="Times New Roman" w:hAnsi="Times New Roman" w:cs="Times New Roman"/>
          <w:sz w:val="28"/>
          <w:szCs w:val="28"/>
        </w:rPr>
      </w:pPr>
    </w:p>
    <w:p w:rsidR="00B8077E" w:rsidRPr="00147B54" w:rsidRDefault="00B8077E" w:rsidP="006D35D7">
      <w:pPr>
        <w:spacing w:after="0" w:line="240" w:lineRule="auto"/>
        <w:contextualSpacing/>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3. О компетенции Главы Республики Алтай, Председателя Правительства Республики Алтай</w:t>
      </w:r>
      <w:r w:rsidR="00324043" w:rsidRPr="00147B54">
        <w:rPr>
          <w:rFonts w:ascii="Times New Roman" w:eastAsia="Times New Roman" w:hAnsi="Times New Roman" w:cs="Times New Roman"/>
          <w:b/>
          <w:i/>
          <w:sz w:val="28"/>
          <w:szCs w:val="28"/>
        </w:rPr>
        <w:t xml:space="preserve">, </w:t>
      </w:r>
      <w:r w:rsidRPr="00147B54">
        <w:rPr>
          <w:rFonts w:ascii="Times New Roman" w:eastAsia="Times New Roman" w:hAnsi="Times New Roman" w:cs="Times New Roman"/>
          <w:b/>
          <w:i/>
          <w:sz w:val="28"/>
          <w:szCs w:val="28"/>
        </w:rPr>
        <w:t xml:space="preserve"> </w:t>
      </w:r>
      <w:r w:rsidR="00324043" w:rsidRPr="00147B54">
        <w:rPr>
          <w:rFonts w:ascii="Times New Roman" w:eastAsia="Times New Roman" w:hAnsi="Times New Roman" w:cs="Times New Roman"/>
          <w:b/>
          <w:i/>
          <w:sz w:val="28"/>
          <w:szCs w:val="28"/>
        </w:rPr>
        <w:t xml:space="preserve">исполнительных органов государственной власти Республики Алтай </w:t>
      </w:r>
      <w:r w:rsidRPr="00147B54">
        <w:rPr>
          <w:rFonts w:ascii="Times New Roman" w:eastAsia="Times New Roman" w:hAnsi="Times New Roman" w:cs="Times New Roman"/>
          <w:b/>
          <w:i/>
          <w:sz w:val="28"/>
          <w:szCs w:val="28"/>
        </w:rPr>
        <w:t>по принятию проекта административного регламента</w:t>
      </w:r>
    </w:p>
    <w:p w:rsidR="00B8077E" w:rsidRPr="00147B54" w:rsidRDefault="00B8077E" w:rsidP="0024565B">
      <w:pPr>
        <w:spacing w:after="0" w:line="240" w:lineRule="auto"/>
        <w:ind w:firstLine="567"/>
        <w:jc w:val="center"/>
        <w:rPr>
          <w:rFonts w:ascii="Times New Roman" w:eastAsia="Times New Roman" w:hAnsi="Times New Roman" w:cs="Times New Roman"/>
          <w:b/>
          <w:sz w:val="28"/>
          <w:szCs w:val="28"/>
        </w:rPr>
      </w:pPr>
    </w:p>
    <w:p w:rsidR="00C803E7" w:rsidRPr="00147B54" w:rsidRDefault="009562E1" w:rsidP="006D35D7">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При определении вопроса о компетенции Главы Республики Алтай, Председателя Правительства Республики Алтай,  исполнительных органов государственной власти Республики Алтай по принятию проекта административного регламента </w:t>
      </w:r>
      <w:r w:rsidRPr="00147B54">
        <w:rPr>
          <w:rFonts w:ascii="Times New Roman" w:eastAsia="Times New Roman" w:hAnsi="Times New Roman" w:cs="Times New Roman"/>
          <w:sz w:val="28"/>
          <w:szCs w:val="28"/>
          <w:u w:val="single"/>
        </w:rPr>
        <w:t>н</w:t>
      </w:r>
      <w:r w:rsidR="00B8077E" w:rsidRPr="00147B54">
        <w:rPr>
          <w:rFonts w:ascii="Times New Roman" w:eastAsia="Times New Roman" w:hAnsi="Times New Roman" w:cs="Times New Roman"/>
          <w:sz w:val="28"/>
          <w:szCs w:val="28"/>
          <w:u w:val="single"/>
        </w:rPr>
        <w:t>еобходимо</w:t>
      </w:r>
      <w:r w:rsidR="00C803E7" w:rsidRPr="00147B54">
        <w:rPr>
          <w:rFonts w:ascii="Times New Roman" w:eastAsia="Times New Roman" w:hAnsi="Times New Roman" w:cs="Times New Roman"/>
          <w:sz w:val="28"/>
          <w:szCs w:val="28"/>
          <w:u w:val="single"/>
        </w:rPr>
        <w:t>:</w:t>
      </w:r>
    </w:p>
    <w:p w:rsidR="00B8077E" w:rsidRPr="00147B54" w:rsidRDefault="00B8077E" w:rsidP="006D35D7">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изучить федеральный закон, на основании которого исполнительным органам государственной власти субъектов Российской Федерации переданы отдельные государственные полномочия Российской Федерации</w:t>
      </w:r>
      <w:r w:rsidR="0054381F" w:rsidRPr="00147B54">
        <w:rPr>
          <w:rFonts w:ascii="Times New Roman" w:eastAsia="Times New Roman" w:hAnsi="Times New Roman" w:cs="Times New Roman"/>
          <w:sz w:val="28"/>
          <w:szCs w:val="28"/>
        </w:rPr>
        <w:t>;</w:t>
      </w:r>
    </w:p>
    <w:p w:rsidR="00B8077E" w:rsidRPr="00147B54" w:rsidRDefault="00B8077E" w:rsidP="006D35D7">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изучить компетенцию Главы Республики Алтай, Председателя Правительства Республики Алтай по предмету проекта административного регламента в вышеуказанном федеральном законе; </w:t>
      </w:r>
    </w:p>
    <w:p w:rsidR="004A6329" w:rsidRPr="00147B54" w:rsidRDefault="004A6329" w:rsidP="006D35D7">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обратить внимание, что в соответстви</w:t>
      </w:r>
      <w:r w:rsidR="00C803E7" w:rsidRPr="00147B54">
        <w:rPr>
          <w:rFonts w:ascii="Times New Roman" w:eastAsia="Times New Roman" w:hAnsi="Times New Roman" w:cs="Times New Roman"/>
          <w:sz w:val="28"/>
          <w:szCs w:val="28"/>
        </w:rPr>
        <w:t>и</w:t>
      </w:r>
      <w:r w:rsidRPr="00147B54">
        <w:rPr>
          <w:rFonts w:ascii="Times New Roman" w:eastAsia="Times New Roman" w:hAnsi="Times New Roman" w:cs="Times New Roman"/>
          <w:sz w:val="28"/>
          <w:szCs w:val="28"/>
        </w:rPr>
        <w:t xml:space="preserve"> с пунктом 3.1 постановления  Правительства Республики Алтай № 412, исполнительным органам государственной власти Республики Алтай при разработке  административных регламентов исполнения государственных функций (предоставления государственных услуг) по </w:t>
      </w:r>
      <w:r w:rsidRPr="00147B54">
        <w:rPr>
          <w:rFonts w:ascii="Times New Roman" w:eastAsia="Times New Roman" w:hAnsi="Times New Roman" w:cs="Times New Roman"/>
          <w:sz w:val="28"/>
          <w:szCs w:val="28"/>
          <w:u w:val="single"/>
        </w:rPr>
        <w:t>переданным полномочиям</w:t>
      </w:r>
      <w:r w:rsidRPr="00147B54">
        <w:rPr>
          <w:rFonts w:ascii="Times New Roman" w:eastAsia="Times New Roman" w:hAnsi="Times New Roman" w:cs="Times New Roman"/>
          <w:sz w:val="28"/>
          <w:szCs w:val="28"/>
        </w:rPr>
        <w:t xml:space="preserve"> Российской Федерации </w:t>
      </w:r>
      <w:r w:rsidR="0054381F" w:rsidRPr="00147B54">
        <w:rPr>
          <w:rFonts w:ascii="Times New Roman" w:eastAsia="Times New Roman" w:hAnsi="Times New Roman" w:cs="Times New Roman"/>
          <w:sz w:val="28"/>
          <w:szCs w:val="28"/>
        </w:rPr>
        <w:t xml:space="preserve">необходимо </w:t>
      </w:r>
      <w:r w:rsidRPr="00147B54">
        <w:rPr>
          <w:rFonts w:ascii="Times New Roman" w:eastAsia="Times New Roman" w:hAnsi="Times New Roman" w:cs="Times New Roman"/>
          <w:sz w:val="28"/>
          <w:szCs w:val="28"/>
        </w:rPr>
        <w:t xml:space="preserve">руководствоваться </w:t>
      </w:r>
      <w:r w:rsidR="00A41D9B" w:rsidRPr="00147B54">
        <w:rPr>
          <w:rFonts w:ascii="Times New Roman" w:eastAsia="Times New Roman" w:hAnsi="Times New Roman" w:cs="Times New Roman"/>
          <w:sz w:val="28"/>
          <w:szCs w:val="28"/>
        </w:rPr>
        <w:t xml:space="preserve">постановлением Правительства Российской Федерации  № 373;  </w:t>
      </w:r>
    </w:p>
    <w:p w:rsidR="009E5AD0" w:rsidRPr="00147B54" w:rsidRDefault="00B8077E" w:rsidP="006D35D7">
      <w:pPr>
        <w:pStyle w:val="ConsPlusNormal"/>
        <w:ind w:firstLine="709"/>
        <w:jc w:val="both"/>
      </w:pPr>
      <w:r w:rsidRPr="00147B54">
        <w:lastRenderedPageBreak/>
        <w:t xml:space="preserve">обратить особое внимание на </w:t>
      </w:r>
      <w:r w:rsidRPr="00147B54">
        <w:rPr>
          <w:u w:val="single"/>
        </w:rPr>
        <w:t xml:space="preserve">пункт 6 Правил разработки и утверждения административных регламентов предоставления </w:t>
      </w:r>
      <w:r w:rsidRPr="00147B54">
        <w:rPr>
          <w:b/>
          <w:u w:val="single"/>
        </w:rPr>
        <w:t>государственных услуг</w:t>
      </w:r>
      <w:r w:rsidRPr="00147B54">
        <w:t>,</w:t>
      </w:r>
      <w:r w:rsidR="008F2FEB" w:rsidRPr="00147B54">
        <w:t xml:space="preserve"> и </w:t>
      </w:r>
      <w:r w:rsidR="008F2FEB" w:rsidRPr="00147B54">
        <w:rPr>
          <w:u w:val="single"/>
        </w:rPr>
        <w:t xml:space="preserve">пункт 6 </w:t>
      </w:r>
      <w:hyperlink r:id="rId7" w:history="1">
        <w:r w:rsidR="008F2FEB" w:rsidRPr="00147B54">
          <w:rPr>
            <w:rFonts w:eastAsiaTheme="minorHAnsi"/>
            <w:u w:val="single"/>
            <w:lang w:eastAsia="en-US"/>
          </w:rPr>
          <w:t>Правил</w:t>
        </w:r>
      </w:hyperlink>
      <w:r w:rsidR="008F2FEB" w:rsidRPr="00147B54">
        <w:rPr>
          <w:rFonts w:eastAsiaTheme="minorHAnsi"/>
          <w:u w:val="single"/>
          <w:lang w:eastAsia="en-US"/>
        </w:rPr>
        <w:t xml:space="preserve"> разработки и утверждения административных регламентов исполнения </w:t>
      </w:r>
      <w:r w:rsidR="008F2FEB" w:rsidRPr="00147B54">
        <w:rPr>
          <w:rFonts w:eastAsiaTheme="minorHAnsi"/>
          <w:b/>
          <w:u w:val="single"/>
          <w:lang w:eastAsia="en-US"/>
        </w:rPr>
        <w:t>государственных функций</w:t>
      </w:r>
      <w:r w:rsidR="00061CB0" w:rsidRPr="00147B54">
        <w:rPr>
          <w:rFonts w:eastAsiaTheme="minorHAnsi"/>
          <w:b/>
          <w:u w:val="single"/>
          <w:lang w:eastAsia="en-US"/>
        </w:rPr>
        <w:t>,</w:t>
      </w:r>
      <w:r w:rsidR="008F2FEB" w:rsidRPr="00147B54">
        <w:t xml:space="preserve"> </w:t>
      </w:r>
      <w:r w:rsidRPr="00147B54">
        <w:t xml:space="preserve"> утвержденных постановлением Правительства Российской Федерации № 373, согласно котор</w:t>
      </w:r>
      <w:r w:rsidR="008F2FEB" w:rsidRPr="00147B54">
        <w:t>ым</w:t>
      </w:r>
      <w:r w:rsidRPr="00147B54">
        <w:t xml:space="preserve"> исполнение </w:t>
      </w:r>
      <w:r w:rsidR="004758FB" w:rsidRPr="00147B54">
        <w:t xml:space="preserve">органами </w:t>
      </w:r>
      <w:r w:rsidRPr="00147B54">
        <w:t>исполнительн</w:t>
      </w:r>
      <w:r w:rsidR="004758FB" w:rsidRPr="00147B54">
        <w:t xml:space="preserve">ой </w:t>
      </w:r>
      <w:r w:rsidRPr="00147B54">
        <w:t>власти субъектов Российской Федерации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r w:rsidR="008F2FEB" w:rsidRPr="00147B54">
        <w:t>.</w:t>
      </w:r>
      <w:r w:rsidR="00C803E7" w:rsidRPr="00147B54">
        <w:t xml:space="preserve"> </w:t>
      </w:r>
    </w:p>
    <w:p w:rsidR="00586280" w:rsidRPr="00147B54" w:rsidRDefault="009E5AD0" w:rsidP="006D35D7">
      <w:pPr>
        <w:pStyle w:val="ConsPlusNormal"/>
        <w:ind w:firstLine="709"/>
        <w:jc w:val="both"/>
      </w:pPr>
      <w:r w:rsidRPr="00147B54">
        <w:t xml:space="preserve">Таким образом, </w:t>
      </w:r>
      <w:r w:rsidR="00C803E7" w:rsidRPr="00147B54">
        <w:rPr>
          <w:u w:val="single"/>
        </w:rPr>
        <w:t>до принятия так</w:t>
      </w:r>
      <w:r w:rsidRPr="00147B54">
        <w:rPr>
          <w:u w:val="single"/>
        </w:rPr>
        <w:t>их</w:t>
      </w:r>
      <w:r w:rsidR="00C803E7" w:rsidRPr="00147B54">
        <w:rPr>
          <w:u w:val="single"/>
        </w:rPr>
        <w:t xml:space="preserve"> регламент</w:t>
      </w:r>
      <w:r w:rsidRPr="00147B54">
        <w:rPr>
          <w:u w:val="single"/>
        </w:rPr>
        <w:t>ов</w:t>
      </w:r>
      <w:r w:rsidR="00C803E7" w:rsidRPr="00147B54">
        <w:rPr>
          <w:u w:val="single"/>
        </w:rPr>
        <w:t xml:space="preserve"> </w:t>
      </w:r>
      <w:r w:rsidR="00002556" w:rsidRPr="00147B54">
        <w:rPr>
          <w:u w:val="single"/>
        </w:rPr>
        <w:t xml:space="preserve">федеральными органами исполнительной власти </w:t>
      </w:r>
      <w:r w:rsidR="00C548AE" w:rsidRPr="00147B54">
        <w:rPr>
          <w:u w:val="single"/>
        </w:rPr>
        <w:t xml:space="preserve">предоставление </w:t>
      </w:r>
      <w:r w:rsidRPr="00147B54">
        <w:rPr>
          <w:u w:val="single"/>
        </w:rPr>
        <w:t xml:space="preserve">(исполнение) </w:t>
      </w:r>
      <w:r w:rsidR="00C548AE" w:rsidRPr="00147B54">
        <w:rPr>
          <w:u w:val="single"/>
        </w:rPr>
        <w:t>государственных услуг</w:t>
      </w:r>
      <w:r w:rsidRPr="00147B54">
        <w:rPr>
          <w:u w:val="single"/>
        </w:rPr>
        <w:t xml:space="preserve"> (функций)</w:t>
      </w:r>
      <w:r w:rsidR="00C548AE" w:rsidRPr="00147B54">
        <w:rPr>
          <w:rFonts w:eastAsiaTheme="minorHAnsi"/>
          <w:u w:val="single"/>
          <w:lang w:eastAsia="en-US"/>
        </w:rPr>
        <w:t xml:space="preserve"> </w:t>
      </w:r>
      <w:r w:rsidR="00C803E7" w:rsidRPr="00147B54">
        <w:rPr>
          <w:rFonts w:eastAsiaTheme="minorHAnsi"/>
          <w:u w:val="single"/>
          <w:lang w:eastAsia="en-US"/>
        </w:rPr>
        <w:t>мо</w:t>
      </w:r>
      <w:r w:rsidR="00C548AE" w:rsidRPr="00147B54">
        <w:rPr>
          <w:rFonts w:eastAsiaTheme="minorHAnsi"/>
          <w:u w:val="single"/>
          <w:lang w:eastAsia="en-US"/>
        </w:rPr>
        <w:t>жет</w:t>
      </w:r>
      <w:r w:rsidR="00C803E7" w:rsidRPr="00147B54">
        <w:rPr>
          <w:rFonts w:eastAsiaTheme="minorHAnsi"/>
          <w:u w:val="single"/>
          <w:lang w:eastAsia="en-US"/>
        </w:rPr>
        <w:t xml:space="preserve"> осуществляться на основе административных регламентов, принимаемых </w:t>
      </w:r>
      <w:r w:rsidR="00061CB0" w:rsidRPr="00147B54">
        <w:rPr>
          <w:rFonts w:eastAsiaTheme="minorHAnsi"/>
          <w:u w:val="single"/>
          <w:lang w:eastAsia="en-US"/>
        </w:rPr>
        <w:t xml:space="preserve">высшим должностным лицом </w:t>
      </w:r>
      <w:r w:rsidR="00C803E7" w:rsidRPr="00147B54">
        <w:rPr>
          <w:rFonts w:eastAsiaTheme="minorHAnsi"/>
          <w:u w:val="single"/>
          <w:lang w:eastAsia="en-US"/>
        </w:rPr>
        <w:t>субъект</w:t>
      </w:r>
      <w:r w:rsidR="00061CB0" w:rsidRPr="00147B54">
        <w:rPr>
          <w:rFonts w:eastAsiaTheme="minorHAnsi"/>
          <w:u w:val="single"/>
          <w:lang w:eastAsia="en-US"/>
        </w:rPr>
        <w:t>а</w:t>
      </w:r>
      <w:r w:rsidR="00C803E7" w:rsidRPr="00147B54">
        <w:rPr>
          <w:rFonts w:eastAsiaTheme="minorHAnsi"/>
          <w:u w:val="single"/>
          <w:lang w:eastAsia="en-US"/>
        </w:rPr>
        <w:t xml:space="preserve"> Российской Федерации</w:t>
      </w:r>
      <w:r w:rsidR="00C548AE" w:rsidRPr="00147B54">
        <w:rPr>
          <w:rFonts w:eastAsiaTheme="minorHAnsi"/>
          <w:u w:val="single"/>
          <w:lang w:eastAsia="en-US"/>
        </w:rPr>
        <w:t xml:space="preserve"> </w:t>
      </w:r>
      <w:r w:rsidR="00C548AE" w:rsidRPr="00147B54">
        <w:rPr>
          <w:rFonts w:eastAsiaTheme="minorHAnsi"/>
          <w:lang w:eastAsia="en-US"/>
        </w:rPr>
        <w:t xml:space="preserve">(к примеру, </w:t>
      </w:r>
      <w:r w:rsidR="00243AB7" w:rsidRPr="00147B54">
        <w:rPr>
          <w:rFonts w:eastAsiaTheme="minorHAnsi"/>
          <w:lang w:eastAsia="en-US"/>
        </w:rPr>
        <w:t>пункт 4 части 10 статьи 15 Федерального закона от 21 ноября 2011 года № 323-ФЗ «Об основах охраны здоровья граждан в Российской Федерации»</w:t>
      </w:r>
      <w:r w:rsidR="00C548AE" w:rsidRPr="00147B54">
        <w:rPr>
          <w:rFonts w:eastAsiaTheme="minorHAnsi"/>
          <w:lang w:eastAsia="en-US"/>
        </w:rPr>
        <w:t xml:space="preserve">, </w:t>
      </w:r>
      <w:r w:rsidR="0012362C" w:rsidRPr="00147B54">
        <w:rPr>
          <w:rFonts w:eastAsiaTheme="minorHAnsi"/>
          <w:lang w:eastAsia="en-US"/>
        </w:rPr>
        <w:t xml:space="preserve">пункт 5 части 8 </w:t>
      </w:r>
      <w:r w:rsidR="00C548AE" w:rsidRPr="00147B54">
        <w:rPr>
          <w:rFonts w:eastAsiaTheme="minorHAnsi"/>
          <w:lang w:eastAsia="en-US"/>
        </w:rPr>
        <w:t>стать</w:t>
      </w:r>
      <w:r w:rsidR="0012362C" w:rsidRPr="00147B54">
        <w:rPr>
          <w:rFonts w:eastAsiaTheme="minorHAnsi"/>
          <w:lang w:eastAsia="en-US"/>
        </w:rPr>
        <w:t>и</w:t>
      </w:r>
      <w:r w:rsidR="00C548AE" w:rsidRPr="00147B54">
        <w:rPr>
          <w:rFonts w:eastAsiaTheme="minorHAnsi"/>
          <w:lang w:eastAsia="en-US"/>
        </w:rPr>
        <w:t xml:space="preserve"> 7 Федерального закона от 29 декабря 2012 года </w:t>
      </w:r>
      <w:r w:rsidR="00DF71C2" w:rsidRPr="00147B54">
        <w:rPr>
          <w:rFonts w:eastAsiaTheme="minorHAnsi"/>
          <w:lang w:eastAsia="en-US"/>
        </w:rPr>
        <w:t>№</w:t>
      </w:r>
      <w:r w:rsidR="00C548AE" w:rsidRPr="00147B54">
        <w:rPr>
          <w:rFonts w:eastAsiaTheme="minorHAnsi"/>
          <w:lang w:eastAsia="en-US"/>
        </w:rPr>
        <w:t xml:space="preserve"> 273-ФЗ </w:t>
      </w:r>
      <w:r w:rsidR="005A335C" w:rsidRPr="00147B54">
        <w:rPr>
          <w:rFonts w:eastAsiaTheme="minorHAnsi"/>
          <w:lang w:eastAsia="en-US"/>
        </w:rPr>
        <w:t>«</w:t>
      </w:r>
      <w:r w:rsidR="00C548AE" w:rsidRPr="00147B54">
        <w:rPr>
          <w:rFonts w:eastAsiaTheme="minorHAnsi"/>
          <w:lang w:eastAsia="en-US"/>
        </w:rPr>
        <w:t>Об образовании в Российской Федерации</w:t>
      </w:r>
      <w:r w:rsidR="005A335C" w:rsidRPr="00147B54">
        <w:rPr>
          <w:rFonts w:eastAsiaTheme="minorHAnsi"/>
          <w:lang w:eastAsia="en-US"/>
        </w:rPr>
        <w:t>»</w:t>
      </w:r>
      <w:r w:rsidR="00C548AE" w:rsidRPr="00147B54">
        <w:rPr>
          <w:rFonts w:eastAsiaTheme="minorHAnsi"/>
          <w:lang w:eastAsia="en-US"/>
        </w:rPr>
        <w:t>)</w:t>
      </w:r>
      <w:r w:rsidR="00B8077E" w:rsidRPr="00147B54">
        <w:t>;</w:t>
      </w:r>
    </w:p>
    <w:p w:rsidR="00B8077E" w:rsidRPr="00147B54" w:rsidRDefault="00B8077E" w:rsidP="006D35D7">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изучить указ Главы Республики Алтай, Председателя Правительства Республики Алтай, определяющий исполнительный орган государственной власти Республики Алтай, осуществляющий переданные государственные полномочия Российской Федерации</w:t>
      </w:r>
      <w:r w:rsidR="00237599" w:rsidRPr="00147B54">
        <w:rPr>
          <w:rFonts w:ascii="Times New Roman" w:eastAsia="Times New Roman" w:hAnsi="Times New Roman" w:cs="Times New Roman"/>
          <w:sz w:val="28"/>
          <w:szCs w:val="28"/>
        </w:rPr>
        <w:t xml:space="preserve"> (например, Указ Главы Республики Алтай, Председателя Правительства Республики Алтай от 13 октября 2015 года № 278-у «Об определении Министерства природных ресурсов, экологии и имущественных отношений Республики Алтай уполномоченным исполнительным органом государственной власти Республики Алтай по осуществлению отдельных переданных полномочий Российской Федерации в области лесных, водных отношений, экологической экспертизы, об утверждении его структуры и признании утратившим силу Указа Главы Республики Алтай, Председателя Правительства Республики Алтай от 17 июля 2015 года № 208-у»)</w:t>
      </w:r>
      <w:r w:rsidR="00C548AE" w:rsidRPr="00147B54">
        <w:rPr>
          <w:rFonts w:ascii="Times New Roman" w:eastAsia="Times New Roman" w:hAnsi="Times New Roman" w:cs="Times New Roman"/>
          <w:sz w:val="28"/>
          <w:szCs w:val="28"/>
        </w:rPr>
        <w:t>;</w:t>
      </w:r>
    </w:p>
    <w:p w:rsidR="0066216F" w:rsidRPr="00147B54" w:rsidRDefault="0066216F" w:rsidP="006D35D7">
      <w:pPr>
        <w:pStyle w:val="ConsPlusNormal"/>
        <w:ind w:firstLine="709"/>
        <w:jc w:val="both"/>
      </w:pPr>
      <w:r w:rsidRPr="00147B54">
        <w:t>учитывать, что:</w:t>
      </w:r>
    </w:p>
    <w:p w:rsidR="00C548AE" w:rsidRPr="00147B54" w:rsidRDefault="009B13F2" w:rsidP="006D35D7">
      <w:pPr>
        <w:pStyle w:val="ConsPlusNormal"/>
        <w:ind w:firstLine="709"/>
        <w:jc w:val="both"/>
      </w:pPr>
      <w:r w:rsidRPr="00147B54">
        <w:t xml:space="preserve">административный регламент </w:t>
      </w:r>
      <w:r w:rsidRPr="00147B54">
        <w:rPr>
          <w:b/>
          <w:u w:val="single"/>
        </w:rPr>
        <w:t>исполнения государственной функции</w:t>
      </w:r>
      <w:r w:rsidRPr="00147B54">
        <w:t xml:space="preserve"> </w:t>
      </w:r>
      <w:r w:rsidRPr="00147B54">
        <w:rPr>
          <w:u w:val="single"/>
        </w:rPr>
        <w:t>разрабатывается исполнительным органом государственной власти Республики Алтай, к сфере деятельности которого относится исполнение соответствующей государственной функции</w:t>
      </w:r>
      <w:r w:rsidR="001033DB" w:rsidRPr="00147B54">
        <w:rPr>
          <w:u w:val="single"/>
        </w:rPr>
        <w:t xml:space="preserve"> </w:t>
      </w:r>
      <w:r w:rsidR="001033DB" w:rsidRPr="00147B54">
        <w:t xml:space="preserve">и </w:t>
      </w:r>
      <w:r w:rsidR="001033DB" w:rsidRPr="00147B54">
        <w:rPr>
          <w:rFonts w:eastAsiaTheme="minorHAnsi"/>
          <w:lang w:eastAsia="en-US"/>
        </w:rPr>
        <w:t>утверждается приказ</w:t>
      </w:r>
      <w:r w:rsidR="002F7A58" w:rsidRPr="00147B54">
        <w:rPr>
          <w:rFonts w:eastAsiaTheme="minorHAnsi"/>
          <w:lang w:eastAsia="en-US"/>
        </w:rPr>
        <w:t>ом</w:t>
      </w:r>
      <w:r w:rsidR="001033DB" w:rsidRPr="00147B54">
        <w:rPr>
          <w:rFonts w:eastAsiaTheme="minorHAnsi"/>
          <w:lang w:eastAsia="en-US"/>
        </w:rPr>
        <w:t xml:space="preserve"> руководител</w:t>
      </w:r>
      <w:r w:rsidR="002F7A58" w:rsidRPr="00147B54">
        <w:rPr>
          <w:rFonts w:eastAsiaTheme="minorHAnsi"/>
          <w:lang w:eastAsia="en-US"/>
        </w:rPr>
        <w:t>я</w:t>
      </w:r>
      <w:r w:rsidR="001033DB" w:rsidRPr="00147B54">
        <w:rPr>
          <w:rFonts w:eastAsiaTheme="minorHAnsi"/>
          <w:lang w:eastAsia="en-US"/>
        </w:rPr>
        <w:t xml:space="preserve"> указанн</w:t>
      </w:r>
      <w:r w:rsidR="002F7A58" w:rsidRPr="00147B54">
        <w:rPr>
          <w:rFonts w:eastAsiaTheme="minorHAnsi"/>
          <w:lang w:eastAsia="en-US"/>
        </w:rPr>
        <w:t>ого</w:t>
      </w:r>
      <w:r w:rsidR="001033DB" w:rsidRPr="00147B54">
        <w:rPr>
          <w:rFonts w:eastAsiaTheme="minorHAnsi"/>
          <w:lang w:eastAsia="en-US"/>
        </w:rPr>
        <w:t xml:space="preserve"> исполнительн</w:t>
      </w:r>
      <w:r w:rsidR="002F7A58" w:rsidRPr="00147B54">
        <w:rPr>
          <w:rFonts w:eastAsiaTheme="minorHAnsi"/>
          <w:lang w:eastAsia="en-US"/>
        </w:rPr>
        <w:t>ого</w:t>
      </w:r>
      <w:r w:rsidR="001033DB" w:rsidRPr="00147B54">
        <w:rPr>
          <w:rFonts w:eastAsiaTheme="minorHAnsi"/>
          <w:lang w:eastAsia="en-US"/>
        </w:rPr>
        <w:t xml:space="preserve"> орган</w:t>
      </w:r>
      <w:r w:rsidR="002F7A58" w:rsidRPr="00147B54">
        <w:rPr>
          <w:rFonts w:eastAsiaTheme="minorHAnsi"/>
          <w:lang w:eastAsia="en-US"/>
        </w:rPr>
        <w:t>а</w:t>
      </w:r>
      <w:r w:rsidR="001033DB" w:rsidRPr="00147B54">
        <w:rPr>
          <w:rFonts w:eastAsiaTheme="minorHAnsi"/>
          <w:lang w:eastAsia="en-US"/>
        </w:rPr>
        <w:t xml:space="preserve"> государственной власти Республики Алтай</w:t>
      </w:r>
      <w:r w:rsidRPr="00147B54">
        <w:t xml:space="preserve"> </w:t>
      </w:r>
      <w:r w:rsidR="00C548AE" w:rsidRPr="00147B54">
        <w:t>(</w:t>
      </w:r>
      <w:r w:rsidRPr="00147B54">
        <w:t>пункт</w:t>
      </w:r>
      <w:r w:rsidR="001033DB" w:rsidRPr="00147B54">
        <w:t>ы</w:t>
      </w:r>
      <w:r w:rsidRPr="00147B54">
        <w:t xml:space="preserve"> 3</w:t>
      </w:r>
      <w:r w:rsidR="00142FDA" w:rsidRPr="00147B54">
        <w:t xml:space="preserve"> и</w:t>
      </w:r>
      <w:r w:rsidR="001033DB" w:rsidRPr="00147B54">
        <w:t xml:space="preserve"> 5</w:t>
      </w:r>
      <w:r w:rsidRPr="00147B54">
        <w:t xml:space="preserve"> приложения №</w:t>
      </w:r>
      <w:r w:rsidR="001033DB" w:rsidRPr="00147B54">
        <w:t xml:space="preserve"> </w:t>
      </w:r>
      <w:r w:rsidRPr="00147B54">
        <w:t xml:space="preserve">1 к </w:t>
      </w:r>
      <w:r w:rsidR="00C548AE" w:rsidRPr="00147B54">
        <w:t>постановлени</w:t>
      </w:r>
      <w:r w:rsidRPr="00147B54">
        <w:t>ю</w:t>
      </w:r>
      <w:r w:rsidR="00C548AE" w:rsidRPr="00147B54">
        <w:t xml:space="preserve">  Правительства Республики Алтай № 412</w:t>
      </w:r>
      <w:r w:rsidR="001033DB" w:rsidRPr="00147B54">
        <w:t>);</w:t>
      </w:r>
    </w:p>
    <w:p w:rsidR="00C548AE" w:rsidRPr="00147B54" w:rsidRDefault="00915B52" w:rsidP="006D35D7">
      <w:pPr>
        <w:pStyle w:val="ConsPlusNormal"/>
        <w:ind w:firstLine="709"/>
        <w:jc w:val="both"/>
      </w:pPr>
      <w:r w:rsidRPr="00147B54">
        <w:rPr>
          <w:b/>
          <w:u w:val="single"/>
        </w:rPr>
        <w:t>осуществление органами местного самоуправления</w:t>
      </w:r>
      <w:r w:rsidRPr="00147B54">
        <w:rPr>
          <w:u w:val="single"/>
        </w:rPr>
        <w:t xml:space="preserve"> в Республике Алтай отдельных государственных полномочий Республики Алтай, переданных им на основании закона Республики Алтай</w:t>
      </w:r>
      <w:r w:rsidRPr="00147B54">
        <w:t xml:space="preserve"> с предоставлением субвенций из республиканского бюджета Республики Алтай, осуществляется в порядке, </w:t>
      </w:r>
      <w:r w:rsidRPr="00147B54">
        <w:lastRenderedPageBreak/>
        <w:t xml:space="preserve">установленном административным регламентом, </w:t>
      </w:r>
      <w:r w:rsidRPr="00147B54">
        <w:rPr>
          <w:b/>
        </w:rPr>
        <w:t xml:space="preserve">утверждаемым </w:t>
      </w:r>
      <w:r w:rsidRPr="00147B54">
        <w:t xml:space="preserve">исполнительным органом государственной власти Республики Алтай, осуществляющим функции по выработке государственной политики и нормативно-правовому регулированию в сфере переданных полномочий </w:t>
      </w:r>
      <w:r w:rsidR="001033DB" w:rsidRPr="00147B54">
        <w:t>(пункт 3 приложения № 1 к постановлению  Правительства Республики Алтай № 412</w:t>
      </w:r>
      <w:r w:rsidR="006D5A97" w:rsidRPr="00147B54">
        <w:t>);</w:t>
      </w:r>
    </w:p>
    <w:p w:rsidR="00915B52" w:rsidRPr="00147B54" w:rsidRDefault="00915B52" w:rsidP="006D35D7">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eastAsiaTheme="minorHAnsi" w:hAnsi="Times New Roman" w:cs="Times New Roman"/>
          <w:sz w:val="28"/>
          <w:szCs w:val="28"/>
          <w:lang w:eastAsia="en-US"/>
        </w:rPr>
        <w:t xml:space="preserve">административный регламент </w:t>
      </w:r>
      <w:r w:rsidRPr="00147B54">
        <w:rPr>
          <w:rFonts w:ascii="Times New Roman" w:eastAsiaTheme="minorHAnsi" w:hAnsi="Times New Roman" w:cs="Times New Roman"/>
          <w:b/>
          <w:sz w:val="28"/>
          <w:szCs w:val="28"/>
          <w:u w:val="single"/>
          <w:lang w:eastAsia="en-US"/>
        </w:rPr>
        <w:t>предоставления государственной услуги</w:t>
      </w:r>
      <w:r w:rsidRPr="00147B54">
        <w:rPr>
          <w:rFonts w:ascii="Times New Roman" w:eastAsiaTheme="minorHAnsi" w:hAnsi="Times New Roman" w:cs="Times New Roman"/>
          <w:sz w:val="28"/>
          <w:szCs w:val="28"/>
          <w:u w:val="single"/>
          <w:lang w:eastAsia="en-US"/>
        </w:rPr>
        <w:t xml:space="preserve"> разрабатывается исполнительным органом государственной власти Республики Алтай, к сфере деятельности которого относится предоставление государственной услуги, в соответствии с законодательством Российской Федерации</w:t>
      </w:r>
      <w:r w:rsidRPr="00147B54">
        <w:rPr>
          <w:rFonts w:ascii="Times New Roman" w:eastAsiaTheme="minorHAnsi" w:hAnsi="Times New Roman" w:cs="Times New Roman"/>
          <w:sz w:val="28"/>
          <w:szCs w:val="28"/>
          <w:lang w:eastAsia="en-US"/>
        </w:rPr>
        <w:t xml:space="preserve">, и утверждается приказом руководителя указанного исполнительного органа государственной власти Республики Алтай </w:t>
      </w:r>
      <w:r w:rsidRPr="00147B54">
        <w:rPr>
          <w:rFonts w:ascii="Times New Roman" w:hAnsi="Times New Roman" w:cs="Times New Roman"/>
          <w:sz w:val="28"/>
          <w:szCs w:val="28"/>
        </w:rPr>
        <w:t>(пункты 3</w:t>
      </w:r>
      <w:r w:rsidR="00DC6EA4" w:rsidRPr="00147B54">
        <w:rPr>
          <w:rFonts w:ascii="Times New Roman" w:hAnsi="Times New Roman" w:cs="Times New Roman"/>
          <w:sz w:val="28"/>
          <w:szCs w:val="28"/>
        </w:rPr>
        <w:t xml:space="preserve"> и</w:t>
      </w:r>
      <w:r w:rsidRPr="00147B54">
        <w:rPr>
          <w:rFonts w:ascii="Times New Roman" w:hAnsi="Times New Roman" w:cs="Times New Roman"/>
          <w:sz w:val="28"/>
          <w:szCs w:val="28"/>
        </w:rPr>
        <w:t xml:space="preserve"> 6 приложения № 2 к постановлению Правительства Республики Алтай № 412);</w:t>
      </w:r>
    </w:p>
    <w:p w:rsidR="006D5A97" w:rsidRPr="00147B54" w:rsidRDefault="000656AB" w:rsidP="006D35D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heme="minorHAnsi" w:hAnsi="Times New Roman" w:cs="Times New Roman"/>
          <w:b/>
          <w:sz w:val="28"/>
          <w:szCs w:val="28"/>
          <w:u w:val="single"/>
          <w:lang w:eastAsia="en-US"/>
        </w:rPr>
        <w:t>исполнение органами местного самоуправления</w:t>
      </w:r>
      <w:r w:rsidRPr="00147B54">
        <w:rPr>
          <w:rFonts w:ascii="Times New Roman" w:eastAsiaTheme="minorHAnsi" w:hAnsi="Times New Roman" w:cs="Times New Roman"/>
          <w:sz w:val="28"/>
          <w:szCs w:val="28"/>
          <w:u w:val="single"/>
          <w:lang w:eastAsia="en-US"/>
        </w:rPr>
        <w:t xml:space="preserve"> в Республике Алтай отдельных государственных полномочий Республики Алтай, переданных им на основании закона Республики Алтай</w:t>
      </w:r>
      <w:r w:rsidRPr="00147B54">
        <w:rPr>
          <w:rFonts w:ascii="Times New Roman" w:eastAsiaTheme="minorHAnsi" w:hAnsi="Times New Roman" w:cs="Times New Roman"/>
          <w:sz w:val="28"/>
          <w:szCs w:val="28"/>
          <w:lang w:eastAsia="en-US"/>
        </w:rPr>
        <w:t xml:space="preserve"> с предоставлением субвенций из республиканского бюджета Республики Алтай, осуществляется в порядке, установленном административным регламентом, </w:t>
      </w:r>
      <w:r w:rsidRPr="00147B54">
        <w:rPr>
          <w:rFonts w:ascii="Times New Roman" w:eastAsiaTheme="minorHAnsi" w:hAnsi="Times New Roman" w:cs="Times New Roman"/>
          <w:b/>
          <w:sz w:val="28"/>
          <w:szCs w:val="28"/>
          <w:lang w:eastAsia="en-US"/>
        </w:rPr>
        <w:t>разрабатываемым и утверждаемым</w:t>
      </w:r>
      <w:r w:rsidRPr="00147B54">
        <w:rPr>
          <w:rFonts w:ascii="Times New Roman" w:eastAsiaTheme="minorHAnsi" w:hAnsi="Times New Roman" w:cs="Times New Roman"/>
          <w:sz w:val="28"/>
          <w:szCs w:val="28"/>
          <w:lang w:eastAsia="en-US"/>
        </w:rPr>
        <w:t xml:space="preserve"> исполнительным органом государственной власти Республики Алтай, осуществляющим функции по выработке государственной политики и нормативно-правовому регулированию в сфере переданных полномочий</w:t>
      </w:r>
      <w:r w:rsidR="00C439CE" w:rsidRPr="00147B54">
        <w:rPr>
          <w:rFonts w:ascii="Times New Roman" w:eastAsiaTheme="minorHAnsi" w:hAnsi="Times New Roman" w:cs="Times New Roman"/>
          <w:sz w:val="28"/>
          <w:szCs w:val="28"/>
          <w:lang w:eastAsia="en-US"/>
        </w:rPr>
        <w:t xml:space="preserve"> </w:t>
      </w:r>
      <w:r w:rsidR="00C439CE" w:rsidRPr="00147B54">
        <w:rPr>
          <w:rFonts w:ascii="Times New Roman" w:hAnsi="Times New Roman" w:cs="Times New Roman"/>
          <w:sz w:val="28"/>
          <w:szCs w:val="28"/>
        </w:rPr>
        <w:t>(пункт 3 приложения № 2 к постановлению  Правительства Республики Алтай № 412)</w:t>
      </w:r>
      <w:r w:rsidRPr="00147B54">
        <w:rPr>
          <w:rFonts w:ascii="Times New Roman" w:eastAsiaTheme="minorHAnsi" w:hAnsi="Times New Roman" w:cs="Times New Roman"/>
          <w:sz w:val="28"/>
          <w:szCs w:val="28"/>
          <w:lang w:eastAsia="en-US"/>
        </w:rPr>
        <w:t>.</w:t>
      </w:r>
    </w:p>
    <w:p w:rsidR="00E444FD" w:rsidRPr="00147B54" w:rsidRDefault="00E444FD" w:rsidP="006D35D7">
      <w:pPr>
        <w:pStyle w:val="ConsPlusNormal"/>
        <w:ind w:firstLine="709"/>
        <w:jc w:val="both"/>
        <w:rPr>
          <w:rFonts w:eastAsiaTheme="minorHAnsi"/>
          <w:lang w:eastAsia="en-US"/>
        </w:rPr>
      </w:pPr>
      <w:r w:rsidRPr="00147B54">
        <w:t xml:space="preserve">По указанному разделу также необходимо  особо  обращать внимание  на </w:t>
      </w:r>
      <w:r w:rsidR="00214C3A" w:rsidRPr="00147B54">
        <w:t>полномочия органа, принимающего административный регламент (в пределах полномочий, с превышением полномочий</w:t>
      </w:r>
      <w:r w:rsidR="00694FDB" w:rsidRPr="00147B54">
        <w:t xml:space="preserve">), при этом следует  руководствоваться </w:t>
      </w:r>
      <w:r w:rsidR="005B59DF" w:rsidRPr="00147B54">
        <w:t>состоявшейся судебной практик</w:t>
      </w:r>
      <w:r w:rsidR="00A87564" w:rsidRPr="00147B54">
        <w:t xml:space="preserve">ой </w:t>
      </w:r>
      <w:r w:rsidR="005B59DF" w:rsidRPr="00147B54">
        <w:t xml:space="preserve">(например, </w:t>
      </w:r>
      <w:r w:rsidR="00A87564" w:rsidRPr="00147B54">
        <w:t xml:space="preserve">Определения  </w:t>
      </w:r>
      <w:r w:rsidR="00951B5A" w:rsidRPr="00147B54">
        <w:t xml:space="preserve"> </w:t>
      </w:r>
      <w:r w:rsidR="005B59DF" w:rsidRPr="00147B54">
        <w:t xml:space="preserve">  Верховного  Суда Российской Федерации   от  19  февраля   2014 года №  87-АПГ13-3, </w:t>
      </w:r>
      <w:r w:rsidR="008F68B6" w:rsidRPr="00147B54">
        <w:rPr>
          <w:rFonts w:eastAsiaTheme="minorHAnsi"/>
          <w:lang w:eastAsia="en-US"/>
        </w:rPr>
        <w:t xml:space="preserve">от 19 декабря </w:t>
      </w:r>
      <w:r w:rsidR="009314AE" w:rsidRPr="00147B54">
        <w:rPr>
          <w:rFonts w:eastAsiaTheme="minorHAnsi"/>
          <w:lang w:eastAsia="en-US"/>
        </w:rPr>
        <w:t>201</w:t>
      </w:r>
      <w:r w:rsidR="008F68B6" w:rsidRPr="00147B54">
        <w:rPr>
          <w:rFonts w:eastAsiaTheme="minorHAnsi"/>
          <w:lang w:eastAsia="en-US"/>
        </w:rPr>
        <w:t>2</w:t>
      </w:r>
      <w:r w:rsidR="009314AE" w:rsidRPr="00147B54">
        <w:rPr>
          <w:rFonts w:eastAsiaTheme="minorHAnsi"/>
          <w:lang w:eastAsia="en-US"/>
        </w:rPr>
        <w:t xml:space="preserve"> года </w:t>
      </w:r>
      <w:r w:rsidR="00990FB6" w:rsidRPr="00147B54">
        <w:rPr>
          <w:rFonts w:eastAsiaTheme="minorHAnsi"/>
          <w:lang w:eastAsia="en-US"/>
        </w:rPr>
        <w:t>№</w:t>
      </w:r>
      <w:r w:rsidR="009314AE" w:rsidRPr="00147B54">
        <w:rPr>
          <w:rFonts w:eastAsiaTheme="minorHAnsi"/>
          <w:lang w:eastAsia="en-US"/>
        </w:rPr>
        <w:t xml:space="preserve"> </w:t>
      </w:r>
      <w:r w:rsidR="008F68B6" w:rsidRPr="00147B54">
        <w:rPr>
          <w:rFonts w:eastAsiaTheme="minorHAnsi"/>
          <w:lang w:eastAsia="en-US"/>
        </w:rPr>
        <w:t>48-АПГ12-12</w:t>
      </w:r>
      <w:r w:rsidR="00061CB0" w:rsidRPr="00147B54">
        <w:rPr>
          <w:rFonts w:eastAsiaTheme="minorHAnsi"/>
          <w:lang w:eastAsia="en-US"/>
        </w:rPr>
        <w:t>,</w:t>
      </w:r>
      <w:r w:rsidR="00061CB0" w:rsidRPr="00147B54">
        <w:t xml:space="preserve"> </w:t>
      </w:r>
      <w:r w:rsidR="00061CB0" w:rsidRPr="00147B54">
        <w:rPr>
          <w:rFonts w:eastAsiaTheme="minorHAnsi"/>
          <w:lang w:eastAsia="en-US"/>
        </w:rPr>
        <w:t xml:space="preserve">Апелляционное определение Верховного Суда </w:t>
      </w:r>
      <w:r w:rsidR="00EB71DB" w:rsidRPr="00147B54">
        <w:t>Российской Федерации</w:t>
      </w:r>
      <w:r w:rsidR="00061CB0" w:rsidRPr="00147B54">
        <w:rPr>
          <w:rFonts w:eastAsiaTheme="minorHAnsi"/>
          <w:lang w:eastAsia="en-US"/>
        </w:rPr>
        <w:t xml:space="preserve"> от 3</w:t>
      </w:r>
      <w:r w:rsidR="00990FB6" w:rsidRPr="00147B54">
        <w:rPr>
          <w:rFonts w:eastAsiaTheme="minorHAnsi"/>
          <w:lang w:eastAsia="en-US"/>
        </w:rPr>
        <w:t xml:space="preserve"> февраля </w:t>
      </w:r>
      <w:r w:rsidR="00061CB0" w:rsidRPr="00147B54">
        <w:rPr>
          <w:rFonts w:eastAsiaTheme="minorHAnsi"/>
          <w:lang w:eastAsia="en-US"/>
        </w:rPr>
        <w:t>2016</w:t>
      </w:r>
      <w:r w:rsidR="00990FB6" w:rsidRPr="00147B54">
        <w:rPr>
          <w:rFonts w:eastAsiaTheme="minorHAnsi"/>
          <w:lang w:eastAsia="en-US"/>
        </w:rPr>
        <w:t xml:space="preserve"> года №</w:t>
      </w:r>
      <w:r w:rsidR="00061CB0" w:rsidRPr="00147B54">
        <w:rPr>
          <w:rFonts w:eastAsiaTheme="minorHAnsi"/>
          <w:lang w:eastAsia="en-US"/>
        </w:rPr>
        <w:t xml:space="preserve"> 67-АПГ15-60</w:t>
      </w:r>
      <w:r w:rsidR="00951B5A" w:rsidRPr="00147B54">
        <w:rPr>
          <w:rFonts w:eastAsiaTheme="minorHAnsi"/>
          <w:lang w:eastAsia="en-US"/>
        </w:rPr>
        <w:t xml:space="preserve">). </w:t>
      </w:r>
      <w:r w:rsidR="009314AE" w:rsidRPr="00147B54">
        <w:rPr>
          <w:rFonts w:eastAsiaTheme="minorHAnsi"/>
          <w:lang w:eastAsia="en-US"/>
        </w:rPr>
        <w:t xml:space="preserve"> </w:t>
      </w:r>
    </w:p>
    <w:p w:rsidR="00B8077E" w:rsidRPr="00147B54" w:rsidRDefault="00B8077E" w:rsidP="0024565B">
      <w:pPr>
        <w:spacing w:after="0" w:line="240" w:lineRule="auto"/>
        <w:ind w:firstLine="567"/>
        <w:jc w:val="center"/>
        <w:rPr>
          <w:rFonts w:ascii="Times New Roman" w:eastAsia="Times New Roman" w:hAnsi="Times New Roman" w:cs="Times New Roman"/>
          <w:sz w:val="28"/>
          <w:szCs w:val="28"/>
        </w:rPr>
      </w:pPr>
    </w:p>
    <w:p w:rsidR="00B8077E" w:rsidRPr="00147B54" w:rsidRDefault="00B8077E" w:rsidP="002B79DB">
      <w:pPr>
        <w:spacing w:after="0" w:line="240" w:lineRule="auto"/>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 xml:space="preserve">4. О соответствии проекта административного регламента федеральному законодательству и законодательству Республики Алтай </w:t>
      </w:r>
    </w:p>
    <w:p w:rsidR="00B8077E" w:rsidRPr="00147B54" w:rsidRDefault="00B8077E" w:rsidP="0024565B">
      <w:pPr>
        <w:spacing w:after="0" w:line="240" w:lineRule="auto"/>
        <w:ind w:firstLine="567"/>
        <w:rPr>
          <w:rFonts w:ascii="Times New Roman" w:eastAsia="Arial" w:hAnsi="Times New Roman" w:cs="Times New Roman"/>
          <w:b/>
          <w:sz w:val="28"/>
          <w:szCs w:val="28"/>
        </w:rPr>
      </w:pPr>
    </w:p>
    <w:p w:rsidR="001855E7" w:rsidRPr="00147B54" w:rsidRDefault="001855E7"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 xml:space="preserve">Предметом проекта </w:t>
      </w:r>
      <w:r w:rsidRPr="00147B54">
        <w:rPr>
          <w:rFonts w:ascii="Times New Roman" w:eastAsia="Times New Roman" w:hAnsi="Times New Roman" w:cs="Times New Roman"/>
          <w:sz w:val="28"/>
          <w:szCs w:val="28"/>
        </w:rPr>
        <w:t xml:space="preserve">административного регламента является </w:t>
      </w:r>
      <w:r w:rsidRPr="00147B54">
        <w:rPr>
          <w:rFonts w:ascii="Times New Roman" w:hAnsi="Times New Roman" w:cs="Times New Roman"/>
          <w:sz w:val="28"/>
          <w:szCs w:val="28"/>
        </w:rPr>
        <w:t>предоставление государственных услуг либо исполнение государственных функций.</w:t>
      </w:r>
    </w:p>
    <w:p w:rsidR="001855E7" w:rsidRPr="00147B54" w:rsidRDefault="001855E7"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 xml:space="preserve">Так, административный регламент предоставления </w:t>
      </w:r>
      <w:r w:rsidRPr="00147B54">
        <w:rPr>
          <w:rFonts w:ascii="Times New Roman" w:hAnsi="Times New Roman" w:cs="Times New Roman"/>
          <w:sz w:val="28"/>
          <w:szCs w:val="28"/>
          <w:u w:val="single"/>
        </w:rPr>
        <w:t>государственн</w:t>
      </w:r>
      <w:r w:rsidR="00B04155" w:rsidRPr="00147B54">
        <w:rPr>
          <w:rFonts w:ascii="Times New Roman" w:hAnsi="Times New Roman" w:cs="Times New Roman"/>
          <w:sz w:val="28"/>
          <w:szCs w:val="28"/>
          <w:u w:val="single"/>
        </w:rPr>
        <w:t>ой</w:t>
      </w:r>
      <w:r w:rsidRPr="00147B54">
        <w:rPr>
          <w:rFonts w:ascii="Times New Roman" w:hAnsi="Times New Roman" w:cs="Times New Roman"/>
          <w:sz w:val="28"/>
          <w:szCs w:val="28"/>
          <w:u w:val="single"/>
        </w:rPr>
        <w:t xml:space="preserve"> услуг</w:t>
      </w:r>
      <w:r w:rsidR="00B04155" w:rsidRPr="00147B54">
        <w:rPr>
          <w:rFonts w:ascii="Times New Roman" w:hAnsi="Times New Roman" w:cs="Times New Roman"/>
          <w:sz w:val="28"/>
          <w:szCs w:val="28"/>
          <w:u w:val="single"/>
        </w:rPr>
        <w:t>и</w:t>
      </w:r>
      <w:r w:rsidR="00B04155" w:rsidRPr="00147B54">
        <w:rPr>
          <w:rFonts w:ascii="Times New Roman" w:hAnsi="Times New Roman" w:cs="Times New Roman"/>
          <w:sz w:val="28"/>
          <w:szCs w:val="28"/>
        </w:rPr>
        <w:t xml:space="preserve"> -</w:t>
      </w:r>
      <w:r w:rsidRPr="00147B54">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исполнительного органа государственной власти Республики Алтай и (или) юридических лиц, в отношении которых такой исполнительный орган государственной власти осуществляет полномочия учредителя, осуществляемых </w:t>
      </w:r>
      <w:r w:rsidRPr="00147B54">
        <w:rPr>
          <w:rFonts w:ascii="Times New Roman" w:hAnsi="Times New Roman" w:cs="Times New Roman"/>
          <w:sz w:val="28"/>
          <w:szCs w:val="28"/>
          <w:u w:val="single"/>
        </w:rPr>
        <w:t>по запросу физического или юридического лица</w:t>
      </w:r>
      <w:r w:rsidRPr="00147B54">
        <w:rPr>
          <w:rFonts w:ascii="Times New Roman" w:hAnsi="Times New Roman" w:cs="Times New Roman"/>
          <w:sz w:val="28"/>
          <w:szCs w:val="28"/>
        </w:rPr>
        <w:t xml:space="preserve"> в пределах</w:t>
      </w:r>
      <w:r w:rsidR="006E3CB9" w:rsidRPr="00147B54">
        <w:rPr>
          <w:rFonts w:ascii="Times New Roman" w:hAnsi="Times New Roman" w:cs="Times New Roman"/>
          <w:sz w:val="28"/>
          <w:szCs w:val="28"/>
        </w:rPr>
        <w:t>,</w:t>
      </w:r>
      <w:r w:rsidRPr="00147B54">
        <w:rPr>
          <w:rFonts w:ascii="Times New Roman" w:hAnsi="Times New Roman" w:cs="Times New Roman"/>
          <w:sz w:val="28"/>
          <w:szCs w:val="28"/>
        </w:rPr>
        <w:t xml:space="preserve"> установленных нормативными </w:t>
      </w:r>
      <w:r w:rsidRPr="00147B54">
        <w:rPr>
          <w:rFonts w:ascii="Times New Roman" w:hAnsi="Times New Roman" w:cs="Times New Roman"/>
          <w:sz w:val="28"/>
          <w:szCs w:val="28"/>
        </w:rPr>
        <w:lastRenderedPageBreak/>
        <w:t xml:space="preserve">правовыми актами Российской Федерации полномочий в соответствии с требованиями Федерального </w:t>
      </w:r>
      <w:hyperlink r:id="rId8" w:history="1">
        <w:r w:rsidRPr="00147B54">
          <w:rPr>
            <w:rFonts w:ascii="Times New Roman" w:hAnsi="Times New Roman" w:cs="Times New Roman"/>
            <w:sz w:val="28"/>
            <w:szCs w:val="28"/>
          </w:rPr>
          <w:t>закона</w:t>
        </w:r>
      </w:hyperlink>
      <w:r w:rsidRPr="00147B54">
        <w:rPr>
          <w:rFonts w:ascii="Times New Roman" w:hAnsi="Times New Roman" w:cs="Times New Roman"/>
          <w:sz w:val="28"/>
          <w:szCs w:val="28"/>
        </w:rPr>
        <w:t xml:space="preserve"> № 210-ФЗ.</w:t>
      </w:r>
    </w:p>
    <w:p w:rsidR="001855E7" w:rsidRPr="00147B54" w:rsidRDefault="001855E7" w:rsidP="002B79DB">
      <w:pPr>
        <w:pStyle w:val="ConsPlusNormal"/>
        <w:ind w:firstLine="709"/>
        <w:jc w:val="both"/>
        <w:rPr>
          <w:rFonts w:eastAsiaTheme="minorHAnsi"/>
          <w:lang w:eastAsia="en-US"/>
        </w:rPr>
      </w:pPr>
      <w:r w:rsidRPr="00147B54">
        <w:t xml:space="preserve">Административный регламент исполнения государственной функции  устанавливает </w:t>
      </w:r>
      <w:r w:rsidRPr="00147B54">
        <w:rPr>
          <w:u w:val="single"/>
        </w:rPr>
        <w:t>сроки и последовательность административных процедур и административных действий исполнительного органа государственной власти Республики Алтай по осуществлению государственного контроля (надзора)</w:t>
      </w:r>
      <w:r w:rsidR="00B04155" w:rsidRPr="00147B54">
        <w:rPr>
          <w:u w:val="single"/>
        </w:rPr>
        <w:t xml:space="preserve"> </w:t>
      </w:r>
      <w:r w:rsidR="00B04155" w:rsidRPr="00147B54">
        <w:rPr>
          <w:rFonts w:eastAsiaTheme="minorHAnsi"/>
          <w:u w:val="single"/>
          <w:lang w:eastAsia="en-US"/>
        </w:rPr>
        <w:t>за соблюдением юридическими лицами и физическими лицами обязательных требований и норм, установленных законодательством Российской Федерации</w:t>
      </w:r>
      <w:r w:rsidRPr="00147B54">
        <w:rPr>
          <w:u w:val="single"/>
        </w:rPr>
        <w:t>.</w:t>
      </w:r>
    </w:p>
    <w:p w:rsidR="001855E7" w:rsidRPr="00147B54" w:rsidRDefault="001855E7" w:rsidP="002B79DB">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Структура и содержание проекта административного регламента </w:t>
      </w:r>
      <w:r w:rsidR="002B79DB" w:rsidRPr="00147B54">
        <w:rPr>
          <w:rFonts w:ascii="Times New Roman" w:eastAsia="Times New Roman" w:hAnsi="Times New Roman" w:cs="Times New Roman"/>
          <w:sz w:val="28"/>
          <w:szCs w:val="28"/>
        </w:rPr>
        <w:t xml:space="preserve">по исполнению </w:t>
      </w:r>
      <w:r w:rsidRPr="00147B54">
        <w:rPr>
          <w:rFonts w:ascii="Times New Roman" w:eastAsia="Times New Roman" w:hAnsi="Times New Roman" w:cs="Times New Roman"/>
          <w:sz w:val="28"/>
          <w:szCs w:val="28"/>
        </w:rPr>
        <w:t>государственных функций (предоставления государственных услуг)</w:t>
      </w:r>
      <w:r w:rsidR="002F754A" w:rsidRPr="00147B54">
        <w:rPr>
          <w:rFonts w:ascii="Times New Roman" w:eastAsia="Times New Roman" w:hAnsi="Times New Roman" w:cs="Times New Roman"/>
          <w:sz w:val="28"/>
          <w:szCs w:val="28"/>
        </w:rPr>
        <w:t xml:space="preserve">, </w:t>
      </w:r>
      <w:r w:rsidRPr="00147B54">
        <w:rPr>
          <w:rFonts w:ascii="Times New Roman" w:eastAsia="Times New Roman" w:hAnsi="Times New Roman" w:cs="Times New Roman"/>
          <w:sz w:val="28"/>
          <w:szCs w:val="28"/>
        </w:rPr>
        <w:t xml:space="preserve">должны соответствовать постановлению Правительства Российской Федерации </w:t>
      </w:r>
      <w:r w:rsidR="00A87013" w:rsidRPr="00147B54">
        <w:rPr>
          <w:rFonts w:ascii="Times New Roman" w:eastAsia="Times New Roman" w:hAnsi="Times New Roman" w:cs="Times New Roman"/>
          <w:sz w:val="28"/>
          <w:szCs w:val="28"/>
        </w:rPr>
        <w:t xml:space="preserve"> </w:t>
      </w:r>
      <w:r w:rsidRPr="00147B54">
        <w:rPr>
          <w:rFonts w:ascii="Times New Roman" w:eastAsia="Times New Roman" w:hAnsi="Times New Roman" w:cs="Times New Roman"/>
          <w:sz w:val="28"/>
          <w:szCs w:val="28"/>
        </w:rPr>
        <w:t xml:space="preserve">№ 373, постановлению  Правительства  Республики Алтай  № 412. </w:t>
      </w:r>
    </w:p>
    <w:p w:rsidR="001855E7" w:rsidRPr="00147B54" w:rsidRDefault="001855E7" w:rsidP="002B79DB">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Порядок выполнения государственной функции (услуги), определяемый проектом административного регламента, должен соответствовать федеральным нормативным правовым актам, определяющим порядок осуществления государственных полномочий. </w:t>
      </w:r>
    </w:p>
    <w:p w:rsidR="00B8077E" w:rsidRPr="00147B54" w:rsidRDefault="00FE747A"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eastAsia="Times New Roman" w:hAnsi="Times New Roman" w:cs="Times New Roman"/>
          <w:sz w:val="28"/>
          <w:szCs w:val="28"/>
        </w:rPr>
        <w:t xml:space="preserve">В соответствии с постановлением </w:t>
      </w:r>
      <w:r w:rsidR="003A1BEA" w:rsidRPr="00147B54">
        <w:rPr>
          <w:rFonts w:ascii="Times New Roman" w:eastAsia="Times New Roman" w:hAnsi="Times New Roman" w:cs="Times New Roman"/>
          <w:sz w:val="28"/>
          <w:szCs w:val="28"/>
        </w:rPr>
        <w:t xml:space="preserve">Правительства Российской Федерации              № 373 </w:t>
      </w:r>
      <w:r w:rsidR="0000325B" w:rsidRPr="00147B54">
        <w:rPr>
          <w:rFonts w:ascii="Times New Roman" w:eastAsia="Times New Roman" w:hAnsi="Times New Roman" w:cs="Times New Roman"/>
          <w:sz w:val="28"/>
          <w:szCs w:val="28"/>
        </w:rPr>
        <w:t xml:space="preserve">необходимо </w:t>
      </w:r>
      <w:r w:rsidRPr="00147B54">
        <w:rPr>
          <w:rFonts w:ascii="Times New Roman" w:eastAsia="Times New Roman" w:hAnsi="Times New Roman" w:cs="Times New Roman"/>
          <w:sz w:val="28"/>
          <w:szCs w:val="28"/>
        </w:rPr>
        <w:t>о</w:t>
      </w:r>
      <w:r w:rsidR="00B8077E" w:rsidRPr="00147B54">
        <w:rPr>
          <w:rFonts w:ascii="Times New Roman" w:eastAsia="Times New Roman" w:hAnsi="Times New Roman" w:cs="Times New Roman"/>
          <w:sz w:val="28"/>
          <w:szCs w:val="28"/>
        </w:rPr>
        <w:t xml:space="preserve">братить внимание на достижение в рамках проекта основной цели разработки административного регламента - </w:t>
      </w:r>
      <w:r w:rsidR="00B8077E" w:rsidRPr="00147B54">
        <w:rPr>
          <w:rFonts w:ascii="Times New Roman" w:hAnsi="Times New Roman" w:cs="Times New Roman"/>
          <w:sz w:val="28"/>
          <w:szCs w:val="28"/>
        </w:rPr>
        <w:t>оптимизации (повышения качества) исполнения государственных функций, предоставления  государственной услуги, а именно:</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u w:val="single"/>
        </w:rPr>
      </w:pPr>
      <w:r w:rsidRPr="00147B54">
        <w:rPr>
          <w:rFonts w:ascii="Times New Roman" w:hAnsi="Times New Roman" w:cs="Times New Roman"/>
          <w:sz w:val="28"/>
          <w:szCs w:val="28"/>
          <w:u w:val="single"/>
        </w:rPr>
        <w:t>1) в отношении исполнения государственных функций: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а) упорядочение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б) устранение избыточных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г) ответственность соответствующих должностных лиц</w:t>
      </w:r>
      <w:r w:rsidR="00A035FC" w:rsidRPr="00147B54">
        <w:rPr>
          <w:rFonts w:ascii="Times New Roman" w:hAnsi="Times New Roman" w:cs="Times New Roman"/>
          <w:sz w:val="28"/>
          <w:szCs w:val="28"/>
        </w:rPr>
        <w:t>,</w:t>
      </w:r>
      <w:r w:rsidRPr="00147B54">
        <w:rPr>
          <w:rFonts w:ascii="Times New Roman" w:hAnsi="Times New Roman" w:cs="Times New Roman"/>
          <w:sz w:val="28"/>
          <w:szCs w:val="28"/>
        </w:rPr>
        <w:t xml:space="preserve"> исполняющих государственные функции, за несоблюдение ими требований регламентов при выполнении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д) осуществление отдельных административных процедур (действий) в электронной форме;</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u w:val="single"/>
        </w:rPr>
      </w:pPr>
      <w:r w:rsidRPr="00147B54">
        <w:rPr>
          <w:rFonts w:ascii="Times New Roman" w:hAnsi="Times New Roman" w:cs="Times New Roman"/>
          <w:sz w:val="28"/>
          <w:szCs w:val="28"/>
          <w:u w:val="single"/>
        </w:rPr>
        <w:t>2) в отношении предоставления государственной услуги:</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а) упорядочение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б) устранение избыточных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 xml:space="preserve">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w:t>
      </w:r>
      <w:r w:rsidRPr="00147B54">
        <w:rPr>
          <w:rFonts w:ascii="Times New Roman" w:hAnsi="Times New Roman" w:cs="Times New Roman"/>
          <w:sz w:val="28"/>
          <w:szCs w:val="28"/>
        </w:rPr>
        <w:lastRenderedPageBreak/>
        <w:t>государственной услуги без участия заявителя, в том числе с использованием информационно-коммуникационных технологий;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д) ответственность соответствующих должностных лиц, предоставляющих государственные услуги, за несоблюдение ими требований регламентов при выполнении административных процедур (действий);</w:t>
      </w:r>
    </w:p>
    <w:p w:rsidR="00B8077E" w:rsidRPr="00147B54" w:rsidRDefault="00B8077E" w:rsidP="002B79DB">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е) предоставление государственной услуги в электронной форме.</w:t>
      </w:r>
    </w:p>
    <w:p w:rsidR="00C803E7" w:rsidRPr="00147B54" w:rsidRDefault="00C803E7" w:rsidP="002B79DB">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При установлении оснований для отказа при предоставлении услуги необходимо ознакомиться с </w:t>
      </w:r>
      <w:r w:rsidRPr="00147B54">
        <w:rPr>
          <w:rFonts w:ascii="Times New Roman" w:eastAsiaTheme="minorHAnsi" w:hAnsi="Times New Roman" w:cs="Times New Roman"/>
          <w:sz w:val="28"/>
          <w:szCs w:val="28"/>
          <w:lang w:eastAsia="en-US"/>
        </w:rPr>
        <w:t xml:space="preserve">Определением Верховного Суда РФ от 15 июля 2015 года </w:t>
      </w:r>
      <w:r w:rsidR="00C64696" w:rsidRPr="00147B54">
        <w:rPr>
          <w:rFonts w:ascii="Times New Roman" w:eastAsiaTheme="minorHAnsi" w:hAnsi="Times New Roman" w:cs="Times New Roman"/>
          <w:sz w:val="28"/>
          <w:szCs w:val="28"/>
          <w:lang w:eastAsia="en-US"/>
        </w:rPr>
        <w:t>№</w:t>
      </w:r>
      <w:r w:rsidRPr="00147B54">
        <w:rPr>
          <w:rFonts w:ascii="Times New Roman" w:eastAsiaTheme="minorHAnsi" w:hAnsi="Times New Roman" w:cs="Times New Roman"/>
          <w:sz w:val="28"/>
          <w:szCs w:val="28"/>
          <w:lang w:eastAsia="en-US"/>
        </w:rPr>
        <w:t xml:space="preserve"> 14-АПГ15-7.</w:t>
      </w:r>
      <w:r w:rsidRPr="00147B54">
        <w:rPr>
          <w:rFonts w:ascii="Times New Roman" w:eastAsia="Times New Roman" w:hAnsi="Times New Roman" w:cs="Times New Roman"/>
          <w:sz w:val="28"/>
          <w:szCs w:val="28"/>
        </w:rPr>
        <w:t xml:space="preserve"> </w:t>
      </w:r>
    </w:p>
    <w:p w:rsidR="00C803E7" w:rsidRPr="00147B54" w:rsidRDefault="00C803E7" w:rsidP="002B79DB">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Обратить внимание, что при оформлении раздела проекта  административного регламента «Досудебный (внесудебный) порядок  обжалования решений и действий (бездействия) должностных лиц  (исполнительных органов государственной власти Республики Алтай) при  исполнении государственных функций (предоставления государственных усл</w:t>
      </w:r>
      <w:r w:rsidR="00A87013" w:rsidRPr="00147B54">
        <w:rPr>
          <w:rFonts w:ascii="Times New Roman" w:eastAsia="Times New Roman" w:hAnsi="Times New Roman" w:cs="Times New Roman"/>
          <w:sz w:val="28"/>
          <w:szCs w:val="28"/>
        </w:rPr>
        <w:t>уг)» следует руководствоваться п</w:t>
      </w:r>
      <w:r w:rsidRPr="00147B54">
        <w:rPr>
          <w:rFonts w:ascii="Times New Roman" w:eastAsia="Times New Roman" w:hAnsi="Times New Roman" w:cs="Times New Roman"/>
          <w:sz w:val="28"/>
          <w:szCs w:val="28"/>
        </w:rPr>
        <w:t xml:space="preserve">остановлением </w:t>
      </w:r>
      <w:r w:rsidR="00A87013" w:rsidRPr="00147B54">
        <w:rPr>
          <w:rFonts w:ascii="Times New Roman" w:eastAsia="Times New Roman" w:hAnsi="Times New Roman" w:cs="Times New Roman"/>
          <w:sz w:val="28"/>
          <w:szCs w:val="28"/>
        </w:rPr>
        <w:t>Правительства Республики Алтай</w:t>
      </w:r>
      <w:r w:rsidR="002B79DB" w:rsidRPr="00147B54">
        <w:rPr>
          <w:rFonts w:ascii="Times New Roman" w:eastAsia="Times New Roman" w:hAnsi="Times New Roman" w:cs="Times New Roman"/>
          <w:sz w:val="28"/>
          <w:szCs w:val="28"/>
        </w:rPr>
        <w:t xml:space="preserve"> </w:t>
      </w:r>
      <w:r w:rsidRPr="00147B54">
        <w:rPr>
          <w:rFonts w:ascii="Times New Roman" w:eastAsia="Times New Roman" w:hAnsi="Times New Roman" w:cs="Times New Roman"/>
          <w:sz w:val="28"/>
          <w:szCs w:val="28"/>
        </w:rPr>
        <w:t xml:space="preserve">№ 122. </w:t>
      </w:r>
    </w:p>
    <w:p w:rsidR="00951B5A" w:rsidRPr="00147B54" w:rsidRDefault="00413815" w:rsidP="002B79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По указанному разделу </w:t>
      </w:r>
      <w:r w:rsidR="00322509" w:rsidRPr="00147B54">
        <w:rPr>
          <w:rFonts w:ascii="Times New Roman" w:eastAsia="Times New Roman" w:hAnsi="Times New Roman" w:cs="Times New Roman"/>
          <w:sz w:val="28"/>
          <w:szCs w:val="28"/>
        </w:rPr>
        <w:t xml:space="preserve">в работе также </w:t>
      </w:r>
      <w:r w:rsidR="00951B5A" w:rsidRPr="00147B54">
        <w:rPr>
          <w:rFonts w:ascii="Times New Roman" w:eastAsia="Times New Roman" w:hAnsi="Times New Roman" w:cs="Times New Roman"/>
          <w:sz w:val="28"/>
          <w:szCs w:val="28"/>
        </w:rPr>
        <w:t xml:space="preserve">необходимо </w:t>
      </w:r>
      <w:r w:rsidR="00261A27" w:rsidRPr="00147B54">
        <w:rPr>
          <w:rFonts w:ascii="Times New Roman" w:eastAsia="Times New Roman" w:hAnsi="Times New Roman" w:cs="Times New Roman"/>
          <w:sz w:val="28"/>
          <w:szCs w:val="28"/>
        </w:rPr>
        <w:t>учитывать</w:t>
      </w:r>
      <w:r w:rsidR="00951B5A" w:rsidRPr="00147B54">
        <w:rPr>
          <w:rFonts w:ascii="Times New Roman" w:eastAsia="Times New Roman" w:hAnsi="Times New Roman" w:cs="Times New Roman"/>
          <w:sz w:val="28"/>
          <w:szCs w:val="28"/>
        </w:rPr>
        <w:t xml:space="preserve"> </w:t>
      </w:r>
      <w:r w:rsidR="008210FD" w:rsidRPr="00147B54">
        <w:rPr>
          <w:rFonts w:ascii="Times New Roman" w:eastAsia="Times New Roman" w:hAnsi="Times New Roman" w:cs="Times New Roman"/>
          <w:sz w:val="28"/>
          <w:szCs w:val="28"/>
        </w:rPr>
        <w:t xml:space="preserve"> </w:t>
      </w:r>
      <w:r w:rsidR="00951B5A" w:rsidRPr="00147B54">
        <w:rPr>
          <w:rFonts w:ascii="Times New Roman" w:eastAsia="Times New Roman" w:hAnsi="Times New Roman" w:cs="Times New Roman"/>
          <w:sz w:val="28"/>
          <w:szCs w:val="28"/>
        </w:rPr>
        <w:t>следующи</w:t>
      </w:r>
      <w:r w:rsidR="00261A27" w:rsidRPr="00147B54">
        <w:rPr>
          <w:rFonts w:ascii="Times New Roman" w:eastAsia="Times New Roman" w:hAnsi="Times New Roman" w:cs="Times New Roman"/>
          <w:sz w:val="28"/>
          <w:szCs w:val="28"/>
        </w:rPr>
        <w:t>е</w:t>
      </w:r>
      <w:r w:rsidR="00951B5A" w:rsidRPr="00147B54">
        <w:rPr>
          <w:rFonts w:ascii="Times New Roman" w:eastAsia="Times New Roman" w:hAnsi="Times New Roman" w:cs="Times New Roman"/>
          <w:sz w:val="28"/>
          <w:szCs w:val="28"/>
        </w:rPr>
        <w:t xml:space="preserve"> судебны</w:t>
      </w:r>
      <w:r w:rsidR="00261A27" w:rsidRPr="00147B54">
        <w:rPr>
          <w:rFonts w:ascii="Times New Roman" w:eastAsia="Times New Roman" w:hAnsi="Times New Roman" w:cs="Times New Roman"/>
          <w:sz w:val="28"/>
          <w:szCs w:val="28"/>
        </w:rPr>
        <w:t>е акты</w:t>
      </w:r>
      <w:r w:rsidR="00951B5A" w:rsidRPr="00147B54">
        <w:rPr>
          <w:rFonts w:ascii="Times New Roman" w:eastAsia="Times New Roman" w:hAnsi="Times New Roman" w:cs="Times New Roman"/>
          <w:sz w:val="28"/>
          <w:szCs w:val="28"/>
        </w:rPr>
        <w:t xml:space="preserve">: </w:t>
      </w:r>
    </w:p>
    <w:p w:rsidR="00F9162B" w:rsidRPr="00147B54" w:rsidRDefault="003F15CD" w:rsidP="002B79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Определение</w:t>
      </w:r>
      <w:r w:rsidR="00951B5A" w:rsidRPr="00147B54">
        <w:rPr>
          <w:rFonts w:ascii="Times New Roman" w:eastAsia="Times New Roman" w:hAnsi="Times New Roman" w:cs="Times New Roman"/>
          <w:sz w:val="28"/>
          <w:szCs w:val="28"/>
        </w:rPr>
        <w:t xml:space="preserve"> Верховного Суда Российской Федерации от 2</w:t>
      </w:r>
      <w:r w:rsidR="00C34B0E" w:rsidRPr="00147B54">
        <w:rPr>
          <w:rFonts w:ascii="Times New Roman" w:eastAsia="Times New Roman" w:hAnsi="Times New Roman" w:cs="Times New Roman"/>
          <w:sz w:val="28"/>
          <w:szCs w:val="28"/>
        </w:rPr>
        <w:t xml:space="preserve">2 </w:t>
      </w:r>
      <w:r w:rsidR="00951B5A" w:rsidRPr="00147B54">
        <w:rPr>
          <w:rFonts w:ascii="Times New Roman" w:eastAsia="Times New Roman" w:hAnsi="Times New Roman" w:cs="Times New Roman"/>
          <w:sz w:val="28"/>
          <w:szCs w:val="28"/>
        </w:rPr>
        <w:t xml:space="preserve">января 2014 года № 56-АПГ13-12, из которого следует вывод о том, что в административном регламенте </w:t>
      </w:r>
      <w:r w:rsidR="00A25B5E" w:rsidRPr="00147B54">
        <w:rPr>
          <w:rFonts w:ascii="Times New Roman" w:eastAsia="Times New Roman" w:hAnsi="Times New Roman" w:cs="Times New Roman"/>
          <w:sz w:val="28"/>
          <w:szCs w:val="28"/>
        </w:rPr>
        <w:t>в зависимости от особенностей организации и проведения проверок может быть предусмотрено составление акта</w:t>
      </w:r>
      <w:r w:rsidR="003F3E19" w:rsidRPr="00147B54">
        <w:rPr>
          <w:rFonts w:ascii="Times New Roman" w:eastAsia="Times New Roman" w:hAnsi="Times New Roman" w:cs="Times New Roman"/>
          <w:sz w:val="28"/>
          <w:szCs w:val="28"/>
        </w:rPr>
        <w:t xml:space="preserve"> проверок</w:t>
      </w:r>
      <w:r w:rsidR="00EA6E63" w:rsidRPr="00147B54">
        <w:rPr>
          <w:rFonts w:ascii="Times New Roman" w:eastAsia="Times New Roman" w:hAnsi="Times New Roman" w:cs="Times New Roman"/>
          <w:sz w:val="28"/>
          <w:szCs w:val="28"/>
        </w:rPr>
        <w:t xml:space="preserve">, </w:t>
      </w:r>
      <w:r w:rsidR="00717EFA" w:rsidRPr="00147B54">
        <w:rPr>
          <w:rFonts w:ascii="Times New Roman" w:eastAsia="Times New Roman" w:hAnsi="Times New Roman" w:cs="Times New Roman"/>
          <w:sz w:val="28"/>
          <w:szCs w:val="28"/>
        </w:rPr>
        <w:t xml:space="preserve"> при этом  его </w:t>
      </w:r>
      <w:r w:rsidR="00EA6E63" w:rsidRPr="00147B54">
        <w:rPr>
          <w:rFonts w:ascii="Times New Roman" w:eastAsia="Times New Roman" w:hAnsi="Times New Roman" w:cs="Times New Roman"/>
          <w:sz w:val="28"/>
          <w:szCs w:val="28"/>
        </w:rPr>
        <w:t xml:space="preserve">форма </w:t>
      </w:r>
      <w:r w:rsidR="00717EFA" w:rsidRPr="00147B54">
        <w:rPr>
          <w:rFonts w:ascii="Times New Roman" w:eastAsia="Times New Roman" w:hAnsi="Times New Roman" w:cs="Times New Roman"/>
          <w:sz w:val="28"/>
          <w:szCs w:val="28"/>
        </w:rPr>
        <w:t>не всегда может</w:t>
      </w:r>
      <w:r w:rsidRPr="00147B54">
        <w:rPr>
          <w:rFonts w:ascii="Times New Roman" w:eastAsia="Times New Roman" w:hAnsi="Times New Roman" w:cs="Times New Roman"/>
          <w:sz w:val="28"/>
          <w:szCs w:val="28"/>
        </w:rPr>
        <w:t xml:space="preserve"> </w:t>
      </w:r>
      <w:r w:rsidR="00717EFA" w:rsidRPr="00147B54">
        <w:rPr>
          <w:rFonts w:ascii="Times New Roman" w:eastAsia="Times New Roman" w:hAnsi="Times New Roman" w:cs="Times New Roman"/>
          <w:sz w:val="28"/>
          <w:szCs w:val="28"/>
        </w:rPr>
        <w:t xml:space="preserve">быть идентична форме, </w:t>
      </w:r>
      <w:r w:rsidR="00C34B0E" w:rsidRPr="00147B54">
        <w:rPr>
          <w:rFonts w:ascii="Times New Roman" w:eastAsia="Times New Roman" w:hAnsi="Times New Roman" w:cs="Times New Roman"/>
          <w:sz w:val="28"/>
          <w:szCs w:val="28"/>
        </w:rPr>
        <w:t xml:space="preserve">утвержденной </w:t>
      </w:r>
      <w:r w:rsidR="00717EFA" w:rsidRPr="00147B54">
        <w:rPr>
          <w:rFonts w:ascii="Times New Roman" w:eastAsia="Times New Roman" w:hAnsi="Times New Roman" w:cs="Times New Roman"/>
          <w:sz w:val="28"/>
          <w:szCs w:val="28"/>
        </w:rPr>
        <w:t xml:space="preserve">приказом </w:t>
      </w:r>
      <w:r w:rsidR="00C34B0E" w:rsidRPr="00147B54">
        <w:rPr>
          <w:rFonts w:ascii="Times New Roman" w:eastAsia="Times New Roman" w:hAnsi="Times New Roman" w:cs="Times New Roman"/>
          <w:sz w:val="28"/>
          <w:szCs w:val="28"/>
        </w:rPr>
        <w:t>Министерств</w:t>
      </w:r>
      <w:r w:rsidR="00BF2894" w:rsidRPr="00147B54">
        <w:rPr>
          <w:rFonts w:ascii="Times New Roman" w:eastAsia="Times New Roman" w:hAnsi="Times New Roman" w:cs="Times New Roman"/>
          <w:sz w:val="28"/>
          <w:szCs w:val="28"/>
        </w:rPr>
        <w:t xml:space="preserve">а </w:t>
      </w:r>
      <w:r w:rsidR="00C34B0E" w:rsidRPr="00147B54">
        <w:rPr>
          <w:rFonts w:ascii="Times New Roman" w:eastAsia="Times New Roman" w:hAnsi="Times New Roman" w:cs="Times New Roman"/>
          <w:sz w:val="28"/>
          <w:szCs w:val="28"/>
        </w:rPr>
        <w:t xml:space="preserve">  экономическ</w:t>
      </w:r>
      <w:r w:rsidR="0012362C" w:rsidRPr="00147B54">
        <w:rPr>
          <w:rFonts w:ascii="Times New Roman" w:eastAsia="Times New Roman" w:hAnsi="Times New Roman" w:cs="Times New Roman"/>
          <w:sz w:val="28"/>
          <w:szCs w:val="28"/>
        </w:rPr>
        <w:t>ого  развития  Российской Федерации</w:t>
      </w:r>
      <w:r w:rsidR="00C34B0E" w:rsidRPr="00147B54">
        <w:rPr>
          <w:rFonts w:ascii="Times New Roman" w:eastAsia="Times New Roman" w:hAnsi="Times New Roman" w:cs="Times New Roman"/>
          <w:sz w:val="28"/>
          <w:szCs w:val="28"/>
        </w:rPr>
        <w:t xml:space="preserve"> от 30 апреля 2009 года № 141; </w:t>
      </w:r>
      <w:r w:rsidR="00717EFA" w:rsidRPr="00147B54">
        <w:rPr>
          <w:rFonts w:ascii="Times New Roman" w:eastAsia="Times New Roman" w:hAnsi="Times New Roman" w:cs="Times New Roman"/>
          <w:sz w:val="28"/>
          <w:szCs w:val="28"/>
        </w:rPr>
        <w:t xml:space="preserve"> </w:t>
      </w:r>
    </w:p>
    <w:p w:rsidR="00F867C5" w:rsidRPr="00147B54" w:rsidRDefault="00F9162B" w:rsidP="002B79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Определение </w:t>
      </w:r>
      <w:r w:rsidR="00951B5A" w:rsidRPr="00147B54">
        <w:rPr>
          <w:rFonts w:ascii="Times New Roman" w:eastAsia="Times New Roman" w:hAnsi="Times New Roman" w:cs="Times New Roman"/>
          <w:sz w:val="28"/>
          <w:szCs w:val="28"/>
        </w:rPr>
        <w:t xml:space="preserve"> </w:t>
      </w:r>
      <w:r w:rsidRPr="00147B54">
        <w:rPr>
          <w:rFonts w:ascii="Times New Roman" w:eastAsia="Times New Roman" w:hAnsi="Times New Roman" w:cs="Times New Roman"/>
          <w:sz w:val="28"/>
          <w:szCs w:val="28"/>
        </w:rPr>
        <w:t>Верховного  Суда Российской Федерации  от 29 января  2014 года № 1-АПГ13-15, согласно которому административный регламент может содержать  рекомендуемую форму  заявления, которая  по своему содержанию  не предполагает  указание  сведений,  не предусмотренных (запрещенных) законом и</w:t>
      </w:r>
      <w:r w:rsidR="003F15CD" w:rsidRPr="00147B54">
        <w:rPr>
          <w:rFonts w:ascii="Times New Roman" w:eastAsia="Times New Roman" w:hAnsi="Times New Roman" w:cs="Times New Roman"/>
          <w:sz w:val="28"/>
          <w:szCs w:val="28"/>
        </w:rPr>
        <w:t xml:space="preserve"> не относящихся к оказываемой</w:t>
      </w:r>
      <w:r w:rsidRPr="00147B54">
        <w:rPr>
          <w:rFonts w:ascii="Times New Roman" w:eastAsia="Times New Roman" w:hAnsi="Times New Roman" w:cs="Times New Roman"/>
          <w:sz w:val="28"/>
          <w:szCs w:val="28"/>
        </w:rPr>
        <w:t xml:space="preserve"> государственной услуге, </w:t>
      </w:r>
      <w:r w:rsidR="00905D94" w:rsidRPr="00147B54">
        <w:rPr>
          <w:rFonts w:ascii="Times New Roman" w:eastAsia="Times New Roman" w:hAnsi="Times New Roman" w:cs="Times New Roman"/>
          <w:sz w:val="28"/>
          <w:szCs w:val="28"/>
        </w:rPr>
        <w:t xml:space="preserve">предоставление заявления по форме, отличающейся от  рекомендуемой, не является  основанием  для отказа в  приеме  документов; </w:t>
      </w:r>
    </w:p>
    <w:p w:rsidR="008210FD" w:rsidRPr="00147B54" w:rsidRDefault="008210FD" w:rsidP="002B79D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imes New Roman" w:hAnsi="Times New Roman" w:cs="Times New Roman"/>
          <w:sz w:val="28"/>
          <w:szCs w:val="28"/>
        </w:rPr>
        <w:t>Определение</w:t>
      </w:r>
      <w:r w:rsidR="007D0F2C" w:rsidRPr="00147B54">
        <w:rPr>
          <w:rFonts w:ascii="Times New Roman" w:eastAsia="Times New Roman" w:hAnsi="Times New Roman" w:cs="Times New Roman"/>
          <w:sz w:val="28"/>
          <w:szCs w:val="28"/>
        </w:rPr>
        <w:t xml:space="preserve"> Верховного Суда Российской Федерации от 20 августа</w:t>
      </w:r>
      <w:r w:rsidRPr="00147B54">
        <w:rPr>
          <w:rFonts w:ascii="Times New Roman" w:eastAsia="Times New Roman" w:hAnsi="Times New Roman" w:cs="Times New Roman"/>
          <w:sz w:val="28"/>
          <w:szCs w:val="28"/>
        </w:rPr>
        <w:t xml:space="preserve"> 2014 года № 45-АПГ14-5, </w:t>
      </w:r>
      <w:r w:rsidR="008E662F" w:rsidRPr="00147B54">
        <w:rPr>
          <w:rFonts w:ascii="Times New Roman" w:eastAsia="Times New Roman" w:hAnsi="Times New Roman" w:cs="Times New Roman"/>
          <w:sz w:val="28"/>
          <w:szCs w:val="28"/>
        </w:rPr>
        <w:t>Р</w:t>
      </w:r>
      <w:r w:rsidR="002A4596" w:rsidRPr="00147B54">
        <w:rPr>
          <w:rFonts w:ascii="Times New Roman" w:eastAsiaTheme="minorHAnsi" w:hAnsi="Times New Roman" w:cs="Times New Roman"/>
          <w:sz w:val="28"/>
          <w:szCs w:val="28"/>
          <w:lang w:eastAsia="en-US"/>
        </w:rPr>
        <w:t>ешение</w:t>
      </w:r>
      <w:r w:rsidR="006762FD" w:rsidRPr="00147B54">
        <w:rPr>
          <w:rFonts w:ascii="Times New Roman" w:eastAsiaTheme="minorHAnsi" w:hAnsi="Times New Roman" w:cs="Times New Roman"/>
          <w:sz w:val="28"/>
          <w:szCs w:val="28"/>
          <w:lang w:eastAsia="en-US"/>
        </w:rPr>
        <w:t xml:space="preserve"> Свердловского областного суда от 6 мая 2014 года по делу </w:t>
      </w:r>
      <w:r w:rsidR="009369BB" w:rsidRPr="00147B54">
        <w:rPr>
          <w:rFonts w:ascii="Times New Roman" w:eastAsiaTheme="minorHAnsi" w:hAnsi="Times New Roman" w:cs="Times New Roman"/>
          <w:sz w:val="28"/>
          <w:szCs w:val="28"/>
          <w:lang w:eastAsia="en-US"/>
        </w:rPr>
        <w:t xml:space="preserve">№ </w:t>
      </w:r>
      <w:r w:rsidR="006762FD" w:rsidRPr="00147B54">
        <w:rPr>
          <w:rFonts w:ascii="Times New Roman" w:eastAsiaTheme="minorHAnsi" w:hAnsi="Times New Roman" w:cs="Times New Roman"/>
          <w:sz w:val="28"/>
          <w:szCs w:val="28"/>
          <w:lang w:eastAsia="en-US"/>
        </w:rPr>
        <w:t xml:space="preserve">3-27/2014, </w:t>
      </w:r>
      <w:r w:rsidR="00322509" w:rsidRPr="00147B54">
        <w:rPr>
          <w:rFonts w:ascii="Times New Roman" w:eastAsia="Times New Roman" w:hAnsi="Times New Roman" w:cs="Times New Roman"/>
          <w:sz w:val="28"/>
          <w:szCs w:val="28"/>
        </w:rPr>
        <w:t>из котор</w:t>
      </w:r>
      <w:r w:rsidR="006762FD" w:rsidRPr="00147B54">
        <w:rPr>
          <w:rFonts w:ascii="Times New Roman" w:eastAsia="Times New Roman" w:hAnsi="Times New Roman" w:cs="Times New Roman"/>
          <w:sz w:val="28"/>
          <w:szCs w:val="28"/>
        </w:rPr>
        <w:t>ых</w:t>
      </w:r>
      <w:r w:rsidR="00322509" w:rsidRPr="00147B54">
        <w:rPr>
          <w:rFonts w:ascii="Times New Roman" w:eastAsia="Times New Roman" w:hAnsi="Times New Roman" w:cs="Times New Roman"/>
          <w:sz w:val="28"/>
          <w:szCs w:val="28"/>
        </w:rPr>
        <w:t xml:space="preserve"> следует, </w:t>
      </w:r>
      <w:r w:rsidRPr="00147B54">
        <w:rPr>
          <w:rFonts w:ascii="Times New Roman" w:eastAsia="Times New Roman" w:hAnsi="Times New Roman" w:cs="Times New Roman"/>
          <w:sz w:val="28"/>
          <w:szCs w:val="28"/>
        </w:rPr>
        <w:t xml:space="preserve">что  </w:t>
      </w:r>
      <w:r w:rsidRPr="00147B54">
        <w:rPr>
          <w:rFonts w:ascii="Times New Roman" w:eastAsiaTheme="minorHAnsi" w:hAnsi="Times New Roman" w:cs="Times New Roman"/>
          <w:sz w:val="28"/>
          <w:szCs w:val="28"/>
          <w:lang w:eastAsia="en-US"/>
        </w:rPr>
        <w:t>федеральное законодательство не предусматривает возможности приостановления рассмотрения жалобы и, соответственно, не называет перечня оснований для такого приостановления</w:t>
      </w:r>
      <w:r w:rsidR="00951B5A" w:rsidRPr="00147B54">
        <w:rPr>
          <w:rFonts w:ascii="Times New Roman" w:eastAsiaTheme="minorHAnsi" w:hAnsi="Times New Roman" w:cs="Times New Roman"/>
          <w:sz w:val="28"/>
          <w:szCs w:val="28"/>
          <w:lang w:eastAsia="en-US"/>
        </w:rPr>
        <w:t xml:space="preserve">; </w:t>
      </w:r>
    </w:p>
    <w:p w:rsidR="00475B2A" w:rsidRPr="00147B54" w:rsidRDefault="00475B2A" w:rsidP="002B79DB">
      <w:pPr>
        <w:pStyle w:val="ConsPlusNormal"/>
        <w:ind w:firstLine="709"/>
        <w:jc w:val="both"/>
      </w:pPr>
      <w:r w:rsidRPr="00147B54">
        <w:rPr>
          <w:rFonts w:eastAsiaTheme="minorHAnsi"/>
          <w:lang w:eastAsia="en-US"/>
        </w:rPr>
        <w:t xml:space="preserve">Определение Верховного Суда </w:t>
      </w:r>
      <w:r w:rsidRPr="00147B54">
        <w:t xml:space="preserve">Российской Федерации </w:t>
      </w:r>
      <w:r w:rsidRPr="00147B54">
        <w:rPr>
          <w:rFonts w:eastAsiaTheme="minorHAnsi"/>
          <w:lang w:eastAsia="en-US"/>
        </w:rPr>
        <w:t xml:space="preserve">от 4 декабря 2013 года </w:t>
      </w:r>
      <w:r w:rsidR="004B1CB9" w:rsidRPr="00147B54">
        <w:rPr>
          <w:rFonts w:eastAsiaTheme="minorHAnsi"/>
          <w:lang w:eastAsia="en-US"/>
        </w:rPr>
        <w:t>№</w:t>
      </w:r>
      <w:r w:rsidRPr="00147B54">
        <w:rPr>
          <w:rFonts w:eastAsiaTheme="minorHAnsi"/>
          <w:lang w:eastAsia="en-US"/>
        </w:rPr>
        <w:t xml:space="preserve"> 1-АПГ13-11</w:t>
      </w:r>
      <w:r w:rsidRPr="00147B54">
        <w:t xml:space="preserve">, из которого следует вывод о том, что  законодатель четко </w:t>
      </w:r>
      <w:r w:rsidRPr="00147B54">
        <w:lastRenderedPageBreak/>
        <w:t xml:space="preserve">установил количество представляемых </w:t>
      </w:r>
      <w:r w:rsidR="006762FD" w:rsidRPr="00147B54">
        <w:t xml:space="preserve">заявителем </w:t>
      </w:r>
      <w:r w:rsidRPr="00147B54">
        <w:t>документов для получения услуги</w:t>
      </w:r>
      <w:r w:rsidR="006762FD" w:rsidRPr="00147B54">
        <w:t xml:space="preserve">; </w:t>
      </w:r>
      <w:r w:rsidRPr="00147B54">
        <w:t xml:space="preserve"> </w:t>
      </w:r>
    </w:p>
    <w:p w:rsidR="00475B2A" w:rsidRPr="00147B54" w:rsidRDefault="007A6E7A" w:rsidP="002B79DB">
      <w:pPr>
        <w:pStyle w:val="ConsPlusNormal"/>
        <w:ind w:firstLine="709"/>
        <w:jc w:val="both"/>
        <w:rPr>
          <w:rFonts w:eastAsiaTheme="minorHAnsi"/>
          <w:lang w:eastAsia="en-US"/>
        </w:rPr>
      </w:pPr>
      <w:r w:rsidRPr="00147B54">
        <w:rPr>
          <w:rFonts w:eastAsiaTheme="minorHAnsi"/>
          <w:lang w:eastAsia="en-US"/>
        </w:rPr>
        <w:t xml:space="preserve">Определение Верховного Суда </w:t>
      </w:r>
      <w:r w:rsidR="00C447D2" w:rsidRPr="00147B54">
        <w:t xml:space="preserve">Российской Федерации </w:t>
      </w:r>
      <w:r w:rsidRPr="00147B54">
        <w:rPr>
          <w:rFonts w:eastAsiaTheme="minorHAnsi"/>
          <w:lang w:eastAsia="en-US"/>
        </w:rPr>
        <w:t>от 11</w:t>
      </w:r>
      <w:r w:rsidR="00C447D2" w:rsidRPr="00147B54">
        <w:rPr>
          <w:rFonts w:eastAsiaTheme="minorHAnsi"/>
          <w:lang w:eastAsia="en-US"/>
        </w:rPr>
        <w:t xml:space="preserve"> февраля </w:t>
      </w:r>
      <w:r w:rsidRPr="00147B54">
        <w:rPr>
          <w:rFonts w:eastAsiaTheme="minorHAnsi"/>
          <w:lang w:eastAsia="en-US"/>
        </w:rPr>
        <w:t>2015</w:t>
      </w:r>
      <w:r w:rsidR="004B1CB9" w:rsidRPr="00147B54">
        <w:rPr>
          <w:rFonts w:eastAsiaTheme="minorHAnsi"/>
          <w:lang w:eastAsia="en-US"/>
        </w:rPr>
        <w:t xml:space="preserve"> года №</w:t>
      </w:r>
      <w:r w:rsidRPr="00147B54">
        <w:rPr>
          <w:rFonts w:eastAsiaTheme="minorHAnsi"/>
          <w:lang w:eastAsia="en-US"/>
        </w:rPr>
        <w:t xml:space="preserve"> 47-АПГ14-10</w:t>
      </w:r>
      <w:r w:rsidR="00C447D2" w:rsidRPr="00147B54">
        <w:rPr>
          <w:rFonts w:eastAsiaTheme="minorHAnsi"/>
          <w:lang w:eastAsia="en-US"/>
        </w:rPr>
        <w:t xml:space="preserve">, в соответствии с которым административный </w:t>
      </w:r>
      <w:hyperlink r:id="rId9" w:history="1">
        <w:r w:rsidR="00C447D2" w:rsidRPr="00147B54">
          <w:rPr>
            <w:rFonts w:eastAsiaTheme="minorHAnsi"/>
            <w:lang w:eastAsia="en-US"/>
          </w:rPr>
          <w:t>регламент</w:t>
        </w:r>
      </w:hyperlink>
      <w:r w:rsidR="00C447D2" w:rsidRPr="00147B54">
        <w:rPr>
          <w:rFonts w:eastAsiaTheme="minorHAnsi"/>
          <w:lang w:eastAsia="en-US"/>
        </w:rPr>
        <w:t xml:space="preserve"> должен содержать порядок обжалования решения по жалобе</w:t>
      </w:r>
      <w:r w:rsidR="00D91E40" w:rsidRPr="00147B54">
        <w:rPr>
          <w:rFonts w:eastAsiaTheme="minorHAnsi"/>
          <w:lang w:eastAsia="en-US"/>
        </w:rPr>
        <w:t>.</w:t>
      </w:r>
    </w:p>
    <w:p w:rsidR="00D91E40" w:rsidRPr="00147B54" w:rsidRDefault="00D91E40" w:rsidP="002B79DB">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Важно, чтобы структурные подразделения органа исполнительной власти Республики Алтай, рассматривающие жалобы, имелись в утвержденной ст</w:t>
      </w:r>
      <w:r w:rsidR="00480234" w:rsidRPr="00147B54">
        <w:rPr>
          <w:rFonts w:ascii="Times New Roman" w:eastAsia="Times New Roman" w:hAnsi="Times New Roman" w:cs="Times New Roman"/>
          <w:sz w:val="28"/>
          <w:szCs w:val="28"/>
        </w:rPr>
        <w:t>руктуре соответствующего органа.</w:t>
      </w:r>
    </w:p>
    <w:p w:rsidR="00F867C5" w:rsidRPr="00147B54" w:rsidRDefault="008E662F" w:rsidP="002B79DB">
      <w:pPr>
        <w:pStyle w:val="ConsPlusNormal"/>
        <w:ind w:firstLine="709"/>
        <w:jc w:val="both"/>
        <w:rPr>
          <w:rFonts w:eastAsiaTheme="minorHAnsi"/>
          <w:lang w:eastAsia="en-US"/>
        </w:rPr>
      </w:pPr>
      <w:r w:rsidRPr="00147B54">
        <w:rPr>
          <w:rFonts w:eastAsiaTheme="minorHAnsi"/>
          <w:lang w:eastAsia="en-US"/>
        </w:rPr>
        <w:t xml:space="preserve">Согласно </w:t>
      </w:r>
      <w:r w:rsidR="00F867C5" w:rsidRPr="00147B54">
        <w:rPr>
          <w:rFonts w:eastAsiaTheme="minorHAnsi"/>
          <w:lang w:eastAsia="en-US"/>
        </w:rPr>
        <w:t>Апелляционн</w:t>
      </w:r>
      <w:r w:rsidRPr="00147B54">
        <w:rPr>
          <w:rFonts w:eastAsiaTheme="minorHAnsi"/>
          <w:lang w:eastAsia="en-US"/>
        </w:rPr>
        <w:t xml:space="preserve">ым </w:t>
      </w:r>
      <w:r w:rsidR="00F867C5" w:rsidRPr="00147B54">
        <w:rPr>
          <w:rFonts w:eastAsiaTheme="minorHAnsi"/>
          <w:lang w:eastAsia="en-US"/>
        </w:rPr>
        <w:t>определени</w:t>
      </w:r>
      <w:r w:rsidRPr="00147B54">
        <w:rPr>
          <w:rFonts w:eastAsiaTheme="minorHAnsi"/>
          <w:lang w:eastAsia="en-US"/>
        </w:rPr>
        <w:t>ям</w:t>
      </w:r>
      <w:r w:rsidR="00F867C5" w:rsidRPr="00147B54">
        <w:rPr>
          <w:rFonts w:eastAsiaTheme="minorHAnsi"/>
          <w:lang w:eastAsia="en-US"/>
        </w:rPr>
        <w:t xml:space="preserve"> Верховного Суда </w:t>
      </w:r>
      <w:r w:rsidRPr="00147B54">
        <w:rPr>
          <w:rFonts w:eastAsiaTheme="minorHAnsi"/>
          <w:lang w:eastAsia="en-US"/>
        </w:rPr>
        <w:t>Российской Федерации</w:t>
      </w:r>
      <w:r w:rsidR="00F867C5" w:rsidRPr="00147B54">
        <w:rPr>
          <w:rFonts w:eastAsiaTheme="minorHAnsi"/>
          <w:lang w:eastAsia="en-US"/>
        </w:rPr>
        <w:t xml:space="preserve"> от 25 мая 2016 года </w:t>
      </w:r>
      <w:r w:rsidR="00245E6C" w:rsidRPr="00147B54">
        <w:rPr>
          <w:rFonts w:eastAsiaTheme="minorHAnsi"/>
          <w:lang w:eastAsia="en-US"/>
        </w:rPr>
        <w:t>№</w:t>
      </w:r>
      <w:r w:rsidR="00F867C5" w:rsidRPr="00147B54">
        <w:rPr>
          <w:rFonts w:eastAsiaTheme="minorHAnsi"/>
          <w:lang w:eastAsia="en-US"/>
        </w:rPr>
        <w:t xml:space="preserve"> 33-АПГ16-9,</w:t>
      </w:r>
      <w:r w:rsidR="008B4515" w:rsidRPr="00147B54">
        <w:t xml:space="preserve"> </w:t>
      </w:r>
      <w:r w:rsidR="008B4515" w:rsidRPr="00147B54">
        <w:rPr>
          <w:rFonts w:eastAsiaTheme="minorHAnsi"/>
          <w:lang w:eastAsia="en-US"/>
        </w:rPr>
        <w:t>от 25</w:t>
      </w:r>
      <w:r w:rsidR="00245E6C" w:rsidRPr="00147B54">
        <w:rPr>
          <w:rFonts w:eastAsiaTheme="minorHAnsi"/>
          <w:lang w:eastAsia="en-US"/>
        </w:rPr>
        <w:t xml:space="preserve"> мая </w:t>
      </w:r>
      <w:r w:rsidR="008B4515" w:rsidRPr="00147B54">
        <w:rPr>
          <w:rFonts w:eastAsiaTheme="minorHAnsi"/>
          <w:lang w:eastAsia="en-US"/>
        </w:rPr>
        <w:t>2016</w:t>
      </w:r>
      <w:r w:rsidR="00245E6C" w:rsidRPr="00147B54">
        <w:rPr>
          <w:rFonts w:eastAsiaTheme="minorHAnsi"/>
          <w:lang w:eastAsia="en-US"/>
        </w:rPr>
        <w:t xml:space="preserve"> года №</w:t>
      </w:r>
      <w:r w:rsidR="008B4515" w:rsidRPr="00147B54">
        <w:rPr>
          <w:rFonts w:eastAsiaTheme="minorHAnsi"/>
          <w:lang w:eastAsia="en-US"/>
        </w:rPr>
        <w:t xml:space="preserve"> 33-АПГ16-12</w:t>
      </w:r>
      <w:r w:rsidRPr="00147B54">
        <w:rPr>
          <w:rFonts w:eastAsiaTheme="minorHAnsi"/>
          <w:lang w:eastAsia="en-US"/>
        </w:rPr>
        <w:t>,</w:t>
      </w:r>
      <w:r w:rsidR="00F867C5" w:rsidRPr="00147B54">
        <w:rPr>
          <w:rFonts w:eastAsiaTheme="minorHAnsi"/>
          <w:lang w:eastAsia="en-US"/>
        </w:rPr>
        <w:t xml:space="preserve"> Федеральный закон от 2</w:t>
      </w:r>
      <w:r w:rsidR="00245E6C" w:rsidRPr="00147B54">
        <w:rPr>
          <w:rFonts w:eastAsiaTheme="minorHAnsi"/>
          <w:lang w:eastAsia="en-US"/>
        </w:rPr>
        <w:t xml:space="preserve"> мая </w:t>
      </w:r>
      <w:r w:rsidR="00F867C5" w:rsidRPr="00147B54">
        <w:rPr>
          <w:rFonts w:eastAsiaTheme="minorHAnsi"/>
          <w:lang w:eastAsia="en-US"/>
        </w:rPr>
        <w:t>2006</w:t>
      </w:r>
      <w:r w:rsidR="00245E6C" w:rsidRPr="00147B54">
        <w:rPr>
          <w:rFonts w:eastAsiaTheme="minorHAnsi"/>
          <w:lang w:eastAsia="en-US"/>
        </w:rPr>
        <w:t xml:space="preserve"> года №</w:t>
      </w:r>
      <w:r w:rsidR="00F867C5" w:rsidRPr="00147B54">
        <w:rPr>
          <w:rFonts w:eastAsiaTheme="minorHAnsi"/>
          <w:lang w:eastAsia="en-US"/>
        </w:rPr>
        <w:t xml:space="preserve"> 59-Ф</w:t>
      </w:r>
      <w:r w:rsidR="00154301" w:rsidRPr="00147B54">
        <w:rPr>
          <w:rFonts w:eastAsiaTheme="minorHAnsi"/>
          <w:lang w:eastAsia="en-US"/>
        </w:rPr>
        <w:t>З</w:t>
      </w:r>
      <w:r w:rsidR="00F867C5" w:rsidRPr="00147B54">
        <w:rPr>
          <w:rFonts w:eastAsiaTheme="minorHAnsi"/>
          <w:lang w:eastAsia="en-US"/>
        </w:rPr>
        <w:t xml:space="preserve"> </w:t>
      </w:r>
      <w:r w:rsidR="00245E6C" w:rsidRPr="00147B54">
        <w:rPr>
          <w:rFonts w:eastAsiaTheme="minorHAnsi"/>
          <w:lang w:eastAsia="en-US"/>
        </w:rPr>
        <w:t>«</w:t>
      </w:r>
      <w:r w:rsidR="00F867C5" w:rsidRPr="00147B54">
        <w:rPr>
          <w:rFonts w:eastAsiaTheme="minorHAnsi"/>
          <w:lang w:eastAsia="en-US"/>
        </w:rPr>
        <w:t>О порядке рассмотрения обращен</w:t>
      </w:r>
      <w:r w:rsidR="00245E6C" w:rsidRPr="00147B54">
        <w:rPr>
          <w:rFonts w:eastAsiaTheme="minorHAnsi"/>
          <w:lang w:eastAsia="en-US"/>
        </w:rPr>
        <w:t>ий граждан Российской Федерации»</w:t>
      </w:r>
      <w:r w:rsidR="00F867C5" w:rsidRPr="00147B54">
        <w:rPr>
          <w:rFonts w:eastAsiaTheme="minorHAnsi"/>
          <w:lang w:eastAsia="en-US"/>
        </w:rPr>
        <w:t xml:space="preserve"> не распространяется на правоотношения, связанные с порядком рассмотрения жалоб на действия (бездействие) по предоставлению государственных услуг</w:t>
      </w:r>
      <w:r w:rsidR="00245E6C" w:rsidRPr="00147B54">
        <w:rPr>
          <w:rFonts w:eastAsiaTheme="minorHAnsi"/>
          <w:lang w:eastAsia="en-US"/>
        </w:rPr>
        <w:t>.</w:t>
      </w:r>
    </w:p>
    <w:p w:rsidR="00245E6C" w:rsidRPr="00147B54" w:rsidRDefault="00245E6C" w:rsidP="002B79DB">
      <w:pPr>
        <w:pStyle w:val="ConsPlusNormal"/>
        <w:ind w:firstLine="709"/>
        <w:jc w:val="both"/>
        <w:rPr>
          <w:rFonts w:eastAsiaTheme="minorHAnsi"/>
          <w:lang w:eastAsia="en-US"/>
        </w:rPr>
      </w:pPr>
      <w:r w:rsidRPr="00147B54">
        <w:rPr>
          <w:rFonts w:eastAsiaTheme="minorHAnsi"/>
          <w:lang w:eastAsia="en-US"/>
        </w:rPr>
        <w:t xml:space="preserve">Необходимо обратить внимание, что Федеральным </w:t>
      </w:r>
      <w:hyperlink r:id="rId10" w:history="1">
        <w:r w:rsidRPr="00147B54">
          <w:rPr>
            <w:rFonts w:eastAsiaTheme="minorHAnsi"/>
            <w:color w:val="0000FF"/>
            <w:lang w:eastAsia="en-US"/>
          </w:rPr>
          <w:t>законом</w:t>
        </w:r>
      </w:hyperlink>
      <w:r w:rsidRPr="00147B54">
        <w:rPr>
          <w:rFonts w:eastAsiaTheme="minorHAnsi"/>
          <w:lang w:eastAsia="en-US"/>
        </w:rPr>
        <w:t xml:space="preserve"> от 27 июля 2010 года № 210-ФЗ установлены общие требования к порядку подачи и рассмотрения жалобы, которые не предусматривают основания оставления жалобы без ответа.</w:t>
      </w:r>
    </w:p>
    <w:p w:rsidR="00F867C5" w:rsidRPr="00147B54" w:rsidRDefault="00465BCA" w:rsidP="002B79D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hAnsi="Times New Roman" w:cs="Times New Roman"/>
          <w:sz w:val="28"/>
          <w:szCs w:val="28"/>
        </w:rPr>
        <w:t xml:space="preserve">Ранее </w:t>
      </w:r>
      <w:hyperlink r:id="rId11" w:history="1">
        <w:r w:rsidR="00F867C5" w:rsidRPr="00147B54">
          <w:rPr>
            <w:rFonts w:ascii="Times New Roman" w:eastAsiaTheme="minorHAnsi" w:hAnsi="Times New Roman" w:cs="Times New Roman"/>
            <w:sz w:val="28"/>
            <w:szCs w:val="28"/>
            <w:lang w:eastAsia="en-US"/>
          </w:rPr>
          <w:t>Правила</w:t>
        </w:r>
      </w:hyperlink>
      <w:r w:rsidR="00F867C5" w:rsidRPr="00147B54">
        <w:rPr>
          <w:rFonts w:ascii="Times New Roman" w:eastAsiaTheme="minorHAnsi" w:hAnsi="Times New Roman" w:cs="Times New Roman"/>
          <w:sz w:val="28"/>
          <w:szCs w:val="28"/>
          <w:lang w:eastAsia="en-US"/>
        </w:rPr>
        <w:t xml:space="preserve">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w:t>
      </w:r>
      <w:r w:rsidRPr="00147B54">
        <w:rPr>
          <w:rFonts w:ascii="Times New Roman" w:eastAsiaTheme="minorHAnsi" w:hAnsi="Times New Roman" w:cs="Times New Roman"/>
          <w:sz w:val="28"/>
          <w:szCs w:val="28"/>
          <w:lang w:eastAsia="en-US"/>
        </w:rPr>
        <w:t>№</w:t>
      </w:r>
      <w:r w:rsidR="00F867C5" w:rsidRPr="00147B54">
        <w:rPr>
          <w:rFonts w:ascii="Times New Roman" w:eastAsiaTheme="minorHAnsi" w:hAnsi="Times New Roman" w:cs="Times New Roman"/>
          <w:sz w:val="28"/>
          <w:szCs w:val="28"/>
          <w:lang w:eastAsia="en-US"/>
        </w:rPr>
        <w:t xml:space="preserve"> 373, до внесения в них изменений </w:t>
      </w:r>
      <w:hyperlink r:id="rId12" w:history="1">
        <w:r w:rsidR="00F867C5" w:rsidRPr="00147B54">
          <w:rPr>
            <w:rFonts w:ascii="Times New Roman" w:eastAsiaTheme="minorHAnsi" w:hAnsi="Times New Roman" w:cs="Times New Roman"/>
            <w:sz w:val="28"/>
            <w:szCs w:val="28"/>
            <w:lang w:eastAsia="en-US"/>
          </w:rPr>
          <w:t>постановлением</w:t>
        </w:r>
      </w:hyperlink>
      <w:r w:rsidR="00F867C5" w:rsidRPr="00147B54">
        <w:rPr>
          <w:rFonts w:ascii="Times New Roman" w:eastAsiaTheme="minorHAnsi" w:hAnsi="Times New Roman" w:cs="Times New Roman"/>
          <w:sz w:val="28"/>
          <w:szCs w:val="28"/>
          <w:lang w:eastAsia="en-US"/>
        </w:rPr>
        <w:t xml:space="preserve"> от 30 июня 2012 г</w:t>
      </w:r>
      <w:r w:rsidRPr="00147B54">
        <w:rPr>
          <w:rFonts w:ascii="Times New Roman" w:eastAsiaTheme="minorHAnsi" w:hAnsi="Times New Roman" w:cs="Times New Roman"/>
          <w:sz w:val="28"/>
          <w:szCs w:val="28"/>
          <w:lang w:eastAsia="en-US"/>
        </w:rPr>
        <w:t>ода</w:t>
      </w:r>
      <w:r w:rsidR="00F867C5" w:rsidRPr="00147B54">
        <w:rPr>
          <w:rFonts w:ascii="Times New Roman" w:eastAsiaTheme="minorHAnsi" w:hAnsi="Times New Roman" w:cs="Times New Roman"/>
          <w:sz w:val="28"/>
          <w:szCs w:val="28"/>
          <w:lang w:eastAsia="en-US"/>
        </w:rPr>
        <w:t xml:space="preserve"> </w:t>
      </w:r>
      <w:r w:rsidRPr="00147B54">
        <w:rPr>
          <w:rFonts w:ascii="Times New Roman" w:eastAsiaTheme="minorHAnsi" w:hAnsi="Times New Roman" w:cs="Times New Roman"/>
          <w:sz w:val="28"/>
          <w:szCs w:val="28"/>
          <w:lang w:eastAsia="en-US"/>
        </w:rPr>
        <w:t>№</w:t>
      </w:r>
      <w:r w:rsidR="00F867C5" w:rsidRPr="00147B54">
        <w:rPr>
          <w:rFonts w:ascii="Times New Roman" w:eastAsiaTheme="minorHAnsi" w:hAnsi="Times New Roman" w:cs="Times New Roman"/>
          <w:sz w:val="28"/>
          <w:szCs w:val="28"/>
          <w:lang w:eastAsia="en-US"/>
        </w:rPr>
        <w:t xml:space="preserve"> 674, содержали указание на необходимость в административном регламенте предусматривать случаи, когда ответ на жалобу не дается </w:t>
      </w:r>
      <w:hyperlink r:id="rId13" w:history="1">
        <w:r w:rsidR="00F867C5" w:rsidRPr="00147B54">
          <w:rPr>
            <w:rFonts w:ascii="Times New Roman" w:eastAsiaTheme="minorHAnsi" w:hAnsi="Times New Roman" w:cs="Times New Roman"/>
            <w:sz w:val="28"/>
            <w:szCs w:val="28"/>
            <w:lang w:eastAsia="en-US"/>
          </w:rPr>
          <w:t>(пункт 19)</w:t>
        </w:r>
      </w:hyperlink>
      <w:r w:rsidR="00F867C5" w:rsidRPr="00147B54">
        <w:rPr>
          <w:rFonts w:ascii="Times New Roman" w:eastAsiaTheme="minorHAnsi" w:hAnsi="Times New Roman" w:cs="Times New Roman"/>
          <w:sz w:val="28"/>
          <w:szCs w:val="28"/>
          <w:lang w:eastAsia="en-US"/>
        </w:rPr>
        <w:t>.</w:t>
      </w:r>
    </w:p>
    <w:p w:rsidR="00E91D67" w:rsidRPr="00147B54" w:rsidRDefault="00F867C5" w:rsidP="002B79D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heme="minorHAnsi" w:hAnsi="Times New Roman" w:cs="Times New Roman"/>
          <w:sz w:val="28"/>
          <w:szCs w:val="28"/>
          <w:lang w:eastAsia="en-US"/>
        </w:rPr>
        <w:t xml:space="preserve">Между тем это положение в настоящее время из федерального нормативного правового </w:t>
      </w:r>
      <w:hyperlink r:id="rId14" w:history="1">
        <w:r w:rsidRPr="00147B54">
          <w:rPr>
            <w:rFonts w:ascii="Times New Roman" w:eastAsiaTheme="minorHAnsi" w:hAnsi="Times New Roman" w:cs="Times New Roman"/>
            <w:sz w:val="28"/>
            <w:szCs w:val="28"/>
            <w:lang w:eastAsia="en-US"/>
          </w:rPr>
          <w:t>акта</w:t>
        </w:r>
      </w:hyperlink>
      <w:r w:rsidRPr="00147B54">
        <w:rPr>
          <w:rFonts w:ascii="Times New Roman" w:eastAsiaTheme="minorHAnsi" w:hAnsi="Times New Roman" w:cs="Times New Roman"/>
          <w:sz w:val="28"/>
          <w:szCs w:val="28"/>
          <w:lang w:eastAsia="en-US"/>
        </w:rPr>
        <w:t xml:space="preserve"> исключено</w:t>
      </w:r>
      <w:r w:rsidR="00990CF6" w:rsidRPr="00147B54">
        <w:rPr>
          <w:rFonts w:ascii="Times New Roman" w:eastAsiaTheme="minorHAnsi" w:hAnsi="Times New Roman" w:cs="Times New Roman"/>
          <w:sz w:val="28"/>
          <w:szCs w:val="28"/>
          <w:lang w:eastAsia="en-US"/>
        </w:rPr>
        <w:t>.</w:t>
      </w:r>
    </w:p>
    <w:p w:rsidR="00990CF6" w:rsidRPr="00147B54" w:rsidRDefault="00990CF6" w:rsidP="002B79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При проведении правовой экспертизы также необходимо руководствоваться: </w:t>
      </w:r>
    </w:p>
    <w:p w:rsidR="00E91D67" w:rsidRPr="00147B54" w:rsidRDefault="00E91D67" w:rsidP="002B79D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heme="minorHAnsi" w:hAnsi="Times New Roman" w:cs="Times New Roman"/>
          <w:sz w:val="28"/>
          <w:szCs w:val="28"/>
          <w:lang w:eastAsia="en-US"/>
        </w:rPr>
        <w:t>Апелляционн</w:t>
      </w:r>
      <w:r w:rsidR="00990CF6" w:rsidRPr="00147B54">
        <w:rPr>
          <w:rFonts w:ascii="Times New Roman" w:eastAsiaTheme="minorHAnsi" w:hAnsi="Times New Roman" w:cs="Times New Roman"/>
          <w:sz w:val="28"/>
          <w:szCs w:val="28"/>
          <w:lang w:eastAsia="en-US"/>
        </w:rPr>
        <w:t>ым</w:t>
      </w:r>
      <w:r w:rsidRPr="00147B54">
        <w:rPr>
          <w:rFonts w:ascii="Times New Roman" w:eastAsiaTheme="minorHAnsi" w:hAnsi="Times New Roman" w:cs="Times New Roman"/>
          <w:sz w:val="28"/>
          <w:szCs w:val="28"/>
          <w:lang w:eastAsia="en-US"/>
        </w:rPr>
        <w:t xml:space="preserve"> определе</w:t>
      </w:r>
      <w:r w:rsidR="00875865" w:rsidRPr="00147B54">
        <w:rPr>
          <w:rFonts w:ascii="Times New Roman" w:eastAsiaTheme="minorHAnsi" w:hAnsi="Times New Roman" w:cs="Times New Roman"/>
          <w:sz w:val="28"/>
          <w:szCs w:val="28"/>
          <w:lang w:eastAsia="en-US"/>
        </w:rPr>
        <w:t>ние</w:t>
      </w:r>
      <w:r w:rsidR="00990CF6" w:rsidRPr="00147B54">
        <w:rPr>
          <w:rFonts w:ascii="Times New Roman" w:eastAsiaTheme="minorHAnsi" w:hAnsi="Times New Roman" w:cs="Times New Roman"/>
          <w:sz w:val="28"/>
          <w:szCs w:val="28"/>
          <w:lang w:eastAsia="en-US"/>
        </w:rPr>
        <w:t>м</w:t>
      </w:r>
      <w:r w:rsidR="00875865" w:rsidRPr="00147B54">
        <w:rPr>
          <w:rFonts w:ascii="Times New Roman" w:eastAsiaTheme="minorHAnsi" w:hAnsi="Times New Roman" w:cs="Times New Roman"/>
          <w:sz w:val="28"/>
          <w:szCs w:val="28"/>
          <w:lang w:eastAsia="en-US"/>
        </w:rPr>
        <w:t xml:space="preserve"> Верховного Суда </w:t>
      </w:r>
      <w:r w:rsidR="00990CF6" w:rsidRPr="00147B54">
        <w:rPr>
          <w:rFonts w:ascii="Times New Roman" w:eastAsiaTheme="minorHAnsi" w:hAnsi="Times New Roman" w:cs="Times New Roman"/>
          <w:sz w:val="28"/>
          <w:szCs w:val="28"/>
          <w:lang w:eastAsia="en-US"/>
        </w:rPr>
        <w:t>Российской Федерации</w:t>
      </w:r>
      <w:r w:rsidR="00875865" w:rsidRPr="00147B54">
        <w:rPr>
          <w:rFonts w:ascii="Times New Roman" w:eastAsiaTheme="minorHAnsi" w:hAnsi="Times New Roman" w:cs="Times New Roman"/>
          <w:sz w:val="28"/>
          <w:szCs w:val="28"/>
          <w:lang w:eastAsia="en-US"/>
        </w:rPr>
        <w:t xml:space="preserve"> от 20 января </w:t>
      </w:r>
      <w:r w:rsidRPr="00147B54">
        <w:rPr>
          <w:rFonts w:ascii="Times New Roman" w:eastAsiaTheme="minorHAnsi" w:hAnsi="Times New Roman" w:cs="Times New Roman"/>
          <w:sz w:val="28"/>
          <w:szCs w:val="28"/>
          <w:lang w:eastAsia="en-US"/>
        </w:rPr>
        <w:t>2016</w:t>
      </w:r>
      <w:r w:rsidR="00875865" w:rsidRPr="00147B54">
        <w:rPr>
          <w:rFonts w:ascii="Times New Roman" w:eastAsiaTheme="minorHAnsi" w:hAnsi="Times New Roman" w:cs="Times New Roman"/>
          <w:sz w:val="28"/>
          <w:szCs w:val="28"/>
          <w:lang w:eastAsia="en-US"/>
        </w:rPr>
        <w:t xml:space="preserve"> года</w:t>
      </w:r>
      <w:r w:rsidRPr="00147B54">
        <w:rPr>
          <w:rFonts w:ascii="Times New Roman" w:eastAsiaTheme="minorHAnsi" w:hAnsi="Times New Roman" w:cs="Times New Roman"/>
          <w:sz w:val="28"/>
          <w:szCs w:val="28"/>
          <w:lang w:eastAsia="en-US"/>
        </w:rPr>
        <w:t xml:space="preserve"> </w:t>
      </w:r>
      <w:r w:rsidR="00990CF6" w:rsidRPr="00147B54">
        <w:rPr>
          <w:rFonts w:ascii="Times New Roman" w:eastAsiaTheme="minorHAnsi" w:hAnsi="Times New Roman" w:cs="Times New Roman"/>
          <w:sz w:val="28"/>
          <w:szCs w:val="28"/>
          <w:lang w:eastAsia="en-US"/>
        </w:rPr>
        <w:t>№</w:t>
      </w:r>
      <w:r w:rsidRPr="00147B54">
        <w:rPr>
          <w:rFonts w:ascii="Times New Roman" w:eastAsiaTheme="minorHAnsi" w:hAnsi="Times New Roman" w:cs="Times New Roman"/>
          <w:sz w:val="28"/>
          <w:szCs w:val="28"/>
          <w:lang w:eastAsia="en-US"/>
        </w:rPr>
        <w:t xml:space="preserve"> 14-АПГ15-34, из которого следует, что административный регламент, предусматривающий перечень документов, подлежащих обязательному представлению заявителем для предоставления государственной услуги, не может рассматриваться как сужение круга лиц, имеющих право на получение государственной социальной помощи, по сравнению с тем, как он определен </w:t>
      </w:r>
      <w:hyperlink r:id="rId15" w:history="1">
        <w:r w:rsidRPr="00147B54">
          <w:rPr>
            <w:rFonts w:ascii="Times New Roman" w:eastAsiaTheme="minorHAnsi" w:hAnsi="Times New Roman" w:cs="Times New Roman"/>
            <w:sz w:val="28"/>
            <w:szCs w:val="28"/>
            <w:lang w:eastAsia="en-US"/>
          </w:rPr>
          <w:t>частью 1 статьи 7</w:t>
        </w:r>
      </w:hyperlink>
      <w:r w:rsidRPr="00147B54">
        <w:rPr>
          <w:rFonts w:ascii="Times New Roman" w:eastAsiaTheme="minorHAnsi" w:hAnsi="Times New Roman" w:cs="Times New Roman"/>
          <w:sz w:val="28"/>
          <w:szCs w:val="28"/>
          <w:lang w:eastAsia="en-US"/>
        </w:rPr>
        <w:t xml:space="preserve"> Федерального закона от 17 июля 1999</w:t>
      </w:r>
      <w:r w:rsidR="00990CF6" w:rsidRPr="00147B54">
        <w:rPr>
          <w:rFonts w:ascii="Times New Roman" w:eastAsiaTheme="minorHAnsi" w:hAnsi="Times New Roman" w:cs="Times New Roman"/>
          <w:sz w:val="28"/>
          <w:szCs w:val="28"/>
          <w:lang w:eastAsia="en-US"/>
        </w:rPr>
        <w:t xml:space="preserve"> </w:t>
      </w:r>
      <w:r w:rsidRPr="00147B54">
        <w:rPr>
          <w:rFonts w:ascii="Times New Roman" w:eastAsiaTheme="minorHAnsi" w:hAnsi="Times New Roman" w:cs="Times New Roman"/>
          <w:sz w:val="28"/>
          <w:szCs w:val="28"/>
          <w:lang w:eastAsia="en-US"/>
        </w:rPr>
        <w:t xml:space="preserve">года </w:t>
      </w:r>
      <w:r w:rsidR="00990CF6" w:rsidRPr="00147B54">
        <w:rPr>
          <w:rFonts w:ascii="Times New Roman" w:eastAsiaTheme="minorHAnsi" w:hAnsi="Times New Roman" w:cs="Times New Roman"/>
          <w:sz w:val="28"/>
          <w:szCs w:val="28"/>
          <w:lang w:eastAsia="en-US"/>
        </w:rPr>
        <w:t>№</w:t>
      </w:r>
      <w:r w:rsidRPr="00147B54">
        <w:rPr>
          <w:rFonts w:ascii="Times New Roman" w:eastAsiaTheme="minorHAnsi" w:hAnsi="Times New Roman" w:cs="Times New Roman"/>
          <w:sz w:val="28"/>
          <w:szCs w:val="28"/>
          <w:lang w:eastAsia="en-US"/>
        </w:rPr>
        <w:t xml:space="preserve"> 178-ФЗ </w:t>
      </w:r>
      <w:r w:rsidR="00990CF6" w:rsidRPr="00147B54">
        <w:rPr>
          <w:rFonts w:ascii="Times New Roman" w:eastAsiaTheme="minorHAnsi" w:hAnsi="Times New Roman" w:cs="Times New Roman"/>
          <w:sz w:val="28"/>
          <w:szCs w:val="28"/>
          <w:lang w:eastAsia="en-US"/>
        </w:rPr>
        <w:t>«</w:t>
      </w:r>
      <w:r w:rsidRPr="00147B54">
        <w:rPr>
          <w:rFonts w:ascii="Times New Roman" w:eastAsiaTheme="minorHAnsi" w:hAnsi="Times New Roman" w:cs="Times New Roman"/>
          <w:sz w:val="28"/>
          <w:szCs w:val="28"/>
          <w:lang w:eastAsia="en-US"/>
        </w:rPr>
        <w:t>О го</w:t>
      </w:r>
      <w:r w:rsidR="00990CF6" w:rsidRPr="00147B54">
        <w:rPr>
          <w:rFonts w:ascii="Times New Roman" w:eastAsiaTheme="minorHAnsi" w:hAnsi="Times New Roman" w:cs="Times New Roman"/>
          <w:sz w:val="28"/>
          <w:szCs w:val="28"/>
          <w:lang w:eastAsia="en-US"/>
        </w:rPr>
        <w:t>сударственной социальной помощи»</w:t>
      </w:r>
      <w:r w:rsidRPr="00147B54">
        <w:rPr>
          <w:rFonts w:ascii="Times New Roman" w:eastAsiaTheme="minorHAnsi" w:hAnsi="Times New Roman" w:cs="Times New Roman"/>
          <w:sz w:val="28"/>
          <w:szCs w:val="28"/>
          <w:lang w:eastAsia="en-US"/>
        </w:rPr>
        <w:t>;</w:t>
      </w:r>
    </w:p>
    <w:p w:rsidR="002315C2" w:rsidRPr="00147B54" w:rsidRDefault="002315C2" w:rsidP="002B79DB">
      <w:pPr>
        <w:pStyle w:val="ConsPlusNormal"/>
        <w:ind w:firstLine="709"/>
        <w:jc w:val="both"/>
        <w:rPr>
          <w:rFonts w:eastAsiaTheme="minorHAnsi"/>
          <w:lang w:eastAsia="en-US"/>
        </w:rPr>
      </w:pPr>
      <w:r w:rsidRPr="00147B54">
        <w:rPr>
          <w:rFonts w:eastAsiaTheme="minorHAnsi"/>
          <w:lang w:eastAsia="en-US"/>
        </w:rPr>
        <w:t>Определе</w:t>
      </w:r>
      <w:r w:rsidR="00D91E40" w:rsidRPr="00147B54">
        <w:rPr>
          <w:rFonts w:eastAsiaTheme="minorHAnsi"/>
          <w:lang w:eastAsia="en-US"/>
        </w:rPr>
        <w:t>ние</w:t>
      </w:r>
      <w:r w:rsidR="00990CF6" w:rsidRPr="00147B54">
        <w:rPr>
          <w:rFonts w:eastAsiaTheme="minorHAnsi"/>
          <w:lang w:eastAsia="en-US"/>
        </w:rPr>
        <w:t>м</w:t>
      </w:r>
      <w:r w:rsidR="00D91E40" w:rsidRPr="00147B54">
        <w:rPr>
          <w:rFonts w:eastAsiaTheme="minorHAnsi"/>
          <w:lang w:eastAsia="en-US"/>
        </w:rPr>
        <w:t xml:space="preserve"> Верховного Суда </w:t>
      </w:r>
      <w:r w:rsidR="00990CF6" w:rsidRPr="00147B54">
        <w:rPr>
          <w:rFonts w:eastAsiaTheme="minorHAnsi"/>
          <w:lang w:eastAsia="en-US"/>
        </w:rPr>
        <w:t>Российской Федерации</w:t>
      </w:r>
      <w:r w:rsidR="00D91E40" w:rsidRPr="00147B54">
        <w:rPr>
          <w:rFonts w:eastAsiaTheme="minorHAnsi"/>
          <w:lang w:eastAsia="en-US"/>
        </w:rPr>
        <w:t xml:space="preserve"> от 25 марта </w:t>
      </w:r>
      <w:r w:rsidRPr="00147B54">
        <w:rPr>
          <w:rFonts w:eastAsiaTheme="minorHAnsi"/>
          <w:lang w:eastAsia="en-US"/>
        </w:rPr>
        <w:t>2015</w:t>
      </w:r>
      <w:r w:rsidR="00D91E40" w:rsidRPr="00147B54">
        <w:rPr>
          <w:rFonts w:eastAsiaTheme="minorHAnsi"/>
          <w:lang w:eastAsia="en-US"/>
        </w:rPr>
        <w:t xml:space="preserve"> года</w:t>
      </w:r>
      <w:r w:rsidRPr="00147B54">
        <w:rPr>
          <w:rFonts w:eastAsiaTheme="minorHAnsi"/>
          <w:lang w:eastAsia="en-US"/>
        </w:rPr>
        <w:t xml:space="preserve"> </w:t>
      </w:r>
      <w:r w:rsidR="00990CF6" w:rsidRPr="00147B54">
        <w:rPr>
          <w:rFonts w:eastAsiaTheme="minorHAnsi"/>
          <w:lang w:eastAsia="en-US"/>
        </w:rPr>
        <w:t>№</w:t>
      </w:r>
      <w:r w:rsidRPr="00147B54">
        <w:rPr>
          <w:rFonts w:eastAsiaTheme="minorHAnsi"/>
          <w:lang w:eastAsia="en-US"/>
        </w:rPr>
        <w:t xml:space="preserve"> 33-АПГ15-1</w:t>
      </w:r>
      <w:r w:rsidR="00D91E40" w:rsidRPr="00147B54">
        <w:rPr>
          <w:rFonts w:eastAsiaTheme="minorHAnsi"/>
          <w:lang w:eastAsia="en-US"/>
        </w:rPr>
        <w:t xml:space="preserve">, согласно которому </w:t>
      </w:r>
      <w:r w:rsidRPr="00147B54">
        <w:rPr>
          <w:rFonts w:eastAsiaTheme="minorHAnsi"/>
          <w:lang w:eastAsia="en-US"/>
        </w:rPr>
        <w:t xml:space="preserve">положения </w:t>
      </w:r>
      <w:r w:rsidR="00D91E40" w:rsidRPr="00147B54">
        <w:rPr>
          <w:rFonts w:eastAsiaTheme="minorHAnsi"/>
          <w:lang w:eastAsia="en-US"/>
        </w:rPr>
        <w:t xml:space="preserve">Федерального закона </w:t>
      </w:r>
      <w:r w:rsidR="00990CF6" w:rsidRPr="00147B54">
        <w:rPr>
          <w:rFonts w:eastAsiaTheme="minorHAnsi"/>
          <w:lang w:eastAsia="en-US"/>
        </w:rPr>
        <w:t>№</w:t>
      </w:r>
      <w:r w:rsidR="00D91E40" w:rsidRPr="00147B54">
        <w:rPr>
          <w:rFonts w:eastAsiaTheme="minorHAnsi"/>
          <w:lang w:eastAsia="en-US"/>
        </w:rPr>
        <w:t xml:space="preserve"> 210-ФЗ, </w:t>
      </w:r>
      <w:r w:rsidRPr="00147B54">
        <w:rPr>
          <w:rFonts w:eastAsiaTheme="minorHAnsi"/>
          <w:lang w:eastAsia="en-US"/>
        </w:rPr>
        <w:t xml:space="preserve">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 w:history="1">
        <w:r w:rsidRPr="00147B54">
          <w:rPr>
            <w:rFonts w:eastAsiaTheme="minorHAnsi"/>
            <w:color w:val="0000FF"/>
            <w:lang w:eastAsia="en-US"/>
          </w:rPr>
          <w:t>законом</w:t>
        </w:r>
      </w:hyperlink>
      <w:r w:rsidRPr="00147B54">
        <w:rPr>
          <w:rFonts w:eastAsiaTheme="minorHAnsi"/>
          <w:lang w:eastAsia="en-US"/>
        </w:rPr>
        <w:t xml:space="preserve"> от 2 мая 2006 года </w:t>
      </w:r>
      <w:r w:rsidR="00990CF6" w:rsidRPr="00147B54">
        <w:rPr>
          <w:rFonts w:eastAsiaTheme="minorHAnsi"/>
          <w:lang w:eastAsia="en-US"/>
        </w:rPr>
        <w:t>№</w:t>
      </w:r>
      <w:r w:rsidRPr="00147B54">
        <w:rPr>
          <w:rFonts w:eastAsiaTheme="minorHAnsi"/>
          <w:lang w:eastAsia="en-US"/>
        </w:rPr>
        <w:t xml:space="preserve"> 59-ФЗ </w:t>
      </w:r>
      <w:r w:rsidR="00990CF6" w:rsidRPr="00147B54">
        <w:rPr>
          <w:rFonts w:eastAsiaTheme="minorHAnsi"/>
          <w:lang w:eastAsia="en-US"/>
        </w:rPr>
        <w:t>«</w:t>
      </w:r>
      <w:r w:rsidRPr="00147B54">
        <w:rPr>
          <w:rFonts w:eastAsiaTheme="minorHAnsi"/>
          <w:lang w:eastAsia="en-US"/>
        </w:rPr>
        <w:t>О порядке рассмотрения обращений граждан Российской Федерации</w:t>
      </w:r>
      <w:r w:rsidR="00990CF6" w:rsidRPr="00147B54">
        <w:rPr>
          <w:rFonts w:eastAsiaTheme="minorHAnsi"/>
          <w:lang w:eastAsia="en-US"/>
        </w:rPr>
        <w:t>»</w:t>
      </w:r>
      <w:r w:rsidRPr="00147B54">
        <w:rPr>
          <w:rFonts w:eastAsiaTheme="minorHAnsi"/>
          <w:lang w:eastAsia="en-US"/>
        </w:rPr>
        <w:t>.</w:t>
      </w:r>
    </w:p>
    <w:p w:rsidR="007D2639" w:rsidRPr="00147B54" w:rsidRDefault="007D2639" w:rsidP="00D91E40">
      <w:pPr>
        <w:spacing w:after="0" w:line="240" w:lineRule="auto"/>
        <w:jc w:val="both"/>
        <w:rPr>
          <w:rFonts w:ascii="Times New Roman" w:eastAsia="Times New Roman" w:hAnsi="Times New Roman" w:cs="Times New Roman"/>
          <w:sz w:val="28"/>
          <w:szCs w:val="28"/>
        </w:rPr>
      </w:pPr>
    </w:p>
    <w:p w:rsidR="001C5A52" w:rsidRPr="00147B54" w:rsidRDefault="001C5A52" w:rsidP="004F75C9">
      <w:pPr>
        <w:spacing w:after="0" w:line="240" w:lineRule="auto"/>
        <w:jc w:val="center"/>
        <w:rPr>
          <w:rFonts w:ascii="Times New Roman" w:eastAsia="Times New Roman" w:hAnsi="Times New Roman" w:cs="Times New Roman"/>
          <w:b/>
          <w:i/>
          <w:sz w:val="28"/>
          <w:szCs w:val="28"/>
        </w:rPr>
      </w:pPr>
    </w:p>
    <w:p w:rsidR="00B8077E" w:rsidRPr="00147B54" w:rsidRDefault="00B8077E" w:rsidP="004F75C9">
      <w:pPr>
        <w:spacing w:after="0" w:line="240" w:lineRule="auto"/>
        <w:jc w:val="center"/>
        <w:rPr>
          <w:rFonts w:ascii="Times New Roman" w:eastAsia="Times New Roman" w:hAnsi="Times New Roman" w:cs="Times New Roman"/>
          <w:b/>
          <w:i/>
          <w:sz w:val="28"/>
          <w:szCs w:val="28"/>
        </w:rPr>
      </w:pPr>
      <w:r w:rsidRPr="00147B54">
        <w:rPr>
          <w:rFonts w:ascii="Times New Roman" w:eastAsia="Times New Roman" w:hAnsi="Times New Roman" w:cs="Times New Roman"/>
          <w:b/>
          <w:i/>
          <w:sz w:val="28"/>
          <w:szCs w:val="28"/>
        </w:rPr>
        <w:t>5. Юридико-технические замечания к проекту административного регламента</w:t>
      </w:r>
    </w:p>
    <w:p w:rsidR="00B8077E" w:rsidRPr="00147B54" w:rsidRDefault="00B8077E" w:rsidP="004F75C9">
      <w:pPr>
        <w:spacing w:after="0" w:line="240" w:lineRule="auto"/>
        <w:ind w:firstLine="709"/>
        <w:jc w:val="center"/>
        <w:rPr>
          <w:rFonts w:ascii="Times New Roman" w:eastAsia="Times New Roman" w:hAnsi="Times New Roman" w:cs="Times New Roman"/>
          <w:i/>
          <w:sz w:val="28"/>
          <w:szCs w:val="28"/>
        </w:rPr>
      </w:pPr>
    </w:p>
    <w:p w:rsidR="00B8077E" w:rsidRPr="00147B54" w:rsidRDefault="00B8077E" w:rsidP="004F7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При разработке проекта административного регламента использовать </w:t>
      </w:r>
      <w:hyperlink r:id="rId17" w:history="1">
        <w:r w:rsidRPr="00147B54">
          <w:rPr>
            <w:rFonts w:ascii="Times New Roman" w:hAnsi="Times New Roman" w:cs="Times New Roman"/>
            <w:sz w:val="28"/>
            <w:szCs w:val="28"/>
          </w:rPr>
          <w:t>Правила</w:t>
        </w:r>
      </w:hyperlink>
      <w:r w:rsidRPr="00147B54">
        <w:rPr>
          <w:rFonts w:ascii="Times New Roman" w:hAnsi="Times New Roman" w:cs="Times New Roman"/>
          <w:sz w:val="28"/>
          <w:szCs w:val="28"/>
        </w:rPr>
        <w:t xml:space="preserve">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утвержденные постановлением Правительства Республики Алтай от 10 февраля 2009 года № 21.</w:t>
      </w:r>
    </w:p>
    <w:p w:rsidR="00B8077E" w:rsidRPr="00147B54" w:rsidRDefault="00B8077E"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Необходимо сравнить наименование приложения к проекту административного регламента, оно должно соответствовать наименованию, приведенному в тексте проекта административного регламента.</w:t>
      </w:r>
    </w:p>
    <w:p w:rsidR="00B8077E" w:rsidRPr="00147B54" w:rsidRDefault="00B8077E"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Обратить внимание на обозначение разделов, подразделов проекта административного регламента. Нумерация разделов, подразделов, пунктов должна быть сквозной. Раздел имеет порядковый номер, обозначаемый римскими цифрами.</w:t>
      </w:r>
    </w:p>
    <w:p w:rsidR="00B8077E" w:rsidRPr="00147B54" w:rsidRDefault="00B8077E"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 xml:space="preserve">Текст проекта административного регламента должен быть предельно кратким, излагаться в логической последовательности точным и лаконичным языком, исключающим двусмысленное или неоднозначное толкование. </w:t>
      </w:r>
    </w:p>
    <w:p w:rsidR="00B8077E" w:rsidRPr="00147B54" w:rsidRDefault="00B8077E"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В тексте проекта административного регламента допустимо использовать только установленные федеральным законодательством понятия и формулировки.</w:t>
      </w:r>
    </w:p>
    <w:p w:rsidR="00B8077E" w:rsidRPr="00147B54" w:rsidRDefault="00B8077E"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При урегулировании на федеральном уровне отдельных правоотношений, положения которых включаются в текст проекта административного регламента, необходимо использовать уже установленные процедуры, понятия и термины, не искажая их правовую природу.</w:t>
      </w:r>
    </w:p>
    <w:p w:rsidR="00B8077E" w:rsidRPr="00147B54" w:rsidRDefault="00D42941"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Так, на</w:t>
      </w:r>
      <w:r w:rsidR="00B8077E" w:rsidRPr="00147B54">
        <w:rPr>
          <w:rFonts w:ascii="Times New Roman" w:eastAsia="Times New Roman" w:hAnsi="Times New Roman" w:cs="Times New Roman"/>
          <w:sz w:val="28"/>
          <w:szCs w:val="28"/>
        </w:rPr>
        <w:t>пример:</w:t>
      </w:r>
    </w:p>
    <w:p w:rsidR="00B8077E" w:rsidRPr="00147B54" w:rsidRDefault="00B8077E" w:rsidP="004F75C9">
      <w:pPr>
        <w:spacing w:after="0" w:line="240" w:lineRule="auto"/>
        <w:ind w:firstLine="709"/>
        <w:jc w:val="both"/>
        <w:rPr>
          <w:rFonts w:ascii="Times New Roman" w:hAnsi="Times New Roman" w:cs="Times New Roman"/>
          <w:sz w:val="28"/>
          <w:szCs w:val="28"/>
        </w:rPr>
      </w:pPr>
      <w:r w:rsidRPr="00147B54">
        <w:rPr>
          <w:rFonts w:ascii="Times New Roman" w:eastAsia="Times New Roman" w:hAnsi="Times New Roman" w:cs="Times New Roman"/>
          <w:sz w:val="28"/>
          <w:szCs w:val="28"/>
        </w:rPr>
        <w:t xml:space="preserve">процедура организации и проведения </w:t>
      </w:r>
      <w:r w:rsidRPr="00147B54">
        <w:rPr>
          <w:rFonts w:ascii="Times New Roman" w:hAnsi="Times New Roman" w:cs="Times New Roman"/>
          <w:sz w:val="28"/>
          <w:szCs w:val="28"/>
        </w:rPr>
        <w:t xml:space="preserve">государственного контроля (надзора) в отношении юридического лица (индивидуального предпринимателя) имеется в главе 2 Федерального закона </w:t>
      </w:r>
      <w:r w:rsidR="00FD103A" w:rsidRPr="00147B54">
        <w:rPr>
          <w:rFonts w:ascii="Times New Roman" w:hAnsi="Times New Roman" w:cs="Times New Roman"/>
          <w:sz w:val="28"/>
          <w:szCs w:val="28"/>
        </w:rPr>
        <w:t>№</w:t>
      </w:r>
      <w:r w:rsidRPr="00147B54">
        <w:rPr>
          <w:rFonts w:ascii="Times New Roman" w:hAnsi="Times New Roman" w:cs="Times New Roman"/>
          <w:sz w:val="28"/>
          <w:szCs w:val="28"/>
        </w:rPr>
        <w:t xml:space="preserve"> 294-ФЗ;</w:t>
      </w:r>
    </w:p>
    <w:p w:rsidR="00B8077E" w:rsidRPr="00147B54" w:rsidRDefault="00B8077E" w:rsidP="004F75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7B54">
        <w:rPr>
          <w:rFonts w:ascii="Times New Roman" w:hAnsi="Times New Roman" w:cs="Times New Roman"/>
          <w:sz w:val="28"/>
          <w:szCs w:val="28"/>
        </w:rPr>
        <w:t xml:space="preserve">права заявителей при получении государственных услуг установлены в статье 5 Федерального закона </w:t>
      </w:r>
      <w:r w:rsidR="00D42941" w:rsidRPr="00147B54">
        <w:rPr>
          <w:rFonts w:ascii="Times New Roman" w:hAnsi="Times New Roman" w:cs="Times New Roman"/>
          <w:sz w:val="28"/>
          <w:szCs w:val="28"/>
        </w:rPr>
        <w:t>№</w:t>
      </w:r>
      <w:r w:rsidRPr="00147B54">
        <w:rPr>
          <w:rFonts w:ascii="Times New Roman" w:hAnsi="Times New Roman" w:cs="Times New Roman"/>
          <w:sz w:val="28"/>
          <w:szCs w:val="28"/>
        </w:rPr>
        <w:t xml:space="preserve"> 210-ФЗ.</w:t>
      </w:r>
    </w:p>
    <w:p w:rsidR="00B8077E" w:rsidRPr="00147B54" w:rsidRDefault="00D42941" w:rsidP="004F75C9">
      <w:pPr>
        <w:spacing w:after="0" w:line="240" w:lineRule="auto"/>
        <w:ind w:firstLine="709"/>
        <w:jc w:val="both"/>
        <w:rPr>
          <w:rFonts w:ascii="Times New Roman" w:eastAsia="Times New Roman" w:hAnsi="Times New Roman" w:cs="Times New Roman"/>
          <w:sz w:val="28"/>
          <w:szCs w:val="28"/>
        </w:rPr>
      </w:pPr>
      <w:r w:rsidRPr="00147B54">
        <w:rPr>
          <w:rFonts w:ascii="Times New Roman" w:eastAsia="Times New Roman" w:hAnsi="Times New Roman" w:cs="Times New Roman"/>
          <w:sz w:val="28"/>
          <w:szCs w:val="28"/>
        </w:rPr>
        <w:t>В тексте проекта должны п</w:t>
      </w:r>
      <w:r w:rsidR="00B8077E" w:rsidRPr="00147B54">
        <w:rPr>
          <w:rFonts w:ascii="Times New Roman" w:eastAsia="Times New Roman" w:hAnsi="Times New Roman" w:cs="Times New Roman"/>
          <w:sz w:val="28"/>
          <w:szCs w:val="28"/>
        </w:rPr>
        <w:t xml:space="preserve">рименятся только общепринятые или официально установленные сокращения, юридические штампы.  </w:t>
      </w:r>
    </w:p>
    <w:p w:rsidR="00B8077E" w:rsidRPr="00147B54" w:rsidRDefault="00B8077E" w:rsidP="00B8077E">
      <w:pPr>
        <w:spacing w:after="0" w:line="240" w:lineRule="auto"/>
        <w:ind w:firstLine="540"/>
        <w:jc w:val="both"/>
        <w:rPr>
          <w:rFonts w:ascii="Times New Roman" w:eastAsia="Times New Roman" w:hAnsi="Times New Roman" w:cs="Times New Roman"/>
          <w:sz w:val="28"/>
          <w:szCs w:val="28"/>
        </w:rPr>
      </w:pPr>
    </w:p>
    <w:p w:rsidR="00F139D2" w:rsidRPr="00147B54" w:rsidRDefault="00766B61" w:rsidP="004F75C9">
      <w:pPr>
        <w:widowControl w:val="0"/>
        <w:autoSpaceDE w:val="0"/>
        <w:autoSpaceDN w:val="0"/>
        <w:adjustRightInd w:val="0"/>
        <w:spacing w:after="0" w:line="240" w:lineRule="auto"/>
        <w:jc w:val="center"/>
        <w:rPr>
          <w:rFonts w:ascii="Times New Roman" w:hAnsi="Times New Roman" w:cs="Times New Roman"/>
          <w:b/>
          <w:i/>
          <w:sz w:val="28"/>
          <w:szCs w:val="28"/>
        </w:rPr>
      </w:pPr>
      <w:r w:rsidRPr="00147B54">
        <w:rPr>
          <w:rFonts w:ascii="Times New Roman" w:hAnsi="Times New Roman" w:cs="Times New Roman"/>
          <w:b/>
          <w:i/>
          <w:sz w:val="28"/>
          <w:szCs w:val="28"/>
        </w:rPr>
        <w:t xml:space="preserve">6. </w:t>
      </w:r>
      <w:r w:rsidR="00F139D2" w:rsidRPr="00147B54">
        <w:rPr>
          <w:rFonts w:ascii="Times New Roman" w:hAnsi="Times New Roman" w:cs="Times New Roman"/>
          <w:b/>
          <w:i/>
          <w:sz w:val="28"/>
          <w:szCs w:val="28"/>
        </w:rPr>
        <w:t>Наличие коррупциогенных факторов в тексте проекта</w:t>
      </w:r>
      <w:r w:rsidRPr="00147B54">
        <w:rPr>
          <w:rFonts w:ascii="Times New Roman" w:hAnsi="Times New Roman" w:cs="Times New Roman"/>
          <w:b/>
          <w:i/>
          <w:sz w:val="28"/>
          <w:szCs w:val="28"/>
        </w:rPr>
        <w:t xml:space="preserve"> административного  регламента</w:t>
      </w:r>
    </w:p>
    <w:p w:rsidR="00F139D2" w:rsidRPr="00147B54" w:rsidRDefault="00F139D2" w:rsidP="00F139D2">
      <w:pPr>
        <w:autoSpaceDE w:val="0"/>
        <w:autoSpaceDN w:val="0"/>
        <w:adjustRightInd w:val="0"/>
        <w:spacing w:after="0" w:line="240" w:lineRule="auto"/>
        <w:ind w:firstLine="540"/>
        <w:jc w:val="center"/>
        <w:rPr>
          <w:rFonts w:ascii="Times New Roman" w:hAnsi="Times New Roman" w:cs="Times New Roman"/>
          <w:i/>
          <w:sz w:val="28"/>
          <w:szCs w:val="28"/>
        </w:rPr>
      </w:pPr>
    </w:p>
    <w:p w:rsidR="0086153A" w:rsidRPr="00147B54" w:rsidRDefault="00766B61" w:rsidP="004F75C9">
      <w:pPr>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 xml:space="preserve">При проведении  экспертизы  проекта  административного  регламента  на предмет  выявления  в  нем  факторов,  создающих  потенциальную  возможность для коррупционных решений и действий субъектов правоприменения </w:t>
      </w:r>
      <w:r w:rsidR="00A86564" w:rsidRPr="00147B54">
        <w:rPr>
          <w:rFonts w:ascii="Times New Roman" w:hAnsi="Times New Roman" w:cs="Times New Roman"/>
          <w:sz w:val="28"/>
          <w:szCs w:val="28"/>
        </w:rPr>
        <w:t>н</w:t>
      </w:r>
      <w:r w:rsidRPr="00147B54">
        <w:rPr>
          <w:rFonts w:ascii="Times New Roman" w:hAnsi="Times New Roman" w:cs="Times New Roman"/>
          <w:sz w:val="28"/>
          <w:szCs w:val="28"/>
        </w:rPr>
        <w:t xml:space="preserve">еобходимо руководствоваться </w:t>
      </w:r>
      <w:r w:rsidRPr="00147B54">
        <w:rPr>
          <w:rFonts w:ascii="Times New Roman" w:eastAsiaTheme="minorHAnsi" w:hAnsi="Times New Roman" w:cs="Times New Roman"/>
          <w:sz w:val="28"/>
          <w:szCs w:val="28"/>
          <w:lang w:eastAsia="en-US"/>
        </w:rPr>
        <w:t xml:space="preserve">положениями Федерального </w:t>
      </w:r>
      <w:hyperlink r:id="rId18" w:history="1">
        <w:r w:rsidRPr="00147B54">
          <w:rPr>
            <w:rFonts w:ascii="Times New Roman" w:eastAsiaTheme="minorHAnsi" w:hAnsi="Times New Roman" w:cs="Times New Roman"/>
            <w:sz w:val="28"/>
            <w:szCs w:val="28"/>
            <w:lang w:eastAsia="en-US"/>
          </w:rPr>
          <w:t>закона</w:t>
        </w:r>
      </w:hyperlink>
      <w:r w:rsidRPr="00147B54">
        <w:rPr>
          <w:rFonts w:ascii="Times New Roman" w:eastAsiaTheme="minorHAnsi" w:hAnsi="Times New Roman" w:cs="Times New Roman"/>
          <w:sz w:val="28"/>
          <w:szCs w:val="28"/>
          <w:lang w:eastAsia="en-US"/>
        </w:rPr>
        <w:t xml:space="preserve"> от 17 июля 2009 г</w:t>
      </w:r>
      <w:r w:rsidR="00A86564" w:rsidRPr="00147B54">
        <w:rPr>
          <w:rFonts w:ascii="Times New Roman" w:eastAsiaTheme="minorHAnsi" w:hAnsi="Times New Roman" w:cs="Times New Roman"/>
          <w:sz w:val="28"/>
          <w:szCs w:val="28"/>
          <w:lang w:eastAsia="en-US"/>
        </w:rPr>
        <w:t xml:space="preserve">ода </w:t>
      </w:r>
      <w:r w:rsidR="00404923" w:rsidRPr="00147B54">
        <w:rPr>
          <w:rFonts w:ascii="Times New Roman" w:eastAsiaTheme="minorHAnsi" w:hAnsi="Times New Roman" w:cs="Times New Roman"/>
          <w:sz w:val="28"/>
          <w:szCs w:val="28"/>
          <w:lang w:eastAsia="en-US"/>
        </w:rPr>
        <w:t xml:space="preserve">№ </w:t>
      </w:r>
      <w:r w:rsidRPr="00147B54">
        <w:rPr>
          <w:rFonts w:ascii="Times New Roman" w:eastAsiaTheme="minorHAnsi" w:hAnsi="Times New Roman" w:cs="Times New Roman"/>
          <w:sz w:val="28"/>
          <w:szCs w:val="28"/>
          <w:lang w:eastAsia="en-US"/>
        </w:rPr>
        <w:t xml:space="preserve">172-ФЗ «Об антикоррупционной экспертизе нормативных правовых актов и проектов нормативных правовых актов», </w:t>
      </w:r>
      <w:r w:rsidR="00F139D2" w:rsidRPr="00147B54">
        <w:rPr>
          <w:rFonts w:ascii="Times New Roman" w:hAnsi="Times New Roman" w:cs="Times New Roman"/>
          <w:sz w:val="28"/>
          <w:szCs w:val="28"/>
        </w:rPr>
        <w:lastRenderedPageBreak/>
        <w:t>Методик</w:t>
      </w:r>
      <w:r w:rsidRPr="00147B54">
        <w:rPr>
          <w:rFonts w:ascii="Times New Roman" w:hAnsi="Times New Roman" w:cs="Times New Roman"/>
          <w:sz w:val="28"/>
          <w:szCs w:val="28"/>
        </w:rPr>
        <w:t xml:space="preserve">и </w:t>
      </w:r>
      <w:r w:rsidR="00F139D2" w:rsidRPr="00147B54">
        <w:rPr>
          <w:rFonts w:ascii="Times New Roman" w:hAnsi="Times New Roman" w:cs="Times New Roman"/>
          <w:sz w:val="28"/>
          <w:szCs w:val="28"/>
        </w:rPr>
        <w:t>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w:t>
      </w:r>
      <w:r w:rsidR="0086153A" w:rsidRPr="00147B54">
        <w:rPr>
          <w:rFonts w:ascii="Times New Roman" w:hAnsi="Times New Roman" w:cs="Times New Roman"/>
          <w:sz w:val="28"/>
          <w:szCs w:val="28"/>
        </w:rPr>
        <w:t>авовых актов»</w:t>
      </w:r>
      <w:r w:rsidR="001C5A52" w:rsidRPr="00147B54">
        <w:rPr>
          <w:rFonts w:ascii="Times New Roman" w:hAnsi="Times New Roman" w:cs="Times New Roman"/>
          <w:sz w:val="28"/>
          <w:szCs w:val="28"/>
        </w:rPr>
        <w:t>, постановления Правительства Республики Алтай от 24 июня 2010 года № 125 «Об утверждении Порядка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и признании утратившими силу некоторых постановлений Правительства Республики Алтай»</w:t>
      </w:r>
      <w:r w:rsidR="00F139D2" w:rsidRPr="00147B54">
        <w:rPr>
          <w:rFonts w:ascii="Times New Roman" w:hAnsi="Times New Roman" w:cs="Times New Roman"/>
          <w:sz w:val="28"/>
          <w:szCs w:val="28"/>
        </w:rPr>
        <w:t>.</w:t>
      </w:r>
    </w:p>
    <w:p w:rsidR="0024565B" w:rsidRPr="00147B54" w:rsidRDefault="0024565B" w:rsidP="004F75C9">
      <w:pPr>
        <w:autoSpaceDE w:val="0"/>
        <w:autoSpaceDN w:val="0"/>
        <w:adjustRightInd w:val="0"/>
        <w:spacing w:after="0" w:line="240" w:lineRule="auto"/>
        <w:ind w:firstLine="709"/>
        <w:jc w:val="both"/>
        <w:rPr>
          <w:rFonts w:ascii="Times New Roman" w:hAnsi="Times New Roman" w:cs="Times New Roman"/>
          <w:sz w:val="28"/>
          <w:szCs w:val="28"/>
        </w:rPr>
      </w:pPr>
    </w:p>
    <w:p w:rsidR="00CB1146" w:rsidRPr="00147B54" w:rsidRDefault="00CB1146" w:rsidP="004F7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7B54">
        <w:rPr>
          <w:rFonts w:ascii="Times New Roman" w:hAnsi="Times New Roman" w:cs="Times New Roman"/>
          <w:sz w:val="28"/>
          <w:szCs w:val="28"/>
        </w:rPr>
        <w:t xml:space="preserve">Дополнительно: </w:t>
      </w:r>
    </w:p>
    <w:p w:rsidR="006C311F" w:rsidRPr="00147B54" w:rsidRDefault="00CB1146" w:rsidP="004F75C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hAnsi="Times New Roman" w:cs="Times New Roman"/>
          <w:sz w:val="28"/>
          <w:szCs w:val="28"/>
        </w:rPr>
        <w:t>О</w:t>
      </w:r>
      <w:r w:rsidR="00B818C0" w:rsidRPr="00147B54">
        <w:rPr>
          <w:rFonts w:ascii="Times New Roman" w:hAnsi="Times New Roman" w:cs="Times New Roman"/>
          <w:sz w:val="28"/>
          <w:szCs w:val="28"/>
        </w:rPr>
        <w:t>собое  внимание следует уделять</w:t>
      </w:r>
      <w:r w:rsidR="0023287A" w:rsidRPr="00147B54">
        <w:rPr>
          <w:rFonts w:ascii="Times New Roman" w:eastAsiaTheme="minorHAnsi" w:hAnsi="Times New Roman" w:cs="Times New Roman"/>
          <w:sz w:val="28"/>
          <w:szCs w:val="28"/>
          <w:lang w:eastAsia="en-US"/>
        </w:rPr>
        <w:t xml:space="preserve"> проблем</w:t>
      </w:r>
      <w:r w:rsidR="006C311F" w:rsidRPr="00147B54">
        <w:rPr>
          <w:rFonts w:ascii="Times New Roman" w:eastAsiaTheme="minorHAnsi" w:hAnsi="Times New Roman" w:cs="Times New Roman"/>
          <w:sz w:val="28"/>
          <w:szCs w:val="28"/>
          <w:lang w:eastAsia="en-US"/>
        </w:rPr>
        <w:t>е</w:t>
      </w:r>
      <w:r w:rsidR="0023287A" w:rsidRPr="00147B54">
        <w:rPr>
          <w:rFonts w:ascii="Times New Roman" w:eastAsiaTheme="minorHAnsi" w:hAnsi="Times New Roman" w:cs="Times New Roman"/>
          <w:sz w:val="28"/>
          <w:szCs w:val="28"/>
          <w:lang w:eastAsia="en-US"/>
        </w:rPr>
        <w:t xml:space="preserve"> корректности и четкости формулировок. </w:t>
      </w:r>
      <w:r w:rsidR="00322AF0" w:rsidRPr="00147B54">
        <w:rPr>
          <w:rFonts w:ascii="Times New Roman" w:eastAsiaTheme="minorHAnsi" w:hAnsi="Times New Roman" w:cs="Times New Roman"/>
          <w:sz w:val="28"/>
          <w:szCs w:val="28"/>
          <w:lang w:eastAsia="en-US"/>
        </w:rPr>
        <w:t xml:space="preserve">Также недопустимо использовать в </w:t>
      </w:r>
      <w:r w:rsidR="006C311F" w:rsidRPr="00147B54">
        <w:rPr>
          <w:rFonts w:ascii="Times New Roman" w:eastAsiaTheme="minorHAnsi" w:hAnsi="Times New Roman" w:cs="Times New Roman"/>
          <w:sz w:val="28"/>
          <w:szCs w:val="28"/>
          <w:lang w:eastAsia="en-US"/>
        </w:rPr>
        <w:t xml:space="preserve">проектах </w:t>
      </w:r>
      <w:r w:rsidR="0023287A" w:rsidRPr="00147B54">
        <w:rPr>
          <w:rFonts w:ascii="Times New Roman" w:eastAsiaTheme="minorHAnsi" w:hAnsi="Times New Roman" w:cs="Times New Roman"/>
          <w:sz w:val="28"/>
          <w:szCs w:val="28"/>
          <w:lang w:eastAsia="en-US"/>
        </w:rPr>
        <w:t>административных регламентах оценочных понятий</w:t>
      </w:r>
      <w:r w:rsidR="00FD236A" w:rsidRPr="00147B54">
        <w:rPr>
          <w:rFonts w:ascii="Times New Roman" w:eastAsiaTheme="minorHAnsi" w:hAnsi="Times New Roman" w:cs="Times New Roman"/>
          <w:sz w:val="28"/>
          <w:szCs w:val="28"/>
          <w:lang w:eastAsia="en-US"/>
        </w:rPr>
        <w:t xml:space="preserve">. </w:t>
      </w:r>
    </w:p>
    <w:p w:rsidR="006C311F" w:rsidRPr="00147B54" w:rsidRDefault="009E1AE2" w:rsidP="004F75C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9" w:history="1">
        <w:r w:rsidR="0023287A" w:rsidRPr="00147B54">
          <w:rPr>
            <w:rFonts w:ascii="Times New Roman" w:eastAsiaTheme="minorHAnsi" w:hAnsi="Times New Roman" w:cs="Times New Roman"/>
            <w:sz w:val="28"/>
            <w:szCs w:val="28"/>
            <w:lang w:eastAsia="en-US"/>
          </w:rPr>
          <w:t>Определение</w:t>
        </w:r>
      </w:hyperlink>
      <w:r w:rsidR="00FD236A" w:rsidRPr="00147B54">
        <w:rPr>
          <w:rFonts w:ascii="Times New Roman" w:hAnsi="Times New Roman" w:cs="Times New Roman"/>
          <w:sz w:val="28"/>
          <w:szCs w:val="28"/>
        </w:rPr>
        <w:t xml:space="preserve">м </w:t>
      </w:r>
      <w:r w:rsidR="006C311F" w:rsidRPr="00147B54">
        <w:rPr>
          <w:rFonts w:ascii="Times New Roman" w:eastAsiaTheme="minorHAnsi" w:hAnsi="Times New Roman" w:cs="Times New Roman"/>
          <w:sz w:val="28"/>
          <w:szCs w:val="28"/>
          <w:lang w:eastAsia="en-US"/>
        </w:rPr>
        <w:t xml:space="preserve"> Верховного Суда Р</w:t>
      </w:r>
      <w:r w:rsidR="00FD236A" w:rsidRPr="00147B54">
        <w:rPr>
          <w:rFonts w:ascii="Times New Roman" w:eastAsiaTheme="minorHAnsi" w:hAnsi="Times New Roman" w:cs="Times New Roman"/>
          <w:sz w:val="28"/>
          <w:szCs w:val="28"/>
          <w:lang w:eastAsia="en-US"/>
        </w:rPr>
        <w:t xml:space="preserve">оссийской </w:t>
      </w:r>
      <w:r w:rsidR="006C311F" w:rsidRPr="00147B54">
        <w:rPr>
          <w:rFonts w:ascii="Times New Roman" w:eastAsiaTheme="minorHAnsi" w:hAnsi="Times New Roman" w:cs="Times New Roman"/>
          <w:sz w:val="28"/>
          <w:szCs w:val="28"/>
          <w:lang w:eastAsia="en-US"/>
        </w:rPr>
        <w:t>Ф</w:t>
      </w:r>
      <w:r w:rsidR="00FD236A" w:rsidRPr="00147B54">
        <w:rPr>
          <w:rFonts w:ascii="Times New Roman" w:eastAsiaTheme="minorHAnsi" w:hAnsi="Times New Roman" w:cs="Times New Roman"/>
          <w:sz w:val="28"/>
          <w:szCs w:val="28"/>
          <w:lang w:eastAsia="en-US"/>
        </w:rPr>
        <w:t xml:space="preserve">едерации </w:t>
      </w:r>
      <w:r w:rsidR="006C311F" w:rsidRPr="00147B54">
        <w:rPr>
          <w:rFonts w:ascii="Times New Roman" w:eastAsiaTheme="minorHAnsi" w:hAnsi="Times New Roman" w:cs="Times New Roman"/>
          <w:sz w:val="28"/>
          <w:szCs w:val="28"/>
          <w:lang w:eastAsia="en-US"/>
        </w:rPr>
        <w:t xml:space="preserve"> от 20 июля </w:t>
      </w:r>
      <w:r w:rsidR="0023287A" w:rsidRPr="00147B54">
        <w:rPr>
          <w:rFonts w:ascii="Times New Roman" w:eastAsiaTheme="minorHAnsi" w:hAnsi="Times New Roman" w:cs="Times New Roman"/>
          <w:sz w:val="28"/>
          <w:szCs w:val="28"/>
          <w:lang w:eastAsia="en-US"/>
        </w:rPr>
        <w:t>2011</w:t>
      </w:r>
      <w:r w:rsidR="006C311F" w:rsidRPr="00147B54">
        <w:rPr>
          <w:rFonts w:ascii="Times New Roman" w:eastAsiaTheme="minorHAnsi" w:hAnsi="Times New Roman" w:cs="Times New Roman"/>
          <w:sz w:val="28"/>
          <w:szCs w:val="28"/>
          <w:lang w:eastAsia="en-US"/>
        </w:rPr>
        <w:t xml:space="preserve"> года </w:t>
      </w:r>
      <w:r w:rsidR="0023287A" w:rsidRPr="00147B54">
        <w:rPr>
          <w:rFonts w:ascii="Times New Roman" w:eastAsiaTheme="minorHAnsi" w:hAnsi="Times New Roman" w:cs="Times New Roman"/>
          <w:sz w:val="28"/>
          <w:szCs w:val="28"/>
          <w:lang w:eastAsia="en-US"/>
        </w:rPr>
        <w:t xml:space="preserve"> </w:t>
      </w:r>
      <w:r w:rsidR="00B818C0"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 xml:space="preserve"> 11-Г11-23 об оставлении без изменения решения Верховного Суд</w:t>
      </w:r>
      <w:r w:rsidR="006C311F" w:rsidRPr="00147B54">
        <w:rPr>
          <w:rFonts w:ascii="Times New Roman" w:eastAsiaTheme="minorHAnsi" w:hAnsi="Times New Roman" w:cs="Times New Roman"/>
          <w:sz w:val="28"/>
          <w:szCs w:val="28"/>
          <w:lang w:eastAsia="en-US"/>
        </w:rPr>
        <w:t xml:space="preserve">а Республики Татарстан от 17 мая </w:t>
      </w:r>
      <w:r w:rsidR="0023287A" w:rsidRPr="00147B54">
        <w:rPr>
          <w:rFonts w:ascii="Times New Roman" w:eastAsiaTheme="minorHAnsi" w:hAnsi="Times New Roman" w:cs="Times New Roman"/>
          <w:sz w:val="28"/>
          <w:szCs w:val="28"/>
          <w:lang w:eastAsia="en-US"/>
        </w:rPr>
        <w:t>2011</w:t>
      </w:r>
      <w:r w:rsidR="006C311F" w:rsidRPr="00147B54">
        <w:rPr>
          <w:rFonts w:ascii="Times New Roman" w:eastAsiaTheme="minorHAnsi" w:hAnsi="Times New Roman" w:cs="Times New Roman"/>
          <w:sz w:val="28"/>
          <w:szCs w:val="28"/>
          <w:lang w:eastAsia="en-US"/>
        </w:rPr>
        <w:t xml:space="preserve"> года</w:t>
      </w:r>
      <w:r w:rsidR="0023287A" w:rsidRPr="00147B54">
        <w:rPr>
          <w:rFonts w:ascii="Times New Roman" w:eastAsiaTheme="minorHAnsi" w:hAnsi="Times New Roman" w:cs="Times New Roman"/>
          <w:sz w:val="28"/>
          <w:szCs w:val="28"/>
          <w:lang w:eastAsia="en-US"/>
        </w:rPr>
        <w:t>, которым было удовлетворено заявление о признании противоречащими федеральному законодательству и недействующими отдельных положений Ад</w:t>
      </w:r>
      <w:r w:rsidR="006C311F" w:rsidRPr="00147B54">
        <w:rPr>
          <w:rFonts w:ascii="Times New Roman" w:eastAsiaTheme="minorHAnsi" w:hAnsi="Times New Roman" w:cs="Times New Roman"/>
          <w:sz w:val="28"/>
          <w:szCs w:val="28"/>
          <w:lang w:eastAsia="en-US"/>
        </w:rPr>
        <w:t xml:space="preserve">министративного регламента, утвержденного </w:t>
      </w:r>
      <w:r w:rsidR="0023287A" w:rsidRPr="00147B54">
        <w:rPr>
          <w:rFonts w:ascii="Times New Roman" w:eastAsiaTheme="minorHAnsi" w:hAnsi="Times New Roman" w:cs="Times New Roman"/>
          <w:sz w:val="28"/>
          <w:szCs w:val="28"/>
          <w:lang w:eastAsia="en-US"/>
        </w:rPr>
        <w:t xml:space="preserve"> Приказом Министерства юстици</w:t>
      </w:r>
      <w:r w:rsidR="006C311F" w:rsidRPr="00147B54">
        <w:rPr>
          <w:rFonts w:ascii="Times New Roman" w:eastAsiaTheme="minorHAnsi" w:hAnsi="Times New Roman" w:cs="Times New Roman"/>
          <w:sz w:val="28"/>
          <w:szCs w:val="28"/>
          <w:lang w:eastAsia="en-US"/>
        </w:rPr>
        <w:t xml:space="preserve">и Республики Татарстан от 17 января </w:t>
      </w:r>
      <w:r w:rsidR="0023287A" w:rsidRPr="00147B54">
        <w:rPr>
          <w:rFonts w:ascii="Times New Roman" w:eastAsiaTheme="minorHAnsi" w:hAnsi="Times New Roman" w:cs="Times New Roman"/>
          <w:sz w:val="28"/>
          <w:szCs w:val="28"/>
          <w:lang w:eastAsia="en-US"/>
        </w:rPr>
        <w:t>2011</w:t>
      </w:r>
      <w:r w:rsidR="006C311F" w:rsidRPr="00147B54">
        <w:rPr>
          <w:rFonts w:ascii="Times New Roman" w:eastAsiaTheme="minorHAnsi" w:hAnsi="Times New Roman" w:cs="Times New Roman"/>
          <w:sz w:val="28"/>
          <w:szCs w:val="28"/>
          <w:lang w:eastAsia="en-US"/>
        </w:rPr>
        <w:t xml:space="preserve"> года</w:t>
      </w:r>
      <w:r w:rsidR="0023287A" w:rsidRPr="00147B54">
        <w:rPr>
          <w:rFonts w:ascii="Times New Roman" w:eastAsiaTheme="minorHAnsi" w:hAnsi="Times New Roman" w:cs="Times New Roman"/>
          <w:sz w:val="28"/>
          <w:szCs w:val="28"/>
          <w:lang w:eastAsia="en-US"/>
        </w:rPr>
        <w:t xml:space="preserve"> </w:t>
      </w:r>
      <w:r w:rsidR="00B818C0"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 xml:space="preserve"> 1-02/3. Суд установил, что из анализа содержания обжалуемых положений административного регламента следует, что использо</w:t>
      </w:r>
      <w:r w:rsidR="006C311F" w:rsidRPr="00147B54">
        <w:rPr>
          <w:rFonts w:ascii="Times New Roman" w:eastAsiaTheme="minorHAnsi" w:hAnsi="Times New Roman" w:cs="Times New Roman"/>
          <w:sz w:val="28"/>
          <w:szCs w:val="28"/>
          <w:lang w:eastAsia="en-US"/>
        </w:rPr>
        <w:t>вание в них оценочных понятий («</w:t>
      </w:r>
      <w:r w:rsidR="0023287A" w:rsidRPr="00147B54">
        <w:rPr>
          <w:rFonts w:ascii="Times New Roman" w:eastAsiaTheme="minorHAnsi" w:hAnsi="Times New Roman" w:cs="Times New Roman"/>
          <w:sz w:val="28"/>
          <w:szCs w:val="28"/>
          <w:lang w:eastAsia="en-US"/>
        </w:rPr>
        <w:t>существенная значимость</w:t>
      </w:r>
      <w:r w:rsidR="006C311F"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 xml:space="preserve">, </w:t>
      </w:r>
      <w:r w:rsidR="006C311F"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незначительное</w:t>
      </w:r>
      <w:r w:rsidR="006C311F"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 xml:space="preserve">, </w:t>
      </w:r>
      <w:r w:rsidR="006C311F"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уникальный</w:t>
      </w:r>
      <w:r w:rsidR="006C311F" w:rsidRPr="00147B54">
        <w:rPr>
          <w:rFonts w:ascii="Times New Roman" w:eastAsiaTheme="minorHAnsi" w:hAnsi="Times New Roman" w:cs="Times New Roman"/>
          <w:sz w:val="28"/>
          <w:szCs w:val="28"/>
          <w:lang w:eastAsia="en-US"/>
        </w:rPr>
        <w:t>»</w:t>
      </w:r>
      <w:r w:rsidR="0023287A" w:rsidRPr="00147B54">
        <w:rPr>
          <w:rFonts w:ascii="Times New Roman" w:eastAsiaTheme="minorHAnsi" w:hAnsi="Times New Roman" w:cs="Times New Roman"/>
          <w:sz w:val="28"/>
          <w:szCs w:val="28"/>
          <w:lang w:eastAsia="en-US"/>
        </w:rPr>
        <w:t xml:space="preserve">) при формулировании оснований для отказа в предоставлении государственной услуги не позволяет признать перечень таких оснований исчерпывающим. </w:t>
      </w:r>
    </w:p>
    <w:p w:rsidR="0023287A" w:rsidRPr="004A5470" w:rsidRDefault="0023287A" w:rsidP="004F75C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7B54">
        <w:rPr>
          <w:rFonts w:ascii="Times New Roman" w:eastAsiaTheme="minorHAnsi" w:hAnsi="Times New Roman" w:cs="Times New Roman"/>
          <w:sz w:val="28"/>
          <w:szCs w:val="28"/>
          <w:lang w:eastAsia="en-US"/>
        </w:rPr>
        <w:t>Суд пришел к выводу о том, что юридическая конструкция оспариваемой нормы не соответствует требованиям определенности, ясности и недвусмысленности законодательного регулирования и ведет к произволу, к нарушению принципов равенства всех перед законом и верховенства закона.</w:t>
      </w:r>
    </w:p>
    <w:p w:rsidR="003602BA" w:rsidRPr="004A5470" w:rsidRDefault="003602BA">
      <w:pPr>
        <w:rPr>
          <w:rFonts w:ascii="Times New Roman" w:hAnsi="Times New Roman" w:cs="Times New Roman"/>
          <w:sz w:val="28"/>
          <w:szCs w:val="28"/>
        </w:rPr>
      </w:pPr>
    </w:p>
    <w:sectPr w:rsidR="003602BA" w:rsidRPr="004A5470" w:rsidSect="004A5470">
      <w:footerReference w:type="default" r:id="rId20"/>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AA" w:rsidRDefault="00DC7EAA" w:rsidP="00F32425">
      <w:pPr>
        <w:spacing w:after="0" w:line="240" w:lineRule="auto"/>
      </w:pPr>
      <w:r>
        <w:separator/>
      </w:r>
    </w:p>
  </w:endnote>
  <w:endnote w:type="continuationSeparator" w:id="1">
    <w:p w:rsidR="00DC7EAA" w:rsidRDefault="00DC7EAA" w:rsidP="00F3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6608"/>
      <w:docPartObj>
        <w:docPartGallery w:val="Page Numbers (Bottom of Page)"/>
        <w:docPartUnique/>
      </w:docPartObj>
    </w:sdtPr>
    <w:sdtContent>
      <w:p w:rsidR="008B0C59" w:rsidRDefault="009E1AE2">
        <w:pPr>
          <w:pStyle w:val="a9"/>
          <w:jc w:val="right"/>
        </w:pPr>
        <w:fldSimple w:instr=" PAGE   \* MERGEFORMAT ">
          <w:r w:rsidR="00132827">
            <w:rPr>
              <w:noProof/>
            </w:rPr>
            <w:t>1</w:t>
          </w:r>
        </w:fldSimple>
      </w:p>
    </w:sdtContent>
  </w:sdt>
  <w:p w:rsidR="008B0C59" w:rsidRDefault="008B0C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AA" w:rsidRDefault="00DC7EAA" w:rsidP="00F32425">
      <w:pPr>
        <w:spacing w:after="0" w:line="240" w:lineRule="auto"/>
      </w:pPr>
      <w:r>
        <w:separator/>
      </w:r>
    </w:p>
  </w:footnote>
  <w:footnote w:type="continuationSeparator" w:id="1">
    <w:p w:rsidR="00DC7EAA" w:rsidRDefault="00DC7EAA" w:rsidP="00F324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077E"/>
    <w:rsid w:val="0000061F"/>
    <w:rsid w:val="00000727"/>
    <w:rsid w:val="00001058"/>
    <w:rsid w:val="00001825"/>
    <w:rsid w:val="00002556"/>
    <w:rsid w:val="0000325B"/>
    <w:rsid w:val="00004897"/>
    <w:rsid w:val="00005628"/>
    <w:rsid w:val="000057BA"/>
    <w:rsid w:val="00006601"/>
    <w:rsid w:val="00006ACE"/>
    <w:rsid w:val="00007972"/>
    <w:rsid w:val="0001024E"/>
    <w:rsid w:val="00011013"/>
    <w:rsid w:val="00013D35"/>
    <w:rsid w:val="00014B63"/>
    <w:rsid w:val="00014EF5"/>
    <w:rsid w:val="000154FC"/>
    <w:rsid w:val="00015820"/>
    <w:rsid w:val="00016301"/>
    <w:rsid w:val="000170D3"/>
    <w:rsid w:val="00017C36"/>
    <w:rsid w:val="0002007D"/>
    <w:rsid w:val="0002220A"/>
    <w:rsid w:val="0002256D"/>
    <w:rsid w:val="00022A1A"/>
    <w:rsid w:val="00022B79"/>
    <w:rsid w:val="00022D71"/>
    <w:rsid w:val="00022DF5"/>
    <w:rsid w:val="00023354"/>
    <w:rsid w:val="00023A13"/>
    <w:rsid w:val="00023F3F"/>
    <w:rsid w:val="00023F8E"/>
    <w:rsid w:val="00024321"/>
    <w:rsid w:val="000255DB"/>
    <w:rsid w:val="000265DB"/>
    <w:rsid w:val="00026625"/>
    <w:rsid w:val="00026B50"/>
    <w:rsid w:val="00026DBC"/>
    <w:rsid w:val="00030E40"/>
    <w:rsid w:val="00031835"/>
    <w:rsid w:val="00031CE5"/>
    <w:rsid w:val="00032CAB"/>
    <w:rsid w:val="0003391A"/>
    <w:rsid w:val="00033B67"/>
    <w:rsid w:val="00034DE3"/>
    <w:rsid w:val="00034FA4"/>
    <w:rsid w:val="00035CF9"/>
    <w:rsid w:val="000377F7"/>
    <w:rsid w:val="0003796F"/>
    <w:rsid w:val="00040417"/>
    <w:rsid w:val="000408C4"/>
    <w:rsid w:val="00041C4F"/>
    <w:rsid w:val="00041DD8"/>
    <w:rsid w:val="00042876"/>
    <w:rsid w:val="00042A31"/>
    <w:rsid w:val="00044255"/>
    <w:rsid w:val="0004573F"/>
    <w:rsid w:val="000467E7"/>
    <w:rsid w:val="00050AB6"/>
    <w:rsid w:val="0005228D"/>
    <w:rsid w:val="00052802"/>
    <w:rsid w:val="000540DC"/>
    <w:rsid w:val="000545FC"/>
    <w:rsid w:val="00055310"/>
    <w:rsid w:val="00056FFD"/>
    <w:rsid w:val="00060FE9"/>
    <w:rsid w:val="00061CB0"/>
    <w:rsid w:val="000623FC"/>
    <w:rsid w:val="000632F4"/>
    <w:rsid w:val="00063A5D"/>
    <w:rsid w:val="000656AB"/>
    <w:rsid w:val="00066398"/>
    <w:rsid w:val="000668DA"/>
    <w:rsid w:val="00071236"/>
    <w:rsid w:val="00071FD7"/>
    <w:rsid w:val="00073975"/>
    <w:rsid w:val="000751DE"/>
    <w:rsid w:val="0007618F"/>
    <w:rsid w:val="00077035"/>
    <w:rsid w:val="0007760A"/>
    <w:rsid w:val="0007780B"/>
    <w:rsid w:val="00080168"/>
    <w:rsid w:val="00080E1B"/>
    <w:rsid w:val="00081DD7"/>
    <w:rsid w:val="00082431"/>
    <w:rsid w:val="00082EFE"/>
    <w:rsid w:val="00083849"/>
    <w:rsid w:val="00083BB1"/>
    <w:rsid w:val="00084963"/>
    <w:rsid w:val="000849EF"/>
    <w:rsid w:val="00085B5D"/>
    <w:rsid w:val="00086401"/>
    <w:rsid w:val="00086990"/>
    <w:rsid w:val="000911AF"/>
    <w:rsid w:val="000925C8"/>
    <w:rsid w:val="00092900"/>
    <w:rsid w:val="00092C05"/>
    <w:rsid w:val="00092D8F"/>
    <w:rsid w:val="000966E1"/>
    <w:rsid w:val="00096F45"/>
    <w:rsid w:val="000A19BF"/>
    <w:rsid w:val="000A2499"/>
    <w:rsid w:val="000A2B04"/>
    <w:rsid w:val="000A2D5A"/>
    <w:rsid w:val="000A30CF"/>
    <w:rsid w:val="000A4925"/>
    <w:rsid w:val="000A69A7"/>
    <w:rsid w:val="000A6AC1"/>
    <w:rsid w:val="000B0B42"/>
    <w:rsid w:val="000B15F3"/>
    <w:rsid w:val="000B1BAE"/>
    <w:rsid w:val="000B27E2"/>
    <w:rsid w:val="000B2A40"/>
    <w:rsid w:val="000B3ABC"/>
    <w:rsid w:val="000B4103"/>
    <w:rsid w:val="000B517B"/>
    <w:rsid w:val="000C0C30"/>
    <w:rsid w:val="000C1432"/>
    <w:rsid w:val="000C1883"/>
    <w:rsid w:val="000C214A"/>
    <w:rsid w:val="000C21F6"/>
    <w:rsid w:val="000C3420"/>
    <w:rsid w:val="000C54B8"/>
    <w:rsid w:val="000C62A7"/>
    <w:rsid w:val="000C6679"/>
    <w:rsid w:val="000C6DA7"/>
    <w:rsid w:val="000C6DED"/>
    <w:rsid w:val="000C7F11"/>
    <w:rsid w:val="000D0402"/>
    <w:rsid w:val="000D0687"/>
    <w:rsid w:val="000D1261"/>
    <w:rsid w:val="000D1D75"/>
    <w:rsid w:val="000D1E3A"/>
    <w:rsid w:val="000D39AD"/>
    <w:rsid w:val="000D410A"/>
    <w:rsid w:val="000D4B98"/>
    <w:rsid w:val="000D55B8"/>
    <w:rsid w:val="000D5E53"/>
    <w:rsid w:val="000E068F"/>
    <w:rsid w:val="000E07D1"/>
    <w:rsid w:val="000E1B72"/>
    <w:rsid w:val="000E304F"/>
    <w:rsid w:val="000E3728"/>
    <w:rsid w:val="000E4144"/>
    <w:rsid w:val="000E45E2"/>
    <w:rsid w:val="000E5341"/>
    <w:rsid w:val="000E7FA0"/>
    <w:rsid w:val="000F0048"/>
    <w:rsid w:val="000F1794"/>
    <w:rsid w:val="000F3789"/>
    <w:rsid w:val="000F4405"/>
    <w:rsid w:val="000F556B"/>
    <w:rsid w:val="000F5A0D"/>
    <w:rsid w:val="000F5D40"/>
    <w:rsid w:val="000F5DFE"/>
    <w:rsid w:val="000F6993"/>
    <w:rsid w:val="000F737E"/>
    <w:rsid w:val="00100454"/>
    <w:rsid w:val="00102606"/>
    <w:rsid w:val="0010260A"/>
    <w:rsid w:val="0010292E"/>
    <w:rsid w:val="001033DB"/>
    <w:rsid w:val="001039FB"/>
    <w:rsid w:val="00104012"/>
    <w:rsid w:val="0010617A"/>
    <w:rsid w:val="0010622E"/>
    <w:rsid w:val="0010660A"/>
    <w:rsid w:val="0011057F"/>
    <w:rsid w:val="0011209B"/>
    <w:rsid w:val="0011264A"/>
    <w:rsid w:val="00117B85"/>
    <w:rsid w:val="00121E28"/>
    <w:rsid w:val="001227C1"/>
    <w:rsid w:val="00122AAC"/>
    <w:rsid w:val="001233D9"/>
    <w:rsid w:val="0012362C"/>
    <w:rsid w:val="00124101"/>
    <w:rsid w:val="001244BE"/>
    <w:rsid w:val="00125615"/>
    <w:rsid w:val="0013209B"/>
    <w:rsid w:val="00132176"/>
    <w:rsid w:val="00132827"/>
    <w:rsid w:val="00135F08"/>
    <w:rsid w:val="0013605B"/>
    <w:rsid w:val="001418D5"/>
    <w:rsid w:val="00142048"/>
    <w:rsid w:val="00142E5A"/>
    <w:rsid w:val="00142FDA"/>
    <w:rsid w:val="00147419"/>
    <w:rsid w:val="00147B54"/>
    <w:rsid w:val="00151010"/>
    <w:rsid w:val="00151EB2"/>
    <w:rsid w:val="00152C69"/>
    <w:rsid w:val="00154301"/>
    <w:rsid w:val="001544CD"/>
    <w:rsid w:val="001547D9"/>
    <w:rsid w:val="00155643"/>
    <w:rsid w:val="00156EC4"/>
    <w:rsid w:val="00160448"/>
    <w:rsid w:val="00160B32"/>
    <w:rsid w:val="00160D3C"/>
    <w:rsid w:val="00161436"/>
    <w:rsid w:val="001618B2"/>
    <w:rsid w:val="001619B0"/>
    <w:rsid w:val="00161BE6"/>
    <w:rsid w:val="00162188"/>
    <w:rsid w:val="00163619"/>
    <w:rsid w:val="001644F7"/>
    <w:rsid w:val="00164B79"/>
    <w:rsid w:val="001655F3"/>
    <w:rsid w:val="001671F1"/>
    <w:rsid w:val="00173416"/>
    <w:rsid w:val="00174228"/>
    <w:rsid w:val="00176B6F"/>
    <w:rsid w:val="00181F14"/>
    <w:rsid w:val="001828B4"/>
    <w:rsid w:val="00182BD2"/>
    <w:rsid w:val="00182DCE"/>
    <w:rsid w:val="00183B75"/>
    <w:rsid w:val="001855E7"/>
    <w:rsid w:val="00185B3D"/>
    <w:rsid w:val="00186039"/>
    <w:rsid w:val="00187630"/>
    <w:rsid w:val="0019113F"/>
    <w:rsid w:val="001911EF"/>
    <w:rsid w:val="00192263"/>
    <w:rsid w:val="00192E86"/>
    <w:rsid w:val="00193131"/>
    <w:rsid w:val="00193DB3"/>
    <w:rsid w:val="00195D0F"/>
    <w:rsid w:val="00197C0C"/>
    <w:rsid w:val="00197FC4"/>
    <w:rsid w:val="001A10C3"/>
    <w:rsid w:val="001A146A"/>
    <w:rsid w:val="001A1BBF"/>
    <w:rsid w:val="001A25D3"/>
    <w:rsid w:val="001A2708"/>
    <w:rsid w:val="001A36D1"/>
    <w:rsid w:val="001A57C0"/>
    <w:rsid w:val="001A5AC0"/>
    <w:rsid w:val="001A5C6B"/>
    <w:rsid w:val="001A6093"/>
    <w:rsid w:val="001A60E6"/>
    <w:rsid w:val="001A673B"/>
    <w:rsid w:val="001A7808"/>
    <w:rsid w:val="001A7E57"/>
    <w:rsid w:val="001B0F4C"/>
    <w:rsid w:val="001B1AE2"/>
    <w:rsid w:val="001B296A"/>
    <w:rsid w:val="001B49C1"/>
    <w:rsid w:val="001B5F35"/>
    <w:rsid w:val="001B6DC6"/>
    <w:rsid w:val="001C06AC"/>
    <w:rsid w:val="001C0CE8"/>
    <w:rsid w:val="001C0E2D"/>
    <w:rsid w:val="001C149D"/>
    <w:rsid w:val="001C2BEF"/>
    <w:rsid w:val="001C533F"/>
    <w:rsid w:val="001C5664"/>
    <w:rsid w:val="001C5A52"/>
    <w:rsid w:val="001C60F0"/>
    <w:rsid w:val="001D2FFA"/>
    <w:rsid w:val="001D7243"/>
    <w:rsid w:val="001D7321"/>
    <w:rsid w:val="001D7717"/>
    <w:rsid w:val="001D7C64"/>
    <w:rsid w:val="001E15DA"/>
    <w:rsid w:val="001E1AAA"/>
    <w:rsid w:val="001E38F2"/>
    <w:rsid w:val="001F1FA3"/>
    <w:rsid w:val="001F2A74"/>
    <w:rsid w:val="001F3ABE"/>
    <w:rsid w:val="001F5302"/>
    <w:rsid w:val="001F5BF6"/>
    <w:rsid w:val="001F5E48"/>
    <w:rsid w:val="001F73A0"/>
    <w:rsid w:val="001F7D44"/>
    <w:rsid w:val="0020006D"/>
    <w:rsid w:val="00200618"/>
    <w:rsid w:val="00200D81"/>
    <w:rsid w:val="0020268F"/>
    <w:rsid w:val="0020378E"/>
    <w:rsid w:val="00204264"/>
    <w:rsid w:val="00204767"/>
    <w:rsid w:val="00204C70"/>
    <w:rsid w:val="0020717F"/>
    <w:rsid w:val="00207F4B"/>
    <w:rsid w:val="00211BD1"/>
    <w:rsid w:val="00212333"/>
    <w:rsid w:val="00213CA1"/>
    <w:rsid w:val="00213CEF"/>
    <w:rsid w:val="002149C1"/>
    <w:rsid w:val="00214C3A"/>
    <w:rsid w:val="0021552A"/>
    <w:rsid w:val="00215CF2"/>
    <w:rsid w:val="0021698F"/>
    <w:rsid w:val="00221459"/>
    <w:rsid w:val="00223409"/>
    <w:rsid w:val="00223EDA"/>
    <w:rsid w:val="002247C4"/>
    <w:rsid w:val="00224911"/>
    <w:rsid w:val="00226FB0"/>
    <w:rsid w:val="00227F63"/>
    <w:rsid w:val="002304DA"/>
    <w:rsid w:val="00230F05"/>
    <w:rsid w:val="00230F54"/>
    <w:rsid w:val="002315C2"/>
    <w:rsid w:val="0023194C"/>
    <w:rsid w:val="00232079"/>
    <w:rsid w:val="0023287A"/>
    <w:rsid w:val="00232C13"/>
    <w:rsid w:val="00233F8C"/>
    <w:rsid w:val="0023524E"/>
    <w:rsid w:val="0023576D"/>
    <w:rsid w:val="00236B74"/>
    <w:rsid w:val="00236DA3"/>
    <w:rsid w:val="00236E50"/>
    <w:rsid w:val="00237599"/>
    <w:rsid w:val="00237912"/>
    <w:rsid w:val="0024006E"/>
    <w:rsid w:val="00242D7A"/>
    <w:rsid w:val="00243AB7"/>
    <w:rsid w:val="0024565B"/>
    <w:rsid w:val="00245BCA"/>
    <w:rsid w:val="00245E6C"/>
    <w:rsid w:val="0024651C"/>
    <w:rsid w:val="00246A5A"/>
    <w:rsid w:val="00247D6D"/>
    <w:rsid w:val="00250074"/>
    <w:rsid w:val="0025154A"/>
    <w:rsid w:val="00252BC5"/>
    <w:rsid w:val="00252CCA"/>
    <w:rsid w:val="0025455A"/>
    <w:rsid w:val="00256654"/>
    <w:rsid w:val="002571D0"/>
    <w:rsid w:val="00260CC3"/>
    <w:rsid w:val="00261A27"/>
    <w:rsid w:val="00263F3D"/>
    <w:rsid w:val="00264118"/>
    <w:rsid w:val="0026640C"/>
    <w:rsid w:val="00267A2E"/>
    <w:rsid w:val="00270A2B"/>
    <w:rsid w:val="002721BB"/>
    <w:rsid w:val="002737E5"/>
    <w:rsid w:val="00273BFE"/>
    <w:rsid w:val="00274B09"/>
    <w:rsid w:val="00275A2F"/>
    <w:rsid w:val="00275F0F"/>
    <w:rsid w:val="00277ACB"/>
    <w:rsid w:val="002833C3"/>
    <w:rsid w:val="00283C5B"/>
    <w:rsid w:val="00284048"/>
    <w:rsid w:val="002848BA"/>
    <w:rsid w:val="002855C9"/>
    <w:rsid w:val="00286276"/>
    <w:rsid w:val="00286CA3"/>
    <w:rsid w:val="00287285"/>
    <w:rsid w:val="00287697"/>
    <w:rsid w:val="00287A81"/>
    <w:rsid w:val="00291E63"/>
    <w:rsid w:val="00293345"/>
    <w:rsid w:val="00293D7C"/>
    <w:rsid w:val="00294CEC"/>
    <w:rsid w:val="00295FFE"/>
    <w:rsid w:val="00297CEB"/>
    <w:rsid w:val="002A010D"/>
    <w:rsid w:val="002A08DD"/>
    <w:rsid w:val="002A199F"/>
    <w:rsid w:val="002A2A79"/>
    <w:rsid w:val="002A4395"/>
    <w:rsid w:val="002A4596"/>
    <w:rsid w:val="002A5652"/>
    <w:rsid w:val="002A685D"/>
    <w:rsid w:val="002A78B1"/>
    <w:rsid w:val="002A7E8F"/>
    <w:rsid w:val="002B1CA3"/>
    <w:rsid w:val="002B35C0"/>
    <w:rsid w:val="002B3B08"/>
    <w:rsid w:val="002B40C8"/>
    <w:rsid w:val="002B4244"/>
    <w:rsid w:val="002B471C"/>
    <w:rsid w:val="002B63E3"/>
    <w:rsid w:val="002B79DB"/>
    <w:rsid w:val="002C0801"/>
    <w:rsid w:val="002C0B7A"/>
    <w:rsid w:val="002C16C8"/>
    <w:rsid w:val="002C174A"/>
    <w:rsid w:val="002C216C"/>
    <w:rsid w:val="002C22CB"/>
    <w:rsid w:val="002C38B8"/>
    <w:rsid w:val="002C45B2"/>
    <w:rsid w:val="002D1488"/>
    <w:rsid w:val="002D1A3C"/>
    <w:rsid w:val="002D21B0"/>
    <w:rsid w:val="002D2305"/>
    <w:rsid w:val="002D2B83"/>
    <w:rsid w:val="002D4396"/>
    <w:rsid w:val="002D7121"/>
    <w:rsid w:val="002D78E0"/>
    <w:rsid w:val="002E071A"/>
    <w:rsid w:val="002E0DDF"/>
    <w:rsid w:val="002E1A92"/>
    <w:rsid w:val="002E2320"/>
    <w:rsid w:val="002E422D"/>
    <w:rsid w:val="002E489B"/>
    <w:rsid w:val="002E491D"/>
    <w:rsid w:val="002E5049"/>
    <w:rsid w:val="002E6317"/>
    <w:rsid w:val="002E6B20"/>
    <w:rsid w:val="002E7E1F"/>
    <w:rsid w:val="002F1C07"/>
    <w:rsid w:val="002F1ED1"/>
    <w:rsid w:val="002F240D"/>
    <w:rsid w:val="002F287C"/>
    <w:rsid w:val="002F30A1"/>
    <w:rsid w:val="002F3616"/>
    <w:rsid w:val="002F4232"/>
    <w:rsid w:val="002F4439"/>
    <w:rsid w:val="002F4DBD"/>
    <w:rsid w:val="002F754A"/>
    <w:rsid w:val="002F7A58"/>
    <w:rsid w:val="002F7F8B"/>
    <w:rsid w:val="0030051E"/>
    <w:rsid w:val="00302141"/>
    <w:rsid w:val="003035E8"/>
    <w:rsid w:val="003051BB"/>
    <w:rsid w:val="00305745"/>
    <w:rsid w:val="00305A84"/>
    <w:rsid w:val="00305D6F"/>
    <w:rsid w:val="0030607D"/>
    <w:rsid w:val="00306877"/>
    <w:rsid w:val="00306D8F"/>
    <w:rsid w:val="0031030A"/>
    <w:rsid w:val="0031064B"/>
    <w:rsid w:val="00310D65"/>
    <w:rsid w:val="00310E04"/>
    <w:rsid w:val="00311F6C"/>
    <w:rsid w:val="003123AF"/>
    <w:rsid w:val="0031405C"/>
    <w:rsid w:val="00316D13"/>
    <w:rsid w:val="003170A8"/>
    <w:rsid w:val="00320F66"/>
    <w:rsid w:val="00321A88"/>
    <w:rsid w:val="003223FB"/>
    <w:rsid w:val="00322509"/>
    <w:rsid w:val="0032274D"/>
    <w:rsid w:val="00322AF0"/>
    <w:rsid w:val="00323295"/>
    <w:rsid w:val="00324043"/>
    <w:rsid w:val="0032430E"/>
    <w:rsid w:val="003248FE"/>
    <w:rsid w:val="003255FF"/>
    <w:rsid w:val="003268E5"/>
    <w:rsid w:val="00326F6D"/>
    <w:rsid w:val="003276A3"/>
    <w:rsid w:val="00330775"/>
    <w:rsid w:val="00330C78"/>
    <w:rsid w:val="003319AD"/>
    <w:rsid w:val="00333FDB"/>
    <w:rsid w:val="00335830"/>
    <w:rsid w:val="003363B4"/>
    <w:rsid w:val="003406AC"/>
    <w:rsid w:val="00340AB5"/>
    <w:rsid w:val="0034272A"/>
    <w:rsid w:val="003430EB"/>
    <w:rsid w:val="00343DEE"/>
    <w:rsid w:val="00344019"/>
    <w:rsid w:val="00344BC4"/>
    <w:rsid w:val="00346541"/>
    <w:rsid w:val="00347662"/>
    <w:rsid w:val="00350735"/>
    <w:rsid w:val="0035433F"/>
    <w:rsid w:val="00354AFE"/>
    <w:rsid w:val="00354E59"/>
    <w:rsid w:val="003555B9"/>
    <w:rsid w:val="00355D57"/>
    <w:rsid w:val="0035637D"/>
    <w:rsid w:val="00357596"/>
    <w:rsid w:val="003602BA"/>
    <w:rsid w:val="003613BA"/>
    <w:rsid w:val="00361919"/>
    <w:rsid w:val="003629F5"/>
    <w:rsid w:val="00362DDE"/>
    <w:rsid w:val="00362E9B"/>
    <w:rsid w:val="003639A4"/>
    <w:rsid w:val="003640F9"/>
    <w:rsid w:val="00365768"/>
    <w:rsid w:val="003663CD"/>
    <w:rsid w:val="003703BB"/>
    <w:rsid w:val="0037070A"/>
    <w:rsid w:val="0037188F"/>
    <w:rsid w:val="003728BF"/>
    <w:rsid w:val="00372EC0"/>
    <w:rsid w:val="0037320C"/>
    <w:rsid w:val="00373732"/>
    <w:rsid w:val="003743E0"/>
    <w:rsid w:val="0037471B"/>
    <w:rsid w:val="00374728"/>
    <w:rsid w:val="00374731"/>
    <w:rsid w:val="00374DF6"/>
    <w:rsid w:val="00375D68"/>
    <w:rsid w:val="003764D0"/>
    <w:rsid w:val="003769DA"/>
    <w:rsid w:val="00376A26"/>
    <w:rsid w:val="00376C41"/>
    <w:rsid w:val="00380974"/>
    <w:rsid w:val="003816DD"/>
    <w:rsid w:val="00381E9E"/>
    <w:rsid w:val="003821D9"/>
    <w:rsid w:val="0038240B"/>
    <w:rsid w:val="00384A8C"/>
    <w:rsid w:val="00384B88"/>
    <w:rsid w:val="00385B0D"/>
    <w:rsid w:val="00387093"/>
    <w:rsid w:val="003873F8"/>
    <w:rsid w:val="00393375"/>
    <w:rsid w:val="0039553D"/>
    <w:rsid w:val="003967A8"/>
    <w:rsid w:val="00397DD5"/>
    <w:rsid w:val="003A002A"/>
    <w:rsid w:val="003A07AC"/>
    <w:rsid w:val="003A1BEA"/>
    <w:rsid w:val="003A227C"/>
    <w:rsid w:val="003A3F82"/>
    <w:rsid w:val="003A50A2"/>
    <w:rsid w:val="003A55AF"/>
    <w:rsid w:val="003A5C50"/>
    <w:rsid w:val="003A67FB"/>
    <w:rsid w:val="003A7233"/>
    <w:rsid w:val="003B086E"/>
    <w:rsid w:val="003B0C0D"/>
    <w:rsid w:val="003B3161"/>
    <w:rsid w:val="003B76C4"/>
    <w:rsid w:val="003C21F0"/>
    <w:rsid w:val="003C3336"/>
    <w:rsid w:val="003C4B6D"/>
    <w:rsid w:val="003C7618"/>
    <w:rsid w:val="003D082B"/>
    <w:rsid w:val="003D0FBC"/>
    <w:rsid w:val="003D22C8"/>
    <w:rsid w:val="003D2A96"/>
    <w:rsid w:val="003E1005"/>
    <w:rsid w:val="003E1517"/>
    <w:rsid w:val="003E16ED"/>
    <w:rsid w:val="003E1E53"/>
    <w:rsid w:val="003E1EE1"/>
    <w:rsid w:val="003E25D6"/>
    <w:rsid w:val="003E361E"/>
    <w:rsid w:val="003E3DD7"/>
    <w:rsid w:val="003E448B"/>
    <w:rsid w:val="003E545B"/>
    <w:rsid w:val="003E623F"/>
    <w:rsid w:val="003E62AF"/>
    <w:rsid w:val="003E693F"/>
    <w:rsid w:val="003E7386"/>
    <w:rsid w:val="003F0F66"/>
    <w:rsid w:val="003F15CD"/>
    <w:rsid w:val="003F1A1D"/>
    <w:rsid w:val="003F1E39"/>
    <w:rsid w:val="003F21BD"/>
    <w:rsid w:val="003F2F79"/>
    <w:rsid w:val="003F32EB"/>
    <w:rsid w:val="003F3E19"/>
    <w:rsid w:val="003F44C4"/>
    <w:rsid w:val="003F55C1"/>
    <w:rsid w:val="003F581C"/>
    <w:rsid w:val="003F65BE"/>
    <w:rsid w:val="003F6EBA"/>
    <w:rsid w:val="003F7639"/>
    <w:rsid w:val="00400278"/>
    <w:rsid w:val="0040251C"/>
    <w:rsid w:val="00404923"/>
    <w:rsid w:val="00407DA3"/>
    <w:rsid w:val="004101CB"/>
    <w:rsid w:val="004104DA"/>
    <w:rsid w:val="0041193B"/>
    <w:rsid w:val="00412732"/>
    <w:rsid w:val="00412A97"/>
    <w:rsid w:val="00413815"/>
    <w:rsid w:val="00416E35"/>
    <w:rsid w:val="00420A8C"/>
    <w:rsid w:val="004217DC"/>
    <w:rsid w:val="00423C14"/>
    <w:rsid w:val="0043082D"/>
    <w:rsid w:val="00431F50"/>
    <w:rsid w:val="004320D3"/>
    <w:rsid w:val="00432271"/>
    <w:rsid w:val="004332E6"/>
    <w:rsid w:val="00433F19"/>
    <w:rsid w:val="00436D41"/>
    <w:rsid w:val="004400B0"/>
    <w:rsid w:val="00441746"/>
    <w:rsid w:val="00444881"/>
    <w:rsid w:val="00444D9B"/>
    <w:rsid w:val="00445CB6"/>
    <w:rsid w:val="0045103F"/>
    <w:rsid w:val="00451BEF"/>
    <w:rsid w:val="0045239B"/>
    <w:rsid w:val="004539A1"/>
    <w:rsid w:val="00453CD4"/>
    <w:rsid w:val="00456743"/>
    <w:rsid w:val="00460711"/>
    <w:rsid w:val="0046076C"/>
    <w:rsid w:val="00461016"/>
    <w:rsid w:val="004616F4"/>
    <w:rsid w:val="00461D7D"/>
    <w:rsid w:val="004629FA"/>
    <w:rsid w:val="00463918"/>
    <w:rsid w:val="00464D22"/>
    <w:rsid w:val="00465768"/>
    <w:rsid w:val="00465BCA"/>
    <w:rsid w:val="0046631B"/>
    <w:rsid w:val="00467746"/>
    <w:rsid w:val="004701AE"/>
    <w:rsid w:val="00471F7F"/>
    <w:rsid w:val="004743F9"/>
    <w:rsid w:val="00474483"/>
    <w:rsid w:val="004755DA"/>
    <w:rsid w:val="00475650"/>
    <w:rsid w:val="004758FB"/>
    <w:rsid w:val="00475B2A"/>
    <w:rsid w:val="0047670D"/>
    <w:rsid w:val="00476BCC"/>
    <w:rsid w:val="0047725A"/>
    <w:rsid w:val="004801FB"/>
    <w:rsid w:val="00480234"/>
    <w:rsid w:val="00480E63"/>
    <w:rsid w:val="00480F6E"/>
    <w:rsid w:val="004817F0"/>
    <w:rsid w:val="00484358"/>
    <w:rsid w:val="00486E43"/>
    <w:rsid w:val="00487430"/>
    <w:rsid w:val="00490A46"/>
    <w:rsid w:val="00491442"/>
    <w:rsid w:val="00491EAC"/>
    <w:rsid w:val="00492312"/>
    <w:rsid w:val="00493162"/>
    <w:rsid w:val="00493FDD"/>
    <w:rsid w:val="00495080"/>
    <w:rsid w:val="00495C16"/>
    <w:rsid w:val="00496443"/>
    <w:rsid w:val="00496689"/>
    <w:rsid w:val="00496886"/>
    <w:rsid w:val="004A1A58"/>
    <w:rsid w:val="004A1DD6"/>
    <w:rsid w:val="004A29F5"/>
    <w:rsid w:val="004A4F96"/>
    <w:rsid w:val="004A509C"/>
    <w:rsid w:val="004A53E0"/>
    <w:rsid w:val="004A5470"/>
    <w:rsid w:val="004A5517"/>
    <w:rsid w:val="004A62D8"/>
    <w:rsid w:val="004A6329"/>
    <w:rsid w:val="004A7B0F"/>
    <w:rsid w:val="004B1988"/>
    <w:rsid w:val="004B19DA"/>
    <w:rsid w:val="004B1CB9"/>
    <w:rsid w:val="004B2B2B"/>
    <w:rsid w:val="004B3483"/>
    <w:rsid w:val="004B3A50"/>
    <w:rsid w:val="004B516B"/>
    <w:rsid w:val="004B5C64"/>
    <w:rsid w:val="004B7D6B"/>
    <w:rsid w:val="004C0258"/>
    <w:rsid w:val="004C1E19"/>
    <w:rsid w:val="004C2C95"/>
    <w:rsid w:val="004C302E"/>
    <w:rsid w:val="004C31A9"/>
    <w:rsid w:val="004C5955"/>
    <w:rsid w:val="004C7E6F"/>
    <w:rsid w:val="004D0098"/>
    <w:rsid w:val="004D2606"/>
    <w:rsid w:val="004D2C64"/>
    <w:rsid w:val="004D2E37"/>
    <w:rsid w:val="004D4C52"/>
    <w:rsid w:val="004D54FA"/>
    <w:rsid w:val="004D75E4"/>
    <w:rsid w:val="004D7848"/>
    <w:rsid w:val="004D79A8"/>
    <w:rsid w:val="004E09F6"/>
    <w:rsid w:val="004E1E17"/>
    <w:rsid w:val="004E2E69"/>
    <w:rsid w:val="004E3EF5"/>
    <w:rsid w:val="004E4BFF"/>
    <w:rsid w:val="004E4F91"/>
    <w:rsid w:val="004E610B"/>
    <w:rsid w:val="004E7524"/>
    <w:rsid w:val="004F1697"/>
    <w:rsid w:val="004F2C96"/>
    <w:rsid w:val="004F3C72"/>
    <w:rsid w:val="004F4D71"/>
    <w:rsid w:val="004F689C"/>
    <w:rsid w:val="004F6C12"/>
    <w:rsid w:val="004F6C24"/>
    <w:rsid w:val="004F74C0"/>
    <w:rsid w:val="004F75C9"/>
    <w:rsid w:val="004F7834"/>
    <w:rsid w:val="005000B3"/>
    <w:rsid w:val="00500CD1"/>
    <w:rsid w:val="00502988"/>
    <w:rsid w:val="00502A06"/>
    <w:rsid w:val="0050316C"/>
    <w:rsid w:val="005066A0"/>
    <w:rsid w:val="00506ECA"/>
    <w:rsid w:val="005075F8"/>
    <w:rsid w:val="005104A3"/>
    <w:rsid w:val="00510DF8"/>
    <w:rsid w:val="005110F0"/>
    <w:rsid w:val="00511833"/>
    <w:rsid w:val="005123D0"/>
    <w:rsid w:val="00514E2E"/>
    <w:rsid w:val="00514F7B"/>
    <w:rsid w:val="00515189"/>
    <w:rsid w:val="00515A43"/>
    <w:rsid w:val="005166AC"/>
    <w:rsid w:val="005202FE"/>
    <w:rsid w:val="00520857"/>
    <w:rsid w:val="00523900"/>
    <w:rsid w:val="00524002"/>
    <w:rsid w:val="00524B00"/>
    <w:rsid w:val="00524F93"/>
    <w:rsid w:val="00526982"/>
    <w:rsid w:val="0053081A"/>
    <w:rsid w:val="0053082C"/>
    <w:rsid w:val="00530AD9"/>
    <w:rsid w:val="00532205"/>
    <w:rsid w:val="00532BA0"/>
    <w:rsid w:val="005351F6"/>
    <w:rsid w:val="00536485"/>
    <w:rsid w:val="00536D7B"/>
    <w:rsid w:val="00541764"/>
    <w:rsid w:val="00542190"/>
    <w:rsid w:val="0054381F"/>
    <w:rsid w:val="00544114"/>
    <w:rsid w:val="0054591F"/>
    <w:rsid w:val="005479D2"/>
    <w:rsid w:val="005501A6"/>
    <w:rsid w:val="005506C9"/>
    <w:rsid w:val="00551FCD"/>
    <w:rsid w:val="0055214B"/>
    <w:rsid w:val="00552272"/>
    <w:rsid w:val="005525E4"/>
    <w:rsid w:val="005532CB"/>
    <w:rsid w:val="005551E3"/>
    <w:rsid w:val="005561B2"/>
    <w:rsid w:val="005571FE"/>
    <w:rsid w:val="00560338"/>
    <w:rsid w:val="0056112C"/>
    <w:rsid w:val="00561768"/>
    <w:rsid w:val="00561ACE"/>
    <w:rsid w:val="00562C00"/>
    <w:rsid w:val="00562CDE"/>
    <w:rsid w:val="005643FF"/>
    <w:rsid w:val="005647E0"/>
    <w:rsid w:val="00565ADE"/>
    <w:rsid w:val="00567420"/>
    <w:rsid w:val="00570380"/>
    <w:rsid w:val="00573B36"/>
    <w:rsid w:val="00573F44"/>
    <w:rsid w:val="00575800"/>
    <w:rsid w:val="00576826"/>
    <w:rsid w:val="0057762A"/>
    <w:rsid w:val="005801C8"/>
    <w:rsid w:val="00582936"/>
    <w:rsid w:val="00584807"/>
    <w:rsid w:val="0058488C"/>
    <w:rsid w:val="00586020"/>
    <w:rsid w:val="00586280"/>
    <w:rsid w:val="0058737E"/>
    <w:rsid w:val="00595569"/>
    <w:rsid w:val="005A13D9"/>
    <w:rsid w:val="005A1533"/>
    <w:rsid w:val="005A1F4D"/>
    <w:rsid w:val="005A2B2D"/>
    <w:rsid w:val="005A335C"/>
    <w:rsid w:val="005A49D2"/>
    <w:rsid w:val="005A5605"/>
    <w:rsid w:val="005A5BA2"/>
    <w:rsid w:val="005A6BC5"/>
    <w:rsid w:val="005A6EB8"/>
    <w:rsid w:val="005A7A4A"/>
    <w:rsid w:val="005B05E7"/>
    <w:rsid w:val="005B2552"/>
    <w:rsid w:val="005B274F"/>
    <w:rsid w:val="005B36DC"/>
    <w:rsid w:val="005B455B"/>
    <w:rsid w:val="005B5335"/>
    <w:rsid w:val="005B59DF"/>
    <w:rsid w:val="005B5CDC"/>
    <w:rsid w:val="005B6DA4"/>
    <w:rsid w:val="005B702E"/>
    <w:rsid w:val="005C47F0"/>
    <w:rsid w:val="005C5C9F"/>
    <w:rsid w:val="005C6D8C"/>
    <w:rsid w:val="005C7953"/>
    <w:rsid w:val="005C7C1B"/>
    <w:rsid w:val="005D03A7"/>
    <w:rsid w:val="005D084C"/>
    <w:rsid w:val="005D62B1"/>
    <w:rsid w:val="005D73F4"/>
    <w:rsid w:val="005D7A3C"/>
    <w:rsid w:val="005E0009"/>
    <w:rsid w:val="005E02DC"/>
    <w:rsid w:val="005E1C27"/>
    <w:rsid w:val="005E2DA9"/>
    <w:rsid w:val="005E325C"/>
    <w:rsid w:val="005E65DF"/>
    <w:rsid w:val="005E6A0F"/>
    <w:rsid w:val="005E707A"/>
    <w:rsid w:val="005E7294"/>
    <w:rsid w:val="005F0812"/>
    <w:rsid w:val="005F1E9E"/>
    <w:rsid w:val="005F291D"/>
    <w:rsid w:val="005F3435"/>
    <w:rsid w:val="005F45D8"/>
    <w:rsid w:val="005F551A"/>
    <w:rsid w:val="005F5CE8"/>
    <w:rsid w:val="005F721B"/>
    <w:rsid w:val="005F727F"/>
    <w:rsid w:val="006026FD"/>
    <w:rsid w:val="0060377F"/>
    <w:rsid w:val="006058D5"/>
    <w:rsid w:val="00605E98"/>
    <w:rsid w:val="00606E09"/>
    <w:rsid w:val="0061021B"/>
    <w:rsid w:val="006116D8"/>
    <w:rsid w:val="006116FA"/>
    <w:rsid w:val="00611F4F"/>
    <w:rsid w:val="0061220E"/>
    <w:rsid w:val="006156A8"/>
    <w:rsid w:val="00615EA9"/>
    <w:rsid w:val="006168BB"/>
    <w:rsid w:val="006178F1"/>
    <w:rsid w:val="00617914"/>
    <w:rsid w:val="00621242"/>
    <w:rsid w:val="00621E52"/>
    <w:rsid w:val="00623075"/>
    <w:rsid w:val="00624AFF"/>
    <w:rsid w:val="00624F8C"/>
    <w:rsid w:val="00625AAB"/>
    <w:rsid w:val="00626E81"/>
    <w:rsid w:val="00630179"/>
    <w:rsid w:val="006302DE"/>
    <w:rsid w:val="00630D71"/>
    <w:rsid w:val="00631292"/>
    <w:rsid w:val="00632000"/>
    <w:rsid w:val="00632AF4"/>
    <w:rsid w:val="00632FAA"/>
    <w:rsid w:val="00633DA8"/>
    <w:rsid w:val="006345CD"/>
    <w:rsid w:val="00635BEE"/>
    <w:rsid w:val="006403D8"/>
    <w:rsid w:val="00640A49"/>
    <w:rsid w:val="00640F01"/>
    <w:rsid w:val="0064185F"/>
    <w:rsid w:val="00641F30"/>
    <w:rsid w:val="006432FE"/>
    <w:rsid w:val="00643580"/>
    <w:rsid w:val="00644736"/>
    <w:rsid w:val="006449A1"/>
    <w:rsid w:val="00644B3A"/>
    <w:rsid w:val="00645A37"/>
    <w:rsid w:val="00646DF0"/>
    <w:rsid w:val="00650797"/>
    <w:rsid w:val="0065158E"/>
    <w:rsid w:val="0065166E"/>
    <w:rsid w:val="006525C4"/>
    <w:rsid w:val="00652765"/>
    <w:rsid w:val="00653108"/>
    <w:rsid w:val="00655201"/>
    <w:rsid w:val="006559FD"/>
    <w:rsid w:val="00655B2C"/>
    <w:rsid w:val="00655E59"/>
    <w:rsid w:val="006572E1"/>
    <w:rsid w:val="00660798"/>
    <w:rsid w:val="0066216F"/>
    <w:rsid w:val="006653CD"/>
    <w:rsid w:val="00665532"/>
    <w:rsid w:val="00666DFD"/>
    <w:rsid w:val="0066779E"/>
    <w:rsid w:val="0067007A"/>
    <w:rsid w:val="00670558"/>
    <w:rsid w:val="006725A3"/>
    <w:rsid w:val="006726CA"/>
    <w:rsid w:val="006757F5"/>
    <w:rsid w:val="006762FD"/>
    <w:rsid w:val="00676882"/>
    <w:rsid w:val="00676C39"/>
    <w:rsid w:val="00676C57"/>
    <w:rsid w:val="00680FC8"/>
    <w:rsid w:val="006816E1"/>
    <w:rsid w:val="00681C0C"/>
    <w:rsid w:val="00682C42"/>
    <w:rsid w:val="00682FCA"/>
    <w:rsid w:val="00684BCD"/>
    <w:rsid w:val="006868C6"/>
    <w:rsid w:val="00686E13"/>
    <w:rsid w:val="00687450"/>
    <w:rsid w:val="00687A50"/>
    <w:rsid w:val="0069050D"/>
    <w:rsid w:val="00690E9A"/>
    <w:rsid w:val="00691186"/>
    <w:rsid w:val="00691256"/>
    <w:rsid w:val="0069211E"/>
    <w:rsid w:val="00693C05"/>
    <w:rsid w:val="00694DE2"/>
    <w:rsid w:val="00694FDB"/>
    <w:rsid w:val="00697312"/>
    <w:rsid w:val="006A174D"/>
    <w:rsid w:val="006A2079"/>
    <w:rsid w:val="006A3DC5"/>
    <w:rsid w:val="006A58EE"/>
    <w:rsid w:val="006A680B"/>
    <w:rsid w:val="006A760C"/>
    <w:rsid w:val="006B041D"/>
    <w:rsid w:val="006B16EE"/>
    <w:rsid w:val="006B177D"/>
    <w:rsid w:val="006B17FD"/>
    <w:rsid w:val="006B1E97"/>
    <w:rsid w:val="006B1ED3"/>
    <w:rsid w:val="006B2745"/>
    <w:rsid w:val="006B3335"/>
    <w:rsid w:val="006B37C9"/>
    <w:rsid w:val="006B3A6E"/>
    <w:rsid w:val="006B3C54"/>
    <w:rsid w:val="006B4552"/>
    <w:rsid w:val="006B56BC"/>
    <w:rsid w:val="006B7092"/>
    <w:rsid w:val="006C0FEB"/>
    <w:rsid w:val="006C2F45"/>
    <w:rsid w:val="006C311F"/>
    <w:rsid w:val="006C3792"/>
    <w:rsid w:val="006C395F"/>
    <w:rsid w:val="006C4574"/>
    <w:rsid w:val="006C461F"/>
    <w:rsid w:val="006C4759"/>
    <w:rsid w:val="006C5312"/>
    <w:rsid w:val="006C56A1"/>
    <w:rsid w:val="006C56F4"/>
    <w:rsid w:val="006C6420"/>
    <w:rsid w:val="006C6494"/>
    <w:rsid w:val="006C697F"/>
    <w:rsid w:val="006D0B5B"/>
    <w:rsid w:val="006D35D7"/>
    <w:rsid w:val="006D3FDB"/>
    <w:rsid w:val="006D5270"/>
    <w:rsid w:val="006D5711"/>
    <w:rsid w:val="006D5A97"/>
    <w:rsid w:val="006D625E"/>
    <w:rsid w:val="006D6A84"/>
    <w:rsid w:val="006D6C79"/>
    <w:rsid w:val="006D720C"/>
    <w:rsid w:val="006D7457"/>
    <w:rsid w:val="006D7B4A"/>
    <w:rsid w:val="006E0423"/>
    <w:rsid w:val="006E1379"/>
    <w:rsid w:val="006E225C"/>
    <w:rsid w:val="006E37E9"/>
    <w:rsid w:val="006E3CB9"/>
    <w:rsid w:val="006E41DF"/>
    <w:rsid w:val="006E4E7F"/>
    <w:rsid w:val="006E713B"/>
    <w:rsid w:val="006E7B0F"/>
    <w:rsid w:val="006F07F4"/>
    <w:rsid w:val="006F1047"/>
    <w:rsid w:val="006F1A55"/>
    <w:rsid w:val="006F1B5D"/>
    <w:rsid w:val="006F24F4"/>
    <w:rsid w:val="006F2C42"/>
    <w:rsid w:val="006F3CCA"/>
    <w:rsid w:val="006F4535"/>
    <w:rsid w:val="006F4A86"/>
    <w:rsid w:val="006F4EE1"/>
    <w:rsid w:val="006F6BBA"/>
    <w:rsid w:val="006F7E19"/>
    <w:rsid w:val="006F7FB1"/>
    <w:rsid w:val="00702770"/>
    <w:rsid w:val="007032E5"/>
    <w:rsid w:val="00703BFE"/>
    <w:rsid w:val="00704580"/>
    <w:rsid w:val="00704FAE"/>
    <w:rsid w:val="007052F7"/>
    <w:rsid w:val="0070543F"/>
    <w:rsid w:val="0070559A"/>
    <w:rsid w:val="00706575"/>
    <w:rsid w:val="00706614"/>
    <w:rsid w:val="007077E6"/>
    <w:rsid w:val="007110D1"/>
    <w:rsid w:val="00711C76"/>
    <w:rsid w:val="00711E83"/>
    <w:rsid w:val="00712C4C"/>
    <w:rsid w:val="00713029"/>
    <w:rsid w:val="00713042"/>
    <w:rsid w:val="00713109"/>
    <w:rsid w:val="00713824"/>
    <w:rsid w:val="00715F35"/>
    <w:rsid w:val="007164DE"/>
    <w:rsid w:val="00716DC6"/>
    <w:rsid w:val="00717E3B"/>
    <w:rsid w:val="00717EFA"/>
    <w:rsid w:val="00721B05"/>
    <w:rsid w:val="007270C5"/>
    <w:rsid w:val="00731556"/>
    <w:rsid w:val="00731E2A"/>
    <w:rsid w:val="007322CE"/>
    <w:rsid w:val="0073390B"/>
    <w:rsid w:val="00733B8A"/>
    <w:rsid w:val="00734098"/>
    <w:rsid w:val="007340D6"/>
    <w:rsid w:val="00737526"/>
    <w:rsid w:val="00737D66"/>
    <w:rsid w:val="00740F19"/>
    <w:rsid w:val="00741A61"/>
    <w:rsid w:val="00742384"/>
    <w:rsid w:val="00742D60"/>
    <w:rsid w:val="007430DA"/>
    <w:rsid w:val="00743CD3"/>
    <w:rsid w:val="007467DC"/>
    <w:rsid w:val="00747A51"/>
    <w:rsid w:val="00750E18"/>
    <w:rsid w:val="00751D5C"/>
    <w:rsid w:val="00751D92"/>
    <w:rsid w:val="00753399"/>
    <w:rsid w:val="00753B4D"/>
    <w:rsid w:val="00756CD3"/>
    <w:rsid w:val="00756FC0"/>
    <w:rsid w:val="0075732C"/>
    <w:rsid w:val="0076040F"/>
    <w:rsid w:val="00760898"/>
    <w:rsid w:val="007610F0"/>
    <w:rsid w:val="00762160"/>
    <w:rsid w:val="00762252"/>
    <w:rsid w:val="00762905"/>
    <w:rsid w:val="00762EBC"/>
    <w:rsid w:val="00763B83"/>
    <w:rsid w:val="00763E33"/>
    <w:rsid w:val="00764480"/>
    <w:rsid w:val="007650E3"/>
    <w:rsid w:val="00766136"/>
    <w:rsid w:val="007661E3"/>
    <w:rsid w:val="00766833"/>
    <w:rsid w:val="00766B61"/>
    <w:rsid w:val="00766BD6"/>
    <w:rsid w:val="007678A4"/>
    <w:rsid w:val="0077037E"/>
    <w:rsid w:val="00770D15"/>
    <w:rsid w:val="00772402"/>
    <w:rsid w:val="0077269F"/>
    <w:rsid w:val="00772F82"/>
    <w:rsid w:val="00775188"/>
    <w:rsid w:val="00775240"/>
    <w:rsid w:val="00775A16"/>
    <w:rsid w:val="00776BBF"/>
    <w:rsid w:val="00777A69"/>
    <w:rsid w:val="00777C07"/>
    <w:rsid w:val="0078032B"/>
    <w:rsid w:val="0078325A"/>
    <w:rsid w:val="0078328F"/>
    <w:rsid w:val="0078523A"/>
    <w:rsid w:val="007854E3"/>
    <w:rsid w:val="00785D4C"/>
    <w:rsid w:val="00785D69"/>
    <w:rsid w:val="007869B5"/>
    <w:rsid w:val="007935D9"/>
    <w:rsid w:val="00794040"/>
    <w:rsid w:val="0079499F"/>
    <w:rsid w:val="00796F07"/>
    <w:rsid w:val="00796F96"/>
    <w:rsid w:val="0079765A"/>
    <w:rsid w:val="007A11F3"/>
    <w:rsid w:val="007A13D5"/>
    <w:rsid w:val="007A1CC5"/>
    <w:rsid w:val="007A21EB"/>
    <w:rsid w:val="007A48D1"/>
    <w:rsid w:val="007A4A9D"/>
    <w:rsid w:val="007A60DB"/>
    <w:rsid w:val="007A6E7A"/>
    <w:rsid w:val="007B1BF8"/>
    <w:rsid w:val="007B2025"/>
    <w:rsid w:val="007B21B9"/>
    <w:rsid w:val="007B2BE4"/>
    <w:rsid w:val="007B3BFF"/>
    <w:rsid w:val="007B4038"/>
    <w:rsid w:val="007B5771"/>
    <w:rsid w:val="007B60A5"/>
    <w:rsid w:val="007C0122"/>
    <w:rsid w:val="007C10A3"/>
    <w:rsid w:val="007C17A3"/>
    <w:rsid w:val="007C2355"/>
    <w:rsid w:val="007C28D9"/>
    <w:rsid w:val="007C2943"/>
    <w:rsid w:val="007C2A13"/>
    <w:rsid w:val="007C3E8F"/>
    <w:rsid w:val="007C3F71"/>
    <w:rsid w:val="007C4086"/>
    <w:rsid w:val="007C4EFD"/>
    <w:rsid w:val="007C65CF"/>
    <w:rsid w:val="007C6835"/>
    <w:rsid w:val="007D0511"/>
    <w:rsid w:val="007D0DE2"/>
    <w:rsid w:val="007D0F2C"/>
    <w:rsid w:val="007D0F60"/>
    <w:rsid w:val="007D2149"/>
    <w:rsid w:val="007D2639"/>
    <w:rsid w:val="007D2936"/>
    <w:rsid w:val="007D2BA1"/>
    <w:rsid w:val="007D52F2"/>
    <w:rsid w:val="007D79DF"/>
    <w:rsid w:val="007D7A31"/>
    <w:rsid w:val="007E555F"/>
    <w:rsid w:val="007E558A"/>
    <w:rsid w:val="007E5C70"/>
    <w:rsid w:val="007F00B1"/>
    <w:rsid w:val="007F0CD0"/>
    <w:rsid w:val="007F13D5"/>
    <w:rsid w:val="007F39E4"/>
    <w:rsid w:val="007F58D9"/>
    <w:rsid w:val="007F6512"/>
    <w:rsid w:val="007F65A5"/>
    <w:rsid w:val="007F7A64"/>
    <w:rsid w:val="008004A2"/>
    <w:rsid w:val="00801118"/>
    <w:rsid w:val="00801FBD"/>
    <w:rsid w:val="00802AC0"/>
    <w:rsid w:val="00803D73"/>
    <w:rsid w:val="0080425A"/>
    <w:rsid w:val="00804CA2"/>
    <w:rsid w:val="00804EFC"/>
    <w:rsid w:val="008052EA"/>
    <w:rsid w:val="0080712C"/>
    <w:rsid w:val="00812C7F"/>
    <w:rsid w:val="00814513"/>
    <w:rsid w:val="00814D53"/>
    <w:rsid w:val="008155B1"/>
    <w:rsid w:val="00816A59"/>
    <w:rsid w:val="00820D37"/>
    <w:rsid w:val="008210FD"/>
    <w:rsid w:val="008213B6"/>
    <w:rsid w:val="00821B9B"/>
    <w:rsid w:val="008242B1"/>
    <w:rsid w:val="008262CD"/>
    <w:rsid w:val="0082748F"/>
    <w:rsid w:val="00836FBD"/>
    <w:rsid w:val="00837D55"/>
    <w:rsid w:val="00837F70"/>
    <w:rsid w:val="0084165B"/>
    <w:rsid w:val="00842072"/>
    <w:rsid w:val="008421A3"/>
    <w:rsid w:val="008431CC"/>
    <w:rsid w:val="0084340C"/>
    <w:rsid w:val="0084369D"/>
    <w:rsid w:val="00844959"/>
    <w:rsid w:val="0084589E"/>
    <w:rsid w:val="00846008"/>
    <w:rsid w:val="0084738E"/>
    <w:rsid w:val="00847FEB"/>
    <w:rsid w:val="00851F6E"/>
    <w:rsid w:val="00851FAF"/>
    <w:rsid w:val="008537FE"/>
    <w:rsid w:val="008559A1"/>
    <w:rsid w:val="00855E84"/>
    <w:rsid w:val="008569CF"/>
    <w:rsid w:val="008572DE"/>
    <w:rsid w:val="008601F0"/>
    <w:rsid w:val="008605F2"/>
    <w:rsid w:val="00861230"/>
    <w:rsid w:val="0086153A"/>
    <w:rsid w:val="0086391F"/>
    <w:rsid w:val="00864FA7"/>
    <w:rsid w:val="0086515B"/>
    <w:rsid w:val="00865DF1"/>
    <w:rsid w:val="00867F89"/>
    <w:rsid w:val="00872B32"/>
    <w:rsid w:val="00873011"/>
    <w:rsid w:val="00873146"/>
    <w:rsid w:val="00873184"/>
    <w:rsid w:val="00874236"/>
    <w:rsid w:val="008750B6"/>
    <w:rsid w:val="00875865"/>
    <w:rsid w:val="008764EA"/>
    <w:rsid w:val="00876C59"/>
    <w:rsid w:val="0087700F"/>
    <w:rsid w:val="00881006"/>
    <w:rsid w:val="00881A98"/>
    <w:rsid w:val="00882EAE"/>
    <w:rsid w:val="008851B9"/>
    <w:rsid w:val="00885E33"/>
    <w:rsid w:val="008860DE"/>
    <w:rsid w:val="0088642D"/>
    <w:rsid w:val="008876FB"/>
    <w:rsid w:val="00887BDC"/>
    <w:rsid w:val="00887C34"/>
    <w:rsid w:val="0089069D"/>
    <w:rsid w:val="00891B09"/>
    <w:rsid w:val="00895467"/>
    <w:rsid w:val="008960DF"/>
    <w:rsid w:val="008961C2"/>
    <w:rsid w:val="00896235"/>
    <w:rsid w:val="008A12DE"/>
    <w:rsid w:val="008A2229"/>
    <w:rsid w:val="008A295F"/>
    <w:rsid w:val="008A2B94"/>
    <w:rsid w:val="008A2BA2"/>
    <w:rsid w:val="008A2C5E"/>
    <w:rsid w:val="008A47AD"/>
    <w:rsid w:val="008A561D"/>
    <w:rsid w:val="008A5DA9"/>
    <w:rsid w:val="008A6C61"/>
    <w:rsid w:val="008A7CB3"/>
    <w:rsid w:val="008B0C59"/>
    <w:rsid w:val="008B1957"/>
    <w:rsid w:val="008B2CBE"/>
    <w:rsid w:val="008B31A8"/>
    <w:rsid w:val="008B4515"/>
    <w:rsid w:val="008B4DE4"/>
    <w:rsid w:val="008B5B68"/>
    <w:rsid w:val="008B6067"/>
    <w:rsid w:val="008B65A1"/>
    <w:rsid w:val="008B6916"/>
    <w:rsid w:val="008B6ABE"/>
    <w:rsid w:val="008B743F"/>
    <w:rsid w:val="008B7891"/>
    <w:rsid w:val="008C01F1"/>
    <w:rsid w:val="008C06E3"/>
    <w:rsid w:val="008C1A49"/>
    <w:rsid w:val="008C261C"/>
    <w:rsid w:val="008C2E5F"/>
    <w:rsid w:val="008C344F"/>
    <w:rsid w:val="008C5261"/>
    <w:rsid w:val="008C55B1"/>
    <w:rsid w:val="008C78F1"/>
    <w:rsid w:val="008C7AF1"/>
    <w:rsid w:val="008D1FF8"/>
    <w:rsid w:val="008D2554"/>
    <w:rsid w:val="008D2FF9"/>
    <w:rsid w:val="008D3734"/>
    <w:rsid w:val="008D56E7"/>
    <w:rsid w:val="008D72A6"/>
    <w:rsid w:val="008E0744"/>
    <w:rsid w:val="008E2185"/>
    <w:rsid w:val="008E3F0F"/>
    <w:rsid w:val="008E5887"/>
    <w:rsid w:val="008E592F"/>
    <w:rsid w:val="008E662F"/>
    <w:rsid w:val="008F01A0"/>
    <w:rsid w:val="008F2FEB"/>
    <w:rsid w:val="008F36D2"/>
    <w:rsid w:val="008F59C0"/>
    <w:rsid w:val="008F68B6"/>
    <w:rsid w:val="008F6B26"/>
    <w:rsid w:val="008F72E4"/>
    <w:rsid w:val="008F7659"/>
    <w:rsid w:val="008F76A2"/>
    <w:rsid w:val="009000AA"/>
    <w:rsid w:val="009012BC"/>
    <w:rsid w:val="00901657"/>
    <w:rsid w:val="00902015"/>
    <w:rsid w:val="00904549"/>
    <w:rsid w:val="00905351"/>
    <w:rsid w:val="00905463"/>
    <w:rsid w:val="00905D94"/>
    <w:rsid w:val="00906B9E"/>
    <w:rsid w:val="00906FB5"/>
    <w:rsid w:val="00907A56"/>
    <w:rsid w:val="00910682"/>
    <w:rsid w:val="00911838"/>
    <w:rsid w:val="00912A91"/>
    <w:rsid w:val="00913319"/>
    <w:rsid w:val="00914632"/>
    <w:rsid w:val="00914A06"/>
    <w:rsid w:val="00915B52"/>
    <w:rsid w:val="00915BC7"/>
    <w:rsid w:val="00916106"/>
    <w:rsid w:val="00916124"/>
    <w:rsid w:val="009166FF"/>
    <w:rsid w:val="00916F41"/>
    <w:rsid w:val="009170C5"/>
    <w:rsid w:val="009177C8"/>
    <w:rsid w:val="0092411A"/>
    <w:rsid w:val="009244B6"/>
    <w:rsid w:val="00924B20"/>
    <w:rsid w:val="00924DBD"/>
    <w:rsid w:val="00924FCC"/>
    <w:rsid w:val="00924FDE"/>
    <w:rsid w:val="009258D0"/>
    <w:rsid w:val="009307F4"/>
    <w:rsid w:val="009314AE"/>
    <w:rsid w:val="0093260D"/>
    <w:rsid w:val="009330C4"/>
    <w:rsid w:val="00935E22"/>
    <w:rsid w:val="009369BB"/>
    <w:rsid w:val="00936C24"/>
    <w:rsid w:val="00937C52"/>
    <w:rsid w:val="0094146F"/>
    <w:rsid w:val="00942279"/>
    <w:rsid w:val="00942315"/>
    <w:rsid w:val="00943EE0"/>
    <w:rsid w:val="00944DD8"/>
    <w:rsid w:val="0094568C"/>
    <w:rsid w:val="00946400"/>
    <w:rsid w:val="00946E4C"/>
    <w:rsid w:val="009509B5"/>
    <w:rsid w:val="00950BDC"/>
    <w:rsid w:val="00951B5A"/>
    <w:rsid w:val="00951D09"/>
    <w:rsid w:val="0095205D"/>
    <w:rsid w:val="00952223"/>
    <w:rsid w:val="00952A56"/>
    <w:rsid w:val="0095368B"/>
    <w:rsid w:val="00953CF5"/>
    <w:rsid w:val="00953F60"/>
    <w:rsid w:val="009562E1"/>
    <w:rsid w:val="009564B4"/>
    <w:rsid w:val="009566A9"/>
    <w:rsid w:val="00957BAF"/>
    <w:rsid w:val="00960D16"/>
    <w:rsid w:val="00960EFA"/>
    <w:rsid w:val="00961548"/>
    <w:rsid w:val="00961E4B"/>
    <w:rsid w:val="00962C8A"/>
    <w:rsid w:val="0096351F"/>
    <w:rsid w:val="009636AA"/>
    <w:rsid w:val="009636AF"/>
    <w:rsid w:val="00966646"/>
    <w:rsid w:val="0096757F"/>
    <w:rsid w:val="00967A53"/>
    <w:rsid w:val="00971C43"/>
    <w:rsid w:val="00972E27"/>
    <w:rsid w:val="009740D5"/>
    <w:rsid w:val="00974C41"/>
    <w:rsid w:val="00974EEB"/>
    <w:rsid w:val="009756DB"/>
    <w:rsid w:val="00977629"/>
    <w:rsid w:val="00981B58"/>
    <w:rsid w:val="00981F3A"/>
    <w:rsid w:val="009821B5"/>
    <w:rsid w:val="00982B9F"/>
    <w:rsid w:val="009843C0"/>
    <w:rsid w:val="0098530A"/>
    <w:rsid w:val="0098557E"/>
    <w:rsid w:val="009879F8"/>
    <w:rsid w:val="00987D34"/>
    <w:rsid w:val="00990353"/>
    <w:rsid w:val="00990CF6"/>
    <w:rsid w:val="00990FB6"/>
    <w:rsid w:val="00992074"/>
    <w:rsid w:val="0099267A"/>
    <w:rsid w:val="00993228"/>
    <w:rsid w:val="00993EFD"/>
    <w:rsid w:val="00994E97"/>
    <w:rsid w:val="00996AE7"/>
    <w:rsid w:val="00996C2D"/>
    <w:rsid w:val="00997F9F"/>
    <w:rsid w:val="009A0D58"/>
    <w:rsid w:val="009A0DA9"/>
    <w:rsid w:val="009A1010"/>
    <w:rsid w:val="009A18CF"/>
    <w:rsid w:val="009A29E4"/>
    <w:rsid w:val="009A3AC8"/>
    <w:rsid w:val="009A5A6C"/>
    <w:rsid w:val="009A650C"/>
    <w:rsid w:val="009A6746"/>
    <w:rsid w:val="009A7E69"/>
    <w:rsid w:val="009B0F0E"/>
    <w:rsid w:val="009B13F2"/>
    <w:rsid w:val="009B1BE6"/>
    <w:rsid w:val="009B1F73"/>
    <w:rsid w:val="009B22FC"/>
    <w:rsid w:val="009B31E8"/>
    <w:rsid w:val="009B4430"/>
    <w:rsid w:val="009B4B04"/>
    <w:rsid w:val="009B577E"/>
    <w:rsid w:val="009B72D1"/>
    <w:rsid w:val="009B7677"/>
    <w:rsid w:val="009B7C5B"/>
    <w:rsid w:val="009B7F55"/>
    <w:rsid w:val="009C0731"/>
    <w:rsid w:val="009C138F"/>
    <w:rsid w:val="009C1781"/>
    <w:rsid w:val="009C2516"/>
    <w:rsid w:val="009C44E4"/>
    <w:rsid w:val="009C4B1E"/>
    <w:rsid w:val="009C4D17"/>
    <w:rsid w:val="009C52CC"/>
    <w:rsid w:val="009C55A5"/>
    <w:rsid w:val="009C6FFD"/>
    <w:rsid w:val="009C7C69"/>
    <w:rsid w:val="009D01C8"/>
    <w:rsid w:val="009D01CD"/>
    <w:rsid w:val="009D0C03"/>
    <w:rsid w:val="009D1701"/>
    <w:rsid w:val="009D28F8"/>
    <w:rsid w:val="009D2BBB"/>
    <w:rsid w:val="009D71C4"/>
    <w:rsid w:val="009D782C"/>
    <w:rsid w:val="009E00DB"/>
    <w:rsid w:val="009E05BE"/>
    <w:rsid w:val="009E124B"/>
    <w:rsid w:val="009E1380"/>
    <w:rsid w:val="009E140C"/>
    <w:rsid w:val="009E188E"/>
    <w:rsid w:val="009E1AE2"/>
    <w:rsid w:val="009E39B9"/>
    <w:rsid w:val="009E3D99"/>
    <w:rsid w:val="009E494C"/>
    <w:rsid w:val="009E533A"/>
    <w:rsid w:val="009E5796"/>
    <w:rsid w:val="009E5AD0"/>
    <w:rsid w:val="009E5C3C"/>
    <w:rsid w:val="009E5F49"/>
    <w:rsid w:val="009E5FE4"/>
    <w:rsid w:val="009E69F8"/>
    <w:rsid w:val="009F13D1"/>
    <w:rsid w:val="009F1A27"/>
    <w:rsid w:val="009F2DBE"/>
    <w:rsid w:val="009F390C"/>
    <w:rsid w:val="009F4373"/>
    <w:rsid w:val="009F5128"/>
    <w:rsid w:val="009F609C"/>
    <w:rsid w:val="009F6427"/>
    <w:rsid w:val="00A006F1"/>
    <w:rsid w:val="00A00A8E"/>
    <w:rsid w:val="00A00AB5"/>
    <w:rsid w:val="00A03074"/>
    <w:rsid w:val="00A035FC"/>
    <w:rsid w:val="00A055B0"/>
    <w:rsid w:val="00A05C2F"/>
    <w:rsid w:val="00A06E2D"/>
    <w:rsid w:val="00A07282"/>
    <w:rsid w:val="00A11324"/>
    <w:rsid w:val="00A116C5"/>
    <w:rsid w:val="00A13D57"/>
    <w:rsid w:val="00A13E44"/>
    <w:rsid w:val="00A15923"/>
    <w:rsid w:val="00A15A6F"/>
    <w:rsid w:val="00A1600E"/>
    <w:rsid w:val="00A1601D"/>
    <w:rsid w:val="00A165A3"/>
    <w:rsid w:val="00A16AAC"/>
    <w:rsid w:val="00A16B9E"/>
    <w:rsid w:val="00A170BD"/>
    <w:rsid w:val="00A21826"/>
    <w:rsid w:val="00A21F0C"/>
    <w:rsid w:val="00A21FDC"/>
    <w:rsid w:val="00A22BC5"/>
    <w:rsid w:val="00A245C0"/>
    <w:rsid w:val="00A24935"/>
    <w:rsid w:val="00A25B5E"/>
    <w:rsid w:val="00A25C5A"/>
    <w:rsid w:val="00A268E5"/>
    <w:rsid w:val="00A2693F"/>
    <w:rsid w:val="00A272FA"/>
    <w:rsid w:val="00A277E8"/>
    <w:rsid w:val="00A27A2D"/>
    <w:rsid w:val="00A311D2"/>
    <w:rsid w:val="00A336D4"/>
    <w:rsid w:val="00A3437F"/>
    <w:rsid w:val="00A34A5A"/>
    <w:rsid w:val="00A35D2C"/>
    <w:rsid w:val="00A41D9B"/>
    <w:rsid w:val="00A442F3"/>
    <w:rsid w:val="00A4510F"/>
    <w:rsid w:val="00A4589E"/>
    <w:rsid w:val="00A515EC"/>
    <w:rsid w:val="00A5352B"/>
    <w:rsid w:val="00A567F0"/>
    <w:rsid w:val="00A56F1B"/>
    <w:rsid w:val="00A57143"/>
    <w:rsid w:val="00A608B2"/>
    <w:rsid w:val="00A61D03"/>
    <w:rsid w:val="00A62368"/>
    <w:rsid w:val="00A6454C"/>
    <w:rsid w:val="00A64BF1"/>
    <w:rsid w:val="00A650B9"/>
    <w:rsid w:val="00A663DB"/>
    <w:rsid w:val="00A70389"/>
    <w:rsid w:val="00A708EE"/>
    <w:rsid w:val="00A709A5"/>
    <w:rsid w:val="00A709CB"/>
    <w:rsid w:val="00A73996"/>
    <w:rsid w:val="00A74E24"/>
    <w:rsid w:val="00A75B7E"/>
    <w:rsid w:val="00A81379"/>
    <w:rsid w:val="00A815FA"/>
    <w:rsid w:val="00A8183C"/>
    <w:rsid w:val="00A838DB"/>
    <w:rsid w:val="00A83D0C"/>
    <w:rsid w:val="00A85F84"/>
    <w:rsid w:val="00A86564"/>
    <w:rsid w:val="00A87013"/>
    <w:rsid w:val="00A872F4"/>
    <w:rsid w:val="00A87564"/>
    <w:rsid w:val="00A90AC7"/>
    <w:rsid w:val="00A913C6"/>
    <w:rsid w:val="00A928EF"/>
    <w:rsid w:val="00A9346B"/>
    <w:rsid w:val="00A9605C"/>
    <w:rsid w:val="00A963AA"/>
    <w:rsid w:val="00A96AB0"/>
    <w:rsid w:val="00A971AE"/>
    <w:rsid w:val="00A975A1"/>
    <w:rsid w:val="00AA04D0"/>
    <w:rsid w:val="00AA0AE3"/>
    <w:rsid w:val="00AA2C10"/>
    <w:rsid w:val="00AA3A06"/>
    <w:rsid w:val="00AA3F52"/>
    <w:rsid w:val="00AA49CC"/>
    <w:rsid w:val="00AA4B65"/>
    <w:rsid w:val="00AA4C3B"/>
    <w:rsid w:val="00AA4E9C"/>
    <w:rsid w:val="00AA7BBA"/>
    <w:rsid w:val="00AB0049"/>
    <w:rsid w:val="00AB1688"/>
    <w:rsid w:val="00AB18CC"/>
    <w:rsid w:val="00AB2A64"/>
    <w:rsid w:val="00AB2D93"/>
    <w:rsid w:val="00AB4C68"/>
    <w:rsid w:val="00AB533F"/>
    <w:rsid w:val="00AB575E"/>
    <w:rsid w:val="00AB6255"/>
    <w:rsid w:val="00AC0071"/>
    <w:rsid w:val="00AC0703"/>
    <w:rsid w:val="00AC2F9E"/>
    <w:rsid w:val="00AC312C"/>
    <w:rsid w:val="00AC47CC"/>
    <w:rsid w:val="00AC4D26"/>
    <w:rsid w:val="00AC50BD"/>
    <w:rsid w:val="00AC54E6"/>
    <w:rsid w:val="00AC5B7C"/>
    <w:rsid w:val="00AC6230"/>
    <w:rsid w:val="00AC670D"/>
    <w:rsid w:val="00AC6F56"/>
    <w:rsid w:val="00AC7048"/>
    <w:rsid w:val="00AC76BF"/>
    <w:rsid w:val="00AD0654"/>
    <w:rsid w:val="00AD0F89"/>
    <w:rsid w:val="00AD4AF1"/>
    <w:rsid w:val="00AD4B7A"/>
    <w:rsid w:val="00AD4F27"/>
    <w:rsid w:val="00AD6583"/>
    <w:rsid w:val="00AD71AF"/>
    <w:rsid w:val="00AD73F4"/>
    <w:rsid w:val="00AD7A5B"/>
    <w:rsid w:val="00AE0ADF"/>
    <w:rsid w:val="00AE0CDA"/>
    <w:rsid w:val="00AE1F8F"/>
    <w:rsid w:val="00AE245E"/>
    <w:rsid w:val="00AE250A"/>
    <w:rsid w:val="00AE2B9F"/>
    <w:rsid w:val="00AE2D59"/>
    <w:rsid w:val="00AE3A1E"/>
    <w:rsid w:val="00AE40F4"/>
    <w:rsid w:val="00AE539F"/>
    <w:rsid w:val="00AF0666"/>
    <w:rsid w:val="00AF0ABB"/>
    <w:rsid w:val="00AF1698"/>
    <w:rsid w:val="00AF306E"/>
    <w:rsid w:val="00AF395B"/>
    <w:rsid w:val="00AF5C50"/>
    <w:rsid w:val="00AF5F37"/>
    <w:rsid w:val="00AF6732"/>
    <w:rsid w:val="00AF6A14"/>
    <w:rsid w:val="00AF7475"/>
    <w:rsid w:val="00B01DBF"/>
    <w:rsid w:val="00B024CB"/>
    <w:rsid w:val="00B04155"/>
    <w:rsid w:val="00B0488C"/>
    <w:rsid w:val="00B06206"/>
    <w:rsid w:val="00B0662A"/>
    <w:rsid w:val="00B06767"/>
    <w:rsid w:val="00B07A23"/>
    <w:rsid w:val="00B10044"/>
    <w:rsid w:val="00B10E91"/>
    <w:rsid w:val="00B111BC"/>
    <w:rsid w:val="00B123F3"/>
    <w:rsid w:val="00B14D05"/>
    <w:rsid w:val="00B16B9F"/>
    <w:rsid w:val="00B172B6"/>
    <w:rsid w:val="00B20337"/>
    <w:rsid w:val="00B20B6E"/>
    <w:rsid w:val="00B22FBF"/>
    <w:rsid w:val="00B2378D"/>
    <w:rsid w:val="00B239C1"/>
    <w:rsid w:val="00B24E93"/>
    <w:rsid w:val="00B26330"/>
    <w:rsid w:val="00B3259E"/>
    <w:rsid w:val="00B339FC"/>
    <w:rsid w:val="00B359D0"/>
    <w:rsid w:val="00B36A29"/>
    <w:rsid w:val="00B375F4"/>
    <w:rsid w:val="00B41567"/>
    <w:rsid w:val="00B4181C"/>
    <w:rsid w:val="00B438BC"/>
    <w:rsid w:val="00B43C4F"/>
    <w:rsid w:val="00B44353"/>
    <w:rsid w:val="00B45B39"/>
    <w:rsid w:val="00B46B0E"/>
    <w:rsid w:val="00B46D72"/>
    <w:rsid w:val="00B477CF"/>
    <w:rsid w:val="00B52933"/>
    <w:rsid w:val="00B539A0"/>
    <w:rsid w:val="00B541A1"/>
    <w:rsid w:val="00B55FA3"/>
    <w:rsid w:val="00B5658B"/>
    <w:rsid w:val="00B565F7"/>
    <w:rsid w:val="00B56A29"/>
    <w:rsid w:val="00B603EC"/>
    <w:rsid w:val="00B60555"/>
    <w:rsid w:val="00B606A3"/>
    <w:rsid w:val="00B62EBE"/>
    <w:rsid w:val="00B63483"/>
    <w:rsid w:val="00B63D6A"/>
    <w:rsid w:val="00B64407"/>
    <w:rsid w:val="00B652DB"/>
    <w:rsid w:val="00B7024D"/>
    <w:rsid w:val="00B725CD"/>
    <w:rsid w:val="00B72C44"/>
    <w:rsid w:val="00B75CDF"/>
    <w:rsid w:val="00B80425"/>
    <w:rsid w:val="00B8077E"/>
    <w:rsid w:val="00B80EAA"/>
    <w:rsid w:val="00B8107A"/>
    <w:rsid w:val="00B818C0"/>
    <w:rsid w:val="00B82163"/>
    <w:rsid w:val="00B82CD9"/>
    <w:rsid w:val="00B83351"/>
    <w:rsid w:val="00B833D3"/>
    <w:rsid w:val="00B83491"/>
    <w:rsid w:val="00B85CD8"/>
    <w:rsid w:val="00B86DE1"/>
    <w:rsid w:val="00B8702E"/>
    <w:rsid w:val="00B91235"/>
    <w:rsid w:val="00B91520"/>
    <w:rsid w:val="00B91E41"/>
    <w:rsid w:val="00B92B84"/>
    <w:rsid w:val="00B92DB3"/>
    <w:rsid w:val="00B9320D"/>
    <w:rsid w:val="00B94430"/>
    <w:rsid w:val="00B94612"/>
    <w:rsid w:val="00B94874"/>
    <w:rsid w:val="00B95E71"/>
    <w:rsid w:val="00B97056"/>
    <w:rsid w:val="00BA00D1"/>
    <w:rsid w:val="00BA01F8"/>
    <w:rsid w:val="00BA075D"/>
    <w:rsid w:val="00BA1B49"/>
    <w:rsid w:val="00BA27D3"/>
    <w:rsid w:val="00BA2A3D"/>
    <w:rsid w:val="00BA36D6"/>
    <w:rsid w:val="00BA430C"/>
    <w:rsid w:val="00BA4B78"/>
    <w:rsid w:val="00BA50D3"/>
    <w:rsid w:val="00BA5383"/>
    <w:rsid w:val="00BA6518"/>
    <w:rsid w:val="00BA6690"/>
    <w:rsid w:val="00BB0134"/>
    <w:rsid w:val="00BB0823"/>
    <w:rsid w:val="00BB0D88"/>
    <w:rsid w:val="00BB2F1E"/>
    <w:rsid w:val="00BB44E7"/>
    <w:rsid w:val="00BB4665"/>
    <w:rsid w:val="00BB4DA0"/>
    <w:rsid w:val="00BB504D"/>
    <w:rsid w:val="00BB622E"/>
    <w:rsid w:val="00BB6B83"/>
    <w:rsid w:val="00BB705E"/>
    <w:rsid w:val="00BC1074"/>
    <w:rsid w:val="00BC110A"/>
    <w:rsid w:val="00BC1943"/>
    <w:rsid w:val="00BC2144"/>
    <w:rsid w:val="00BC323F"/>
    <w:rsid w:val="00BC4B91"/>
    <w:rsid w:val="00BC5654"/>
    <w:rsid w:val="00BC5FFC"/>
    <w:rsid w:val="00BC670F"/>
    <w:rsid w:val="00BC74EB"/>
    <w:rsid w:val="00BD12F1"/>
    <w:rsid w:val="00BD22E4"/>
    <w:rsid w:val="00BD233F"/>
    <w:rsid w:val="00BD37AD"/>
    <w:rsid w:val="00BD6A08"/>
    <w:rsid w:val="00BD711C"/>
    <w:rsid w:val="00BE05D1"/>
    <w:rsid w:val="00BE0DD2"/>
    <w:rsid w:val="00BE1ACF"/>
    <w:rsid w:val="00BE1FFE"/>
    <w:rsid w:val="00BE29ED"/>
    <w:rsid w:val="00BE2B22"/>
    <w:rsid w:val="00BE3C48"/>
    <w:rsid w:val="00BE57F6"/>
    <w:rsid w:val="00BE6171"/>
    <w:rsid w:val="00BE7E03"/>
    <w:rsid w:val="00BF2894"/>
    <w:rsid w:val="00BF3768"/>
    <w:rsid w:val="00BF3C83"/>
    <w:rsid w:val="00BF3CCA"/>
    <w:rsid w:val="00BF6AAB"/>
    <w:rsid w:val="00BF79A4"/>
    <w:rsid w:val="00C000EF"/>
    <w:rsid w:val="00C0088B"/>
    <w:rsid w:val="00C00C83"/>
    <w:rsid w:val="00C02716"/>
    <w:rsid w:val="00C0429B"/>
    <w:rsid w:val="00C043C2"/>
    <w:rsid w:val="00C043D6"/>
    <w:rsid w:val="00C0659F"/>
    <w:rsid w:val="00C06749"/>
    <w:rsid w:val="00C073CB"/>
    <w:rsid w:val="00C07E4E"/>
    <w:rsid w:val="00C12EE8"/>
    <w:rsid w:val="00C204DB"/>
    <w:rsid w:val="00C23586"/>
    <w:rsid w:val="00C23610"/>
    <w:rsid w:val="00C23E60"/>
    <w:rsid w:val="00C2546A"/>
    <w:rsid w:val="00C2618A"/>
    <w:rsid w:val="00C26251"/>
    <w:rsid w:val="00C2775A"/>
    <w:rsid w:val="00C31452"/>
    <w:rsid w:val="00C31CBD"/>
    <w:rsid w:val="00C31D6D"/>
    <w:rsid w:val="00C3215B"/>
    <w:rsid w:val="00C3408D"/>
    <w:rsid w:val="00C34B0E"/>
    <w:rsid w:val="00C350DF"/>
    <w:rsid w:val="00C3556D"/>
    <w:rsid w:val="00C35794"/>
    <w:rsid w:val="00C378D6"/>
    <w:rsid w:val="00C400C2"/>
    <w:rsid w:val="00C41920"/>
    <w:rsid w:val="00C41A44"/>
    <w:rsid w:val="00C43319"/>
    <w:rsid w:val="00C435BE"/>
    <w:rsid w:val="00C439CE"/>
    <w:rsid w:val="00C44644"/>
    <w:rsid w:val="00C447D2"/>
    <w:rsid w:val="00C46008"/>
    <w:rsid w:val="00C46A33"/>
    <w:rsid w:val="00C4789B"/>
    <w:rsid w:val="00C51816"/>
    <w:rsid w:val="00C542CA"/>
    <w:rsid w:val="00C548AE"/>
    <w:rsid w:val="00C5580D"/>
    <w:rsid w:val="00C56977"/>
    <w:rsid w:val="00C574E6"/>
    <w:rsid w:val="00C57839"/>
    <w:rsid w:val="00C60116"/>
    <w:rsid w:val="00C6038B"/>
    <w:rsid w:val="00C60479"/>
    <w:rsid w:val="00C62809"/>
    <w:rsid w:val="00C64199"/>
    <w:rsid w:val="00C64475"/>
    <w:rsid w:val="00C6457A"/>
    <w:rsid w:val="00C64696"/>
    <w:rsid w:val="00C64CFF"/>
    <w:rsid w:val="00C653D7"/>
    <w:rsid w:val="00C7089F"/>
    <w:rsid w:val="00C71EA7"/>
    <w:rsid w:val="00C71EB4"/>
    <w:rsid w:val="00C73E25"/>
    <w:rsid w:val="00C7405A"/>
    <w:rsid w:val="00C74E95"/>
    <w:rsid w:val="00C75949"/>
    <w:rsid w:val="00C76E79"/>
    <w:rsid w:val="00C77888"/>
    <w:rsid w:val="00C803E7"/>
    <w:rsid w:val="00C80DAB"/>
    <w:rsid w:val="00C80E8E"/>
    <w:rsid w:val="00C81658"/>
    <w:rsid w:val="00C81B3E"/>
    <w:rsid w:val="00C8216F"/>
    <w:rsid w:val="00C83B08"/>
    <w:rsid w:val="00C83BBC"/>
    <w:rsid w:val="00C846CD"/>
    <w:rsid w:val="00C84B7F"/>
    <w:rsid w:val="00C84CDD"/>
    <w:rsid w:val="00C85850"/>
    <w:rsid w:val="00C87527"/>
    <w:rsid w:val="00C876A7"/>
    <w:rsid w:val="00C90562"/>
    <w:rsid w:val="00C90690"/>
    <w:rsid w:val="00C91EEC"/>
    <w:rsid w:val="00C92723"/>
    <w:rsid w:val="00C9315F"/>
    <w:rsid w:val="00C93A98"/>
    <w:rsid w:val="00C947BE"/>
    <w:rsid w:val="00C95A46"/>
    <w:rsid w:val="00C96C52"/>
    <w:rsid w:val="00CA011F"/>
    <w:rsid w:val="00CA065D"/>
    <w:rsid w:val="00CA13F2"/>
    <w:rsid w:val="00CA39E6"/>
    <w:rsid w:val="00CA3CD9"/>
    <w:rsid w:val="00CA50E4"/>
    <w:rsid w:val="00CA5175"/>
    <w:rsid w:val="00CA5753"/>
    <w:rsid w:val="00CA6BE8"/>
    <w:rsid w:val="00CA73A6"/>
    <w:rsid w:val="00CA7AC3"/>
    <w:rsid w:val="00CA7FF7"/>
    <w:rsid w:val="00CB0290"/>
    <w:rsid w:val="00CB0506"/>
    <w:rsid w:val="00CB1146"/>
    <w:rsid w:val="00CB28C6"/>
    <w:rsid w:val="00CB3B60"/>
    <w:rsid w:val="00CB4006"/>
    <w:rsid w:val="00CB7B7D"/>
    <w:rsid w:val="00CC2E98"/>
    <w:rsid w:val="00CC50D0"/>
    <w:rsid w:val="00CC5E53"/>
    <w:rsid w:val="00CC6742"/>
    <w:rsid w:val="00CC68AA"/>
    <w:rsid w:val="00CC7D6B"/>
    <w:rsid w:val="00CD1B18"/>
    <w:rsid w:val="00CD2EAE"/>
    <w:rsid w:val="00CD32C6"/>
    <w:rsid w:val="00CD4281"/>
    <w:rsid w:val="00CD4C52"/>
    <w:rsid w:val="00CD4E99"/>
    <w:rsid w:val="00CE03CF"/>
    <w:rsid w:val="00CE3365"/>
    <w:rsid w:val="00CE56A8"/>
    <w:rsid w:val="00CE69FE"/>
    <w:rsid w:val="00CE6AB7"/>
    <w:rsid w:val="00CE6E16"/>
    <w:rsid w:val="00CF07BE"/>
    <w:rsid w:val="00CF2AFA"/>
    <w:rsid w:val="00CF304B"/>
    <w:rsid w:val="00CF4144"/>
    <w:rsid w:val="00CF4DBF"/>
    <w:rsid w:val="00CF5FC3"/>
    <w:rsid w:val="00CF7B11"/>
    <w:rsid w:val="00D015C7"/>
    <w:rsid w:val="00D01CE5"/>
    <w:rsid w:val="00D01E60"/>
    <w:rsid w:val="00D02D5A"/>
    <w:rsid w:val="00D03D17"/>
    <w:rsid w:val="00D03D20"/>
    <w:rsid w:val="00D053E6"/>
    <w:rsid w:val="00D06141"/>
    <w:rsid w:val="00D067AC"/>
    <w:rsid w:val="00D06939"/>
    <w:rsid w:val="00D075FA"/>
    <w:rsid w:val="00D107A7"/>
    <w:rsid w:val="00D111DD"/>
    <w:rsid w:val="00D117EF"/>
    <w:rsid w:val="00D125F1"/>
    <w:rsid w:val="00D130D2"/>
    <w:rsid w:val="00D135D2"/>
    <w:rsid w:val="00D14FFE"/>
    <w:rsid w:val="00D15C9D"/>
    <w:rsid w:val="00D15F09"/>
    <w:rsid w:val="00D16055"/>
    <w:rsid w:val="00D16BE8"/>
    <w:rsid w:val="00D17AB2"/>
    <w:rsid w:val="00D204C7"/>
    <w:rsid w:val="00D2228C"/>
    <w:rsid w:val="00D244AF"/>
    <w:rsid w:val="00D25735"/>
    <w:rsid w:val="00D27A56"/>
    <w:rsid w:val="00D27BFB"/>
    <w:rsid w:val="00D30E9B"/>
    <w:rsid w:val="00D319B1"/>
    <w:rsid w:val="00D32B96"/>
    <w:rsid w:val="00D331F1"/>
    <w:rsid w:val="00D333FC"/>
    <w:rsid w:val="00D33CC7"/>
    <w:rsid w:val="00D351AA"/>
    <w:rsid w:val="00D35A5A"/>
    <w:rsid w:val="00D36C1A"/>
    <w:rsid w:val="00D3718C"/>
    <w:rsid w:val="00D371CB"/>
    <w:rsid w:val="00D403C9"/>
    <w:rsid w:val="00D415FB"/>
    <w:rsid w:val="00D417B8"/>
    <w:rsid w:val="00D41D00"/>
    <w:rsid w:val="00D42252"/>
    <w:rsid w:val="00D42629"/>
    <w:rsid w:val="00D42941"/>
    <w:rsid w:val="00D4422F"/>
    <w:rsid w:val="00D45133"/>
    <w:rsid w:val="00D458D2"/>
    <w:rsid w:val="00D4634A"/>
    <w:rsid w:val="00D476F1"/>
    <w:rsid w:val="00D477B6"/>
    <w:rsid w:val="00D509E1"/>
    <w:rsid w:val="00D52062"/>
    <w:rsid w:val="00D537D7"/>
    <w:rsid w:val="00D5579B"/>
    <w:rsid w:val="00D56B32"/>
    <w:rsid w:val="00D57BAB"/>
    <w:rsid w:val="00D601E4"/>
    <w:rsid w:val="00D60556"/>
    <w:rsid w:val="00D612D5"/>
    <w:rsid w:val="00D62AAF"/>
    <w:rsid w:val="00D63F5E"/>
    <w:rsid w:val="00D63F76"/>
    <w:rsid w:val="00D64257"/>
    <w:rsid w:val="00D65F04"/>
    <w:rsid w:val="00D66C9E"/>
    <w:rsid w:val="00D67807"/>
    <w:rsid w:val="00D75AC5"/>
    <w:rsid w:val="00D75D0B"/>
    <w:rsid w:val="00D76DEF"/>
    <w:rsid w:val="00D77FE3"/>
    <w:rsid w:val="00D8012E"/>
    <w:rsid w:val="00D80479"/>
    <w:rsid w:val="00D80D49"/>
    <w:rsid w:val="00D81134"/>
    <w:rsid w:val="00D81F8A"/>
    <w:rsid w:val="00D821CF"/>
    <w:rsid w:val="00D82AB9"/>
    <w:rsid w:val="00D82C37"/>
    <w:rsid w:val="00D82F29"/>
    <w:rsid w:val="00D8345F"/>
    <w:rsid w:val="00D8376C"/>
    <w:rsid w:val="00D839B1"/>
    <w:rsid w:val="00D84731"/>
    <w:rsid w:val="00D85847"/>
    <w:rsid w:val="00D859A6"/>
    <w:rsid w:val="00D859B4"/>
    <w:rsid w:val="00D859FB"/>
    <w:rsid w:val="00D861ED"/>
    <w:rsid w:val="00D8797E"/>
    <w:rsid w:val="00D90395"/>
    <w:rsid w:val="00D90DA8"/>
    <w:rsid w:val="00D91E40"/>
    <w:rsid w:val="00D93EF1"/>
    <w:rsid w:val="00D94396"/>
    <w:rsid w:val="00D960F1"/>
    <w:rsid w:val="00D97471"/>
    <w:rsid w:val="00D97B1F"/>
    <w:rsid w:val="00DA1916"/>
    <w:rsid w:val="00DA1B44"/>
    <w:rsid w:val="00DA2046"/>
    <w:rsid w:val="00DA26D7"/>
    <w:rsid w:val="00DA352C"/>
    <w:rsid w:val="00DA3811"/>
    <w:rsid w:val="00DA3974"/>
    <w:rsid w:val="00DA3AD8"/>
    <w:rsid w:val="00DA57C9"/>
    <w:rsid w:val="00DA7D97"/>
    <w:rsid w:val="00DA7FD7"/>
    <w:rsid w:val="00DB000C"/>
    <w:rsid w:val="00DB02C6"/>
    <w:rsid w:val="00DB0BD5"/>
    <w:rsid w:val="00DB2394"/>
    <w:rsid w:val="00DB3C42"/>
    <w:rsid w:val="00DB3DCE"/>
    <w:rsid w:val="00DB4A0B"/>
    <w:rsid w:val="00DB5CD1"/>
    <w:rsid w:val="00DB6614"/>
    <w:rsid w:val="00DB6BE3"/>
    <w:rsid w:val="00DB6FC2"/>
    <w:rsid w:val="00DB79FE"/>
    <w:rsid w:val="00DC195E"/>
    <w:rsid w:val="00DC2B9C"/>
    <w:rsid w:val="00DC3406"/>
    <w:rsid w:val="00DC43B8"/>
    <w:rsid w:val="00DC49DE"/>
    <w:rsid w:val="00DC6561"/>
    <w:rsid w:val="00DC6836"/>
    <w:rsid w:val="00DC6EA4"/>
    <w:rsid w:val="00DC77AF"/>
    <w:rsid w:val="00DC7EAA"/>
    <w:rsid w:val="00DD0376"/>
    <w:rsid w:val="00DD1C09"/>
    <w:rsid w:val="00DD1D1F"/>
    <w:rsid w:val="00DD4E2C"/>
    <w:rsid w:val="00DD5831"/>
    <w:rsid w:val="00DD716F"/>
    <w:rsid w:val="00DD7430"/>
    <w:rsid w:val="00DE242B"/>
    <w:rsid w:val="00DE2FD4"/>
    <w:rsid w:val="00DE382E"/>
    <w:rsid w:val="00DE4688"/>
    <w:rsid w:val="00DE4AEC"/>
    <w:rsid w:val="00DE5997"/>
    <w:rsid w:val="00DE5CFE"/>
    <w:rsid w:val="00DE70B2"/>
    <w:rsid w:val="00DE7354"/>
    <w:rsid w:val="00DE7AF3"/>
    <w:rsid w:val="00DE7C68"/>
    <w:rsid w:val="00DE7D72"/>
    <w:rsid w:val="00DF1EF2"/>
    <w:rsid w:val="00DF20A7"/>
    <w:rsid w:val="00DF2D3E"/>
    <w:rsid w:val="00DF40E9"/>
    <w:rsid w:val="00DF59DE"/>
    <w:rsid w:val="00DF5FE8"/>
    <w:rsid w:val="00DF654F"/>
    <w:rsid w:val="00DF6C5B"/>
    <w:rsid w:val="00DF71C2"/>
    <w:rsid w:val="00DF75CA"/>
    <w:rsid w:val="00E0024D"/>
    <w:rsid w:val="00E0166E"/>
    <w:rsid w:val="00E026A7"/>
    <w:rsid w:val="00E05205"/>
    <w:rsid w:val="00E05673"/>
    <w:rsid w:val="00E0579E"/>
    <w:rsid w:val="00E06ABE"/>
    <w:rsid w:val="00E06C15"/>
    <w:rsid w:val="00E06E7C"/>
    <w:rsid w:val="00E07B59"/>
    <w:rsid w:val="00E101DC"/>
    <w:rsid w:val="00E107D2"/>
    <w:rsid w:val="00E109C8"/>
    <w:rsid w:val="00E112B2"/>
    <w:rsid w:val="00E123BB"/>
    <w:rsid w:val="00E12ADC"/>
    <w:rsid w:val="00E12B65"/>
    <w:rsid w:val="00E1518B"/>
    <w:rsid w:val="00E159EF"/>
    <w:rsid w:val="00E201D4"/>
    <w:rsid w:val="00E20AA2"/>
    <w:rsid w:val="00E20B88"/>
    <w:rsid w:val="00E220AC"/>
    <w:rsid w:val="00E2249C"/>
    <w:rsid w:val="00E22B51"/>
    <w:rsid w:val="00E23398"/>
    <w:rsid w:val="00E25160"/>
    <w:rsid w:val="00E25DEB"/>
    <w:rsid w:val="00E25ECB"/>
    <w:rsid w:val="00E27ED6"/>
    <w:rsid w:val="00E302E8"/>
    <w:rsid w:val="00E3077A"/>
    <w:rsid w:val="00E314B0"/>
    <w:rsid w:val="00E324F4"/>
    <w:rsid w:val="00E329BF"/>
    <w:rsid w:val="00E32BCD"/>
    <w:rsid w:val="00E342E4"/>
    <w:rsid w:val="00E343B9"/>
    <w:rsid w:val="00E36617"/>
    <w:rsid w:val="00E36AFE"/>
    <w:rsid w:val="00E41525"/>
    <w:rsid w:val="00E41A49"/>
    <w:rsid w:val="00E42547"/>
    <w:rsid w:val="00E42CC2"/>
    <w:rsid w:val="00E4383F"/>
    <w:rsid w:val="00E444FD"/>
    <w:rsid w:val="00E453E6"/>
    <w:rsid w:val="00E470FD"/>
    <w:rsid w:val="00E47117"/>
    <w:rsid w:val="00E47BC5"/>
    <w:rsid w:val="00E52558"/>
    <w:rsid w:val="00E5343A"/>
    <w:rsid w:val="00E53CC1"/>
    <w:rsid w:val="00E54AE7"/>
    <w:rsid w:val="00E55C4E"/>
    <w:rsid w:val="00E5787A"/>
    <w:rsid w:val="00E57D60"/>
    <w:rsid w:val="00E61196"/>
    <w:rsid w:val="00E616C6"/>
    <w:rsid w:val="00E61E14"/>
    <w:rsid w:val="00E620E1"/>
    <w:rsid w:val="00E643B2"/>
    <w:rsid w:val="00E6773D"/>
    <w:rsid w:val="00E7045A"/>
    <w:rsid w:val="00E70A76"/>
    <w:rsid w:val="00E74C87"/>
    <w:rsid w:val="00E76F46"/>
    <w:rsid w:val="00E77974"/>
    <w:rsid w:val="00E77CDF"/>
    <w:rsid w:val="00E80F1E"/>
    <w:rsid w:val="00E81E17"/>
    <w:rsid w:val="00E82997"/>
    <w:rsid w:val="00E8345E"/>
    <w:rsid w:val="00E83950"/>
    <w:rsid w:val="00E8712A"/>
    <w:rsid w:val="00E87337"/>
    <w:rsid w:val="00E875B2"/>
    <w:rsid w:val="00E91161"/>
    <w:rsid w:val="00E91B2A"/>
    <w:rsid w:val="00E91D67"/>
    <w:rsid w:val="00E934C1"/>
    <w:rsid w:val="00E93554"/>
    <w:rsid w:val="00E93822"/>
    <w:rsid w:val="00E9446D"/>
    <w:rsid w:val="00E9541E"/>
    <w:rsid w:val="00E961F6"/>
    <w:rsid w:val="00EA0AAE"/>
    <w:rsid w:val="00EA29F9"/>
    <w:rsid w:val="00EA6E63"/>
    <w:rsid w:val="00EA73FB"/>
    <w:rsid w:val="00EB022E"/>
    <w:rsid w:val="00EB05C9"/>
    <w:rsid w:val="00EB0FCA"/>
    <w:rsid w:val="00EB1BE8"/>
    <w:rsid w:val="00EB1FEC"/>
    <w:rsid w:val="00EB2892"/>
    <w:rsid w:val="00EB2B5C"/>
    <w:rsid w:val="00EB3BE8"/>
    <w:rsid w:val="00EB479B"/>
    <w:rsid w:val="00EB54D7"/>
    <w:rsid w:val="00EB71DB"/>
    <w:rsid w:val="00EB7319"/>
    <w:rsid w:val="00EC1B3F"/>
    <w:rsid w:val="00EC258C"/>
    <w:rsid w:val="00EC605C"/>
    <w:rsid w:val="00EC6FC8"/>
    <w:rsid w:val="00EC7060"/>
    <w:rsid w:val="00ED06E3"/>
    <w:rsid w:val="00ED1B44"/>
    <w:rsid w:val="00ED394D"/>
    <w:rsid w:val="00ED64FB"/>
    <w:rsid w:val="00ED7CCF"/>
    <w:rsid w:val="00EE0888"/>
    <w:rsid w:val="00EE37FC"/>
    <w:rsid w:val="00EE441D"/>
    <w:rsid w:val="00EE4712"/>
    <w:rsid w:val="00EE6882"/>
    <w:rsid w:val="00EE76FB"/>
    <w:rsid w:val="00EF205E"/>
    <w:rsid w:val="00EF429A"/>
    <w:rsid w:val="00EF435B"/>
    <w:rsid w:val="00EF44B6"/>
    <w:rsid w:val="00EF51C3"/>
    <w:rsid w:val="00EF58A0"/>
    <w:rsid w:val="00EF5EC9"/>
    <w:rsid w:val="00EF65A2"/>
    <w:rsid w:val="00EF68BA"/>
    <w:rsid w:val="00EF7127"/>
    <w:rsid w:val="00F0094E"/>
    <w:rsid w:val="00F00EF1"/>
    <w:rsid w:val="00F01821"/>
    <w:rsid w:val="00F01A59"/>
    <w:rsid w:val="00F01F21"/>
    <w:rsid w:val="00F01FB9"/>
    <w:rsid w:val="00F022E7"/>
    <w:rsid w:val="00F02E90"/>
    <w:rsid w:val="00F037C8"/>
    <w:rsid w:val="00F04361"/>
    <w:rsid w:val="00F04B64"/>
    <w:rsid w:val="00F0766A"/>
    <w:rsid w:val="00F076E5"/>
    <w:rsid w:val="00F12C01"/>
    <w:rsid w:val="00F12FD9"/>
    <w:rsid w:val="00F139D2"/>
    <w:rsid w:val="00F13B97"/>
    <w:rsid w:val="00F149B8"/>
    <w:rsid w:val="00F14CA5"/>
    <w:rsid w:val="00F166E4"/>
    <w:rsid w:val="00F17875"/>
    <w:rsid w:val="00F17B8A"/>
    <w:rsid w:val="00F2008F"/>
    <w:rsid w:val="00F201D0"/>
    <w:rsid w:val="00F20DA5"/>
    <w:rsid w:val="00F21FE5"/>
    <w:rsid w:val="00F22404"/>
    <w:rsid w:val="00F225EF"/>
    <w:rsid w:val="00F253ED"/>
    <w:rsid w:val="00F25790"/>
    <w:rsid w:val="00F26964"/>
    <w:rsid w:val="00F2706A"/>
    <w:rsid w:val="00F27346"/>
    <w:rsid w:val="00F27439"/>
    <w:rsid w:val="00F27516"/>
    <w:rsid w:val="00F30653"/>
    <w:rsid w:val="00F30917"/>
    <w:rsid w:val="00F30C37"/>
    <w:rsid w:val="00F31FFB"/>
    <w:rsid w:val="00F32425"/>
    <w:rsid w:val="00F32AED"/>
    <w:rsid w:val="00F32DF8"/>
    <w:rsid w:val="00F33EDE"/>
    <w:rsid w:val="00F34038"/>
    <w:rsid w:val="00F359BC"/>
    <w:rsid w:val="00F35E87"/>
    <w:rsid w:val="00F366C6"/>
    <w:rsid w:val="00F37403"/>
    <w:rsid w:val="00F41184"/>
    <w:rsid w:val="00F4122D"/>
    <w:rsid w:val="00F436D4"/>
    <w:rsid w:val="00F438F1"/>
    <w:rsid w:val="00F44592"/>
    <w:rsid w:val="00F45820"/>
    <w:rsid w:val="00F508D4"/>
    <w:rsid w:val="00F51228"/>
    <w:rsid w:val="00F5222F"/>
    <w:rsid w:val="00F5387E"/>
    <w:rsid w:val="00F53EDF"/>
    <w:rsid w:val="00F542CE"/>
    <w:rsid w:val="00F545F4"/>
    <w:rsid w:val="00F60CEB"/>
    <w:rsid w:val="00F61522"/>
    <w:rsid w:val="00F62AFA"/>
    <w:rsid w:val="00F62E09"/>
    <w:rsid w:val="00F657A6"/>
    <w:rsid w:val="00F65801"/>
    <w:rsid w:val="00F6602D"/>
    <w:rsid w:val="00F66280"/>
    <w:rsid w:val="00F67D54"/>
    <w:rsid w:val="00F70A12"/>
    <w:rsid w:val="00F72A23"/>
    <w:rsid w:val="00F72B64"/>
    <w:rsid w:val="00F741A9"/>
    <w:rsid w:val="00F74DD3"/>
    <w:rsid w:val="00F76237"/>
    <w:rsid w:val="00F76A76"/>
    <w:rsid w:val="00F775F8"/>
    <w:rsid w:val="00F817BC"/>
    <w:rsid w:val="00F81BD2"/>
    <w:rsid w:val="00F83BB7"/>
    <w:rsid w:val="00F841E0"/>
    <w:rsid w:val="00F867C5"/>
    <w:rsid w:val="00F869B6"/>
    <w:rsid w:val="00F875A2"/>
    <w:rsid w:val="00F875BC"/>
    <w:rsid w:val="00F875F0"/>
    <w:rsid w:val="00F87941"/>
    <w:rsid w:val="00F9162B"/>
    <w:rsid w:val="00F91694"/>
    <w:rsid w:val="00F921CD"/>
    <w:rsid w:val="00F94953"/>
    <w:rsid w:val="00F94BF6"/>
    <w:rsid w:val="00F966F9"/>
    <w:rsid w:val="00F97BD4"/>
    <w:rsid w:val="00FA3B5B"/>
    <w:rsid w:val="00FA433A"/>
    <w:rsid w:val="00FA43C9"/>
    <w:rsid w:val="00FA4658"/>
    <w:rsid w:val="00FA6769"/>
    <w:rsid w:val="00FB194B"/>
    <w:rsid w:val="00FB1EC9"/>
    <w:rsid w:val="00FB3294"/>
    <w:rsid w:val="00FB4455"/>
    <w:rsid w:val="00FB537F"/>
    <w:rsid w:val="00FB707B"/>
    <w:rsid w:val="00FB75A4"/>
    <w:rsid w:val="00FB7A90"/>
    <w:rsid w:val="00FC0154"/>
    <w:rsid w:val="00FC06F7"/>
    <w:rsid w:val="00FC1942"/>
    <w:rsid w:val="00FC1C68"/>
    <w:rsid w:val="00FC4DCD"/>
    <w:rsid w:val="00FC571D"/>
    <w:rsid w:val="00FC5D8C"/>
    <w:rsid w:val="00FD0129"/>
    <w:rsid w:val="00FD0BC0"/>
    <w:rsid w:val="00FD103A"/>
    <w:rsid w:val="00FD236A"/>
    <w:rsid w:val="00FD3F17"/>
    <w:rsid w:val="00FD46DB"/>
    <w:rsid w:val="00FD5311"/>
    <w:rsid w:val="00FD53D6"/>
    <w:rsid w:val="00FD5C0B"/>
    <w:rsid w:val="00FD5DEE"/>
    <w:rsid w:val="00FD62EF"/>
    <w:rsid w:val="00FE0625"/>
    <w:rsid w:val="00FE1ABD"/>
    <w:rsid w:val="00FE226E"/>
    <w:rsid w:val="00FE3CA4"/>
    <w:rsid w:val="00FE4812"/>
    <w:rsid w:val="00FE50AD"/>
    <w:rsid w:val="00FE533F"/>
    <w:rsid w:val="00FE6F73"/>
    <w:rsid w:val="00FE7174"/>
    <w:rsid w:val="00FE747A"/>
    <w:rsid w:val="00FF0006"/>
    <w:rsid w:val="00FF02B1"/>
    <w:rsid w:val="00FF5A5F"/>
    <w:rsid w:val="00FF5E73"/>
    <w:rsid w:val="00FF7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7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77E"/>
    <w:rPr>
      <w:rFonts w:ascii="Tahoma" w:eastAsiaTheme="minorEastAsia" w:hAnsi="Tahoma" w:cs="Tahoma"/>
      <w:sz w:val="16"/>
      <w:szCs w:val="16"/>
      <w:lang w:eastAsia="ru-RU"/>
    </w:rPr>
  </w:style>
  <w:style w:type="paragraph" w:styleId="a5">
    <w:name w:val="Body Text"/>
    <w:basedOn w:val="a"/>
    <w:link w:val="a6"/>
    <w:uiPriority w:val="99"/>
    <w:rsid w:val="00C043C2"/>
    <w:pPr>
      <w:widowControl w:val="0"/>
      <w:shd w:val="clear" w:color="auto" w:fill="FFFFFF"/>
      <w:spacing w:before="420" w:after="0" w:line="322" w:lineRule="exact"/>
      <w:jc w:val="both"/>
    </w:pPr>
    <w:rPr>
      <w:rFonts w:ascii="Times New Roman" w:eastAsia="Times New Roman" w:hAnsi="Times New Roman" w:cs="Times New Roman"/>
      <w:spacing w:val="1"/>
      <w:sz w:val="26"/>
      <w:szCs w:val="26"/>
    </w:rPr>
  </w:style>
  <w:style w:type="character" w:customStyle="1" w:styleId="a6">
    <w:name w:val="Основной текст Знак"/>
    <w:basedOn w:val="a0"/>
    <w:link w:val="a5"/>
    <w:uiPriority w:val="99"/>
    <w:rsid w:val="00C043C2"/>
    <w:rPr>
      <w:rFonts w:ascii="Times New Roman" w:eastAsia="Times New Roman" w:hAnsi="Times New Roman" w:cs="Times New Roman"/>
      <w:spacing w:val="1"/>
      <w:sz w:val="26"/>
      <w:szCs w:val="26"/>
      <w:shd w:val="clear" w:color="auto" w:fill="FFFFFF"/>
      <w:lang w:eastAsia="ru-RU"/>
    </w:rPr>
  </w:style>
  <w:style w:type="paragraph" w:customStyle="1" w:styleId="ConsPlusNormal">
    <w:name w:val="ConsPlusNormal"/>
    <w:rsid w:val="00C043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DocList">
    <w:name w:val="ConsPlusDocList"/>
    <w:uiPriority w:val="99"/>
    <w:rsid w:val="009B13F2"/>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semiHidden/>
    <w:unhideWhenUsed/>
    <w:rsid w:val="00F324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2425"/>
    <w:rPr>
      <w:rFonts w:eastAsiaTheme="minorEastAsia"/>
      <w:lang w:eastAsia="ru-RU"/>
    </w:rPr>
  </w:style>
  <w:style w:type="paragraph" w:styleId="a9">
    <w:name w:val="footer"/>
    <w:basedOn w:val="a"/>
    <w:link w:val="aa"/>
    <w:uiPriority w:val="99"/>
    <w:unhideWhenUsed/>
    <w:rsid w:val="00F324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242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049CBDA5C98C839071045261902E4FDB9C5332557DF47A9E4C2DCB1D9I8G" TargetMode="External"/><Relationship Id="rId13" Type="http://schemas.openxmlformats.org/officeDocument/2006/relationships/hyperlink" Target="consultantplus://offline/ref=12B7343A27FF7D6E551DBAE47CD2D619593BDCE3E3EDC93E31BB67DB04ED7BDEEC57932021141245q5MEG" TargetMode="External"/><Relationship Id="rId18" Type="http://schemas.openxmlformats.org/officeDocument/2006/relationships/hyperlink" Target="consultantplus://offline/ref=315A380FA50805EC52E257E9175F7AFAE9A1D513FFC8537D3D0305DAFCzEO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60250CABE0E5C5120046B2A289481A4DCCF622BACEF1314737A673D4075CD686BD822A24895E5C2ZAa9F" TargetMode="External"/><Relationship Id="rId12" Type="http://schemas.openxmlformats.org/officeDocument/2006/relationships/hyperlink" Target="consultantplus://offline/ref=12B7343A27FF7D6E551DBAE47CD2D6195939D6E7E3E9C93E31BB67DB04qEMDG" TargetMode="External"/><Relationship Id="rId17" Type="http://schemas.openxmlformats.org/officeDocument/2006/relationships/hyperlink" Target="consultantplus://offline/ref=37CB61848D3A6800D660F3CEEB68BB4C1CB74110DC17B91829E54FC073D7990241F0FE345E01C130A27F37l7h1M" TargetMode="External"/><Relationship Id="rId2" Type="http://schemas.openxmlformats.org/officeDocument/2006/relationships/styles" Target="styles.xml"/><Relationship Id="rId16" Type="http://schemas.openxmlformats.org/officeDocument/2006/relationships/hyperlink" Target="consultantplus://offline/ref=9E21B56BB2B4639EB27241DF8B4A6B0A3D0915AAE8C52342F4EBB81DEAw025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2B7343A27FF7D6E551DBAE47CD2D619593BDCE3E3EDC93E31BB67DB04ED7BDEEC5793202114124Dq5M5G" TargetMode="External"/><Relationship Id="rId5" Type="http://schemas.openxmlformats.org/officeDocument/2006/relationships/footnotes" Target="footnotes.xml"/><Relationship Id="rId15" Type="http://schemas.openxmlformats.org/officeDocument/2006/relationships/hyperlink" Target="consultantplus://offline/ref=6C7C5323ED2A5514EC4B786E5ACD4A8073D1828CB7D200D829ECB41397B9A41D4B82BEBF19I8pDG" TargetMode="External"/><Relationship Id="rId10" Type="http://schemas.openxmlformats.org/officeDocument/2006/relationships/hyperlink" Target="consultantplus://offline/ref=F79001F212E14CE063496771EEF81EB3B7D2FDECD93DE07712390B43ABz5W1E" TargetMode="External"/><Relationship Id="rId19" Type="http://schemas.openxmlformats.org/officeDocument/2006/relationships/hyperlink" Target="consultantplus://offline/ref=6F733F8DB6BB21832D939007A591C530C43EE2E158B881A42E9C03FEF7a9S7L" TargetMode="External"/><Relationship Id="rId4" Type="http://schemas.openxmlformats.org/officeDocument/2006/relationships/webSettings" Target="webSettings.xml"/><Relationship Id="rId9" Type="http://schemas.openxmlformats.org/officeDocument/2006/relationships/hyperlink" Target="consultantplus://offline/ref=9BBF7AAEFCF34AA34C539A3630DE6984109B4AA1A707E6C781FFEC9E87FD24B9FD567721D7E7A5B50518FFV346E" TargetMode="External"/><Relationship Id="rId14" Type="http://schemas.openxmlformats.org/officeDocument/2006/relationships/hyperlink" Target="consultantplus://offline/ref=12B7343A27FF7D6E551DBAE47CD2D619593FDCE7E1E0C93E31BB67DB04qEM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DE24-D64C-49AF-829D-22DCAAB1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АПРА</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Кудирмекова</dc:creator>
  <cp:lastModifiedBy>User1_123a</cp:lastModifiedBy>
  <cp:revision>73</cp:revision>
  <cp:lastPrinted>2017-10-30T09:07:00Z</cp:lastPrinted>
  <dcterms:created xsi:type="dcterms:W3CDTF">2017-10-30T03:39:00Z</dcterms:created>
  <dcterms:modified xsi:type="dcterms:W3CDTF">2017-12-21T08:20:00Z</dcterms:modified>
</cp:coreProperties>
</file>