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94" w:rsidRPr="00FA5D6D" w:rsidRDefault="00FA0E94" w:rsidP="00FA0E94">
      <w:pPr>
        <w:widowControl/>
        <w:autoSpaceDE/>
        <w:autoSpaceDN/>
        <w:jc w:val="right"/>
        <w:rPr>
          <w:rFonts w:ascii="Times New Roman" w:eastAsia="Times New Roman" w:hAnsi="Times New Roman" w:cs="Times New Roman"/>
          <w:sz w:val="24"/>
          <w:szCs w:val="24"/>
          <w:lang w:eastAsia="ru-RU"/>
        </w:rPr>
      </w:pPr>
      <w:r w:rsidRPr="00FA5D6D">
        <w:rPr>
          <w:rFonts w:ascii="Times New Roman" w:eastAsia="Times New Roman" w:hAnsi="Times New Roman" w:cs="Times New Roman"/>
          <w:sz w:val="24"/>
          <w:szCs w:val="24"/>
          <w:lang w:eastAsia="ru-RU"/>
        </w:rPr>
        <w:t>Проект</w:t>
      </w:r>
    </w:p>
    <w:p w:rsidR="00757A5F" w:rsidRPr="00FA5D6D" w:rsidRDefault="00757A5F" w:rsidP="00757A5F">
      <w:pPr>
        <w:widowControl/>
        <w:autoSpaceDE/>
        <w:autoSpaceDN/>
        <w:jc w:val="center"/>
        <w:rPr>
          <w:rFonts w:ascii="Times New Roman" w:eastAsia="Times New Roman" w:hAnsi="Times New Roman" w:cs="Times New Roman"/>
          <w:b/>
          <w:sz w:val="28"/>
          <w:szCs w:val="28"/>
          <w:lang w:eastAsia="ru-RU"/>
        </w:rPr>
      </w:pPr>
    </w:p>
    <w:p w:rsidR="00FA0E94" w:rsidRPr="00FA5D6D" w:rsidRDefault="00FA0E94" w:rsidP="00757A5F">
      <w:pPr>
        <w:widowControl/>
        <w:autoSpaceDE/>
        <w:autoSpaceDN/>
        <w:jc w:val="center"/>
        <w:rPr>
          <w:rFonts w:ascii="Times New Roman" w:eastAsia="Times New Roman" w:hAnsi="Times New Roman" w:cs="Times New Roman"/>
          <w:b/>
          <w:sz w:val="28"/>
          <w:szCs w:val="28"/>
          <w:lang w:eastAsia="ru-RU"/>
        </w:rPr>
      </w:pPr>
    </w:p>
    <w:p w:rsidR="00757A5F" w:rsidRPr="00FA5D6D" w:rsidRDefault="00757A5F" w:rsidP="00757A5F">
      <w:pPr>
        <w:widowControl/>
        <w:autoSpaceDE/>
        <w:autoSpaceDN/>
        <w:jc w:val="center"/>
        <w:rPr>
          <w:rFonts w:ascii="Times New Roman" w:eastAsia="Times New Roman" w:hAnsi="Times New Roman" w:cs="Times New Roman"/>
          <w:b/>
          <w:sz w:val="28"/>
          <w:szCs w:val="28"/>
          <w:lang w:eastAsia="ru-RU"/>
        </w:rPr>
      </w:pPr>
      <w:r w:rsidRPr="00FA5D6D">
        <w:rPr>
          <w:rFonts w:ascii="Times New Roman" w:eastAsia="Times New Roman" w:hAnsi="Times New Roman" w:cs="Times New Roman"/>
          <w:b/>
          <w:sz w:val="28"/>
          <w:szCs w:val="28"/>
          <w:lang w:eastAsia="ru-RU"/>
        </w:rPr>
        <w:t>ПРАВИТЕЛЬСТВО РЕСПУБЛИКИ АЛТАЙ</w:t>
      </w:r>
    </w:p>
    <w:p w:rsidR="00757A5F" w:rsidRPr="00FA5D6D" w:rsidRDefault="00757A5F" w:rsidP="00757A5F">
      <w:pPr>
        <w:widowControl/>
        <w:autoSpaceDE/>
        <w:autoSpaceDN/>
        <w:jc w:val="center"/>
        <w:rPr>
          <w:rFonts w:ascii="Times New Roman" w:eastAsia="Times New Roman" w:hAnsi="Times New Roman" w:cs="Times New Roman"/>
          <w:b/>
          <w:sz w:val="28"/>
          <w:szCs w:val="28"/>
          <w:lang w:eastAsia="ru-RU"/>
        </w:rPr>
      </w:pPr>
    </w:p>
    <w:p w:rsidR="00757A5F" w:rsidRPr="00FA5D6D" w:rsidRDefault="00757A5F" w:rsidP="00757A5F">
      <w:pPr>
        <w:widowControl/>
        <w:autoSpaceDE/>
        <w:autoSpaceDN/>
        <w:jc w:val="center"/>
        <w:rPr>
          <w:rFonts w:ascii="Times New Roman" w:eastAsia="Times New Roman" w:hAnsi="Times New Roman" w:cs="Times New Roman"/>
          <w:b/>
          <w:sz w:val="28"/>
          <w:szCs w:val="28"/>
          <w:lang w:eastAsia="ru-RU"/>
        </w:rPr>
      </w:pPr>
      <w:r w:rsidRPr="00FA5D6D">
        <w:rPr>
          <w:rFonts w:ascii="Times New Roman" w:eastAsia="Times New Roman" w:hAnsi="Times New Roman" w:cs="Times New Roman"/>
          <w:b/>
          <w:sz w:val="28"/>
          <w:szCs w:val="28"/>
          <w:lang w:eastAsia="ru-RU"/>
        </w:rPr>
        <w:t>ПОСТАНОВЛЕНИЕ</w:t>
      </w:r>
    </w:p>
    <w:p w:rsidR="00757A5F" w:rsidRPr="00FA5D6D" w:rsidRDefault="00757A5F" w:rsidP="00757A5F">
      <w:pPr>
        <w:widowControl/>
        <w:autoSpaceDE/>
        <w:autoSpaceDN/>
        <w:jc w:val="center"/>
        <w:rPr>
          <w:rFonts w:ascii="Times New Roman" w:eastAsia="Times New Roman" w:hAnsi="Times New Roman" w:cs="Times New Roman"/>
          <w:b/>
          <w:sz w:val="28"/>
          <w:szCs w:val="28"/>
          <w:lang w:eastAsia="ru-RU"/>
        </w:rPr>
      </w:pPr>
    </w:p>
    <w:p w:rsidR="00757A5F" w:rsidRPr="00FA5D6D" w:rsidRDefault="00757A5F" w:rsidP="00757A5F">
      <w:pPr>
        <w:widowControl/>
        <w:autoSpaceDE/>
        <w:autoSpaceDN/>
        <w:jc w:val="center"/>
        <w:rPr>
          <w:rFonts w:ascii="Times New Roman" w:eastAsia="Times New Roman" w:hAnsi="Times New Roman" w:cs="Times New Roman"/>
          <w:sz w:val="28"/>
          <w:szCs w:val="28"/>
          <w:lang w:eastAsia="ru-RU"/>
        </w:rPr>
      </w:pPr>
      <w:r w:rsidRPr="00FA5D6D">
        <w:rPr>
          <w:rFonts w:ascii="Times New Roman" w:eastAsia="Times New Roman" w:hAnsi="Times New Roman" w:cs="Times New Roman"/>
          <w:sz w:val="28"/>
          <w:szCs w:val="28"/>
          <w:lang w:eastAsia="ru-RU"/>
        </w:rPr>
        <w:t>«___»____________2021 года №_________</w:t>
      </w:r>
    </w:p>
    <w:p w:rsidR="00757A5F" w:rsidRPr="00FA5D6D" w:rsidRDefault="00757A5F" w:rsidP="00757A5F">
      <w:pPr>
        <w:widowControl/>
        <w:autoSpaceDE/>
        <w:autoSpaceDN/>
        <w:jc w:val="center"/>
        <w:rPr>
          <w:rFonts w:ascii="Times New Roman" w:eastAsia="Times New Roman" w:hAnsi="Times New Roman" w:cs="Times New Roman"/>
          <w:sz w:val="28"/>
          <w:szCs w:val="28"/>
          <w:lang w:eastAsia="ru-RU"/>
        </w:rPr>
      </w:pPr>
    </w:p>
    <w:p w:rsidR="00757A5F" w:rsidRPr="00FA5D6D" w:rsidRDefault="00757A5F" w:rsidP="00757A5F">
      <w:pPr>
        <w:widowControl/>
        <w:autoSpaceDE/>
        <w:autoSpaceDN/>
        <w:jc w:val="center"/>
        <w:rPr>
          <w:rFonts w:ascii="Times New Roman" w:eastAsia="Times New Roman" w:hAnsi="Times New Roman" w:cs="Times New Roman"/>
          <w:sz w:val="28"/>
          <w:szCs w:val="28"/>
          <w:lang w:eastAsia="ru-RU"/>
        </w:rPr>
      </w:pPr>
      <w:r w:rsidRPr="00FA5D6D">
        <w:rPr>
          <w:rFonts w:ascii="Times New Roman" w:eastAsia="Times New Roman" w:hAnsi="Times New Roman" w:cs="Times New Roman"/>
          <w:sz w:val="28"/>
          <w:szCs w:val="28"/>
          <w:lang w:eastAsia="ru-RU"/>
        </w:rPr>
        <w:t>г. Горно-Алтайск</w:t>
      </w:r>
    </w:p>
    <w:p w:rsidR="00757A5F" w:rsidRPr="00FA5D6D" w:rsidRDefault="00757A5F" w:rsidP="00757A5F">
      <w:pPr>
        <w:widowControl/>
        <w:autoSpaceDE/>
        <w:autoSpaceDN/>
        <w:jc w:val="center"/>
        <w:rPr>
          <w:rFonts w:ascii="Times New Roman" w:eastAsia="Times New Roman" w:hAnsi="Times New Roman" w:cs="Times New Roman"/>
          <w:b/>
          <w:sz w:val="27"/>
          <w:szCs w:val="27"/>
          <w:lang w:eastAsia="ru-RU"/>
        </w:rPr>
      </w:pPr>
    </w:p>
    <w:p w:rsidR="00856214" w:rsidRPr="00FA5D6D" w:rsidRDefault="00757A5F" w:rsidP="009A4664">
      <w:pPr>
        <w:widowControl/>
        <w:adjustRightInd w:val="0"/>
        <w:jc w:val="center"/>
        <w:rPr>
          <w:rFonts w:ascii="Times New Roman" w:eastAsia="Times New Roman" w:hAnsi="Times New Roman" w:cs="Times New Roman"/>
          <w:b/>
          <w:sz w:val="28"/>
          <w:szCs w:val="28"/>
          <w:lang w:eastAsia="ru-RU"/>
        </w:rPr>
      </w:pPr>
      <w:r w:rsidRPr="00FA5D6D">
        <w:rPr>
          <w:rFonts w:ascii="Times New Roman" w:eastAsia="Times New Roman" w:hAnsi="Times New Roman" w:cs="Times New Roman"/>
          <w:b/>
          <w:sz w:val="28"/>
          <w:szCs w:val="28"/>
          <w:lang w:eastAsia="ru-RU"/>
        </w:rPr>
        <w:t>Об утверждении Положения</w:t>
      </w:r>
      <w:r w:rsidR="009A4664" w:rsidRPr="00FA5D6D">
        <w:rPr>
          <w:rFonts w:ascii="Times New Roman" w:eastAsia="Times New Roman" w:hAnsi="Times New Roman" w:cs="Times New Roman"/>
          <w:b/>
          <w:sz w:val="28"/>
          <w:szCs w:val="28"/>
          <w:lang w:eastAsia="ru-RU"/>
        </w:rPr>
        <w:t xml:space="preserve"> о</w:t>
      </w:r>
      <w:r w:rsidRPr="00FA5D6D">
        <w:rPr>
          <w:rFonts w:ascii="Times New Roman" w:eastAsia="Times New Roman" w:hAnsi="Times New Roman" w:cs="Times New Roman"/>
          <w:b/>
          <w:sz w:val="28"/>
          <w:szCs w:val="28"/>
          <w:lang w:eastAsia="ru-RU"/>
        </w:rPr>
        <w:t xml:space="preserve"> региональном государственном лицензионном контроле</w:t>
      </w:r>
      <w:r w:rsidR="00E723DB" w:rsidRPr="00FA5D6D">
        <w:rPr>
          <w:rFonts w:ascii="Times New Roman" w:eastAsia="Times New Roman" w:hAnsi="Times New Roman" w:cs="Times New Roman"/>
          <w:b/>
          <w:sz w:val="28"/>
          <w:szCs w:val="28"/>
          <w:lang w:eastAsia="ru-RU"/>
        </w:rPr>
        <w:t xml:space="preserve"> (надзоре)</w:t>
      </w:r>
      <w:r w:rsidRPr="00FA5D6D">
        <w:rPr>
          <w:rFonts w:ascii="Times New Roman" w:eastAsia="Times New Roman" w:hAnsi="Times New Roman" w:cs="Times New Roman"/>
          <w:b/>
          <w:sz w:val="28"/>
          <w:szCs w:val="28"/>
          <w:lang w:eastAsia="ru-RU"/>
        </w:rPr>
        <w:t xml:space="preserve"> </w:t>
      </w:r>
      <w:r w:rsidR="009A4664" w:rsidRPr="00FA5D6D">
        <w:rPr>
          <w:rFonts w:ascii="Times New Roman" w:eastAsia="Times New Roman" w:hAnsi="Times New Roman" w:cs="Times New Roman"/>
          <w:b/>
          <w:sz w:val="28"/>
          <w:szCs w:val="28"/>
          <w:lang w:eastAsia="ru-RU"/>
        </w:rPr>
        <w:t xml:space="preserve">за осуществлением предпринимательской деятельности по управлению </w:t>
      </w:r>
    </w:p>
    <w:p w:rsidR="00757A5F" w:rsidRPr="00FA5D6D" w:rsidRDefault="009A4664" w:rsidP="009A4664">
      <w:pPr>
        <w:widowControl/>
        <w:adjustRightInd w:val="0"/>
        <w:jc w:val="center"/>
        <w:rPr>
          <w:rFonts w:ascii="Times New Roman" w:eastAsia="Times New Roman" w:hAnsi="Times New Roman" w:cs="Times New Roman"/>
          <w:b/>
          <w:sz w:val="28"/>
          <w:szCs w:val="28"/>
          <w:lang w:eastAsia="ru-RU"/>
        </w:rPr>
      </w:pPr>
      <w:r w:rsidRPr="00FA5D6D">
        <w:rPr>
          <w:rFonts w:ascii="Times New Roman" w:eastAsia="Times New Roman" w:hAnsi="Times New Roman" w:cs="Times New Roman"/>
          <w:b/>
          <w:sz w:val="28"/>
          <w:szCs w:val="28"/>
          <w:lang w:eastAsia="ru-RU"/>
        </w:rPr>
        <w:t>многоквартирными</w:t>
      </w:r>
      <w:r w:rsidR="00856214" w:rsidRPr="00FA5D6D">
        <w:rPr>
          <w:rFonts w:ascii="Times New Roman" w:eastAsia="Times New Roman" w:hAnsi="Times New Roman" w:cs="Times New Roman"/>
          <w:b/>
          <w:sz w:val="28"/>
          <w:szCs w:val="28"/>
          <w:lang w:eastAsia="ru-RU"/>
        </w:rPr>
        <w:t xml:space="preserve"> домами</w:t>
      </w:r>
      <w:r w:rsidR="00DA5E42">
        <w:rPr>
          <w:rFonts w:ascii="Times New Roman" w:eastAsia="Times New Roman" w:hAnsi="Times New Roman" w:cs="Times New Roman"/>
          <w:b/>
          <w:sz w:val="28"/>
          <w:szCs w:val="28"/>
          <w:lang w:eastAsia="ru-RU"/>
        </w:rPr>
        <w:t xml:space="preserve"> в Республике Алтай</w:t>
      </w:r>
      <w:r w:rsidR="00DC3BB2">
        <w:rPr>
          <w:rFonts w:ascii="Times New Roman" w:eastAsia="Times New Roman" w:hAnsi="Times New Roman" w:cs="Times New Roman"/>
          <w:b/>
          <w:sz w:val="28"/>
          <w:szCs w:val="28"/>
          <w:lang w:eastAsia="ru-RU"/>
        </w:rPr>
        <w:t xml:space="preserve"> </w:t>
      </w:r>
    </w:p>
    <w:p w:rsidR="00757A5F" w:rsidRPr="00FA5D6D" w:rsidRDefault="00757A5F" w:rsidP="00757A5F">
      <w:pPr>
        <w:widowControl/>
        <w:adjustRightInd w:val="0"/>
        <w:jc w:val="center"/>
        <w:rPr>
          <w:rFonts w:ascii="Times New Roman" w:eastAsia="Times New Roman" w:hAnsi="Times New Roman" w:cs="Times New Roman"/>
          <w:b/>
          <w:sz w:val="28"/>
          <w:szCs w:val="28"/>
          <w:lang w:eastAsia="ru-RU"/>
        </w:rPr>
      </w:pPr>
    </w:p>
    <w:p w:rsidR="00757A5F" w:rsidRPr="00FA5D6D" w:rsidRDefault="00757A5F" w:rsidP="00757A5F">
      <w:pPr>
        <w:widowControl/>
        <w:adjustRightInd w:val="0"/>
        <w:jc w:val="center"/>
        <w:rPr>
          <w:rFonts w:ascii="Times New Roman" w:eastAsia="Times New Roman" w:hAnsi="Times New Roman" w:cs="Times New Roman"/>
          <w:b/>
          <w:sz w:val="28"/>
          <w:szCs w:val="28"/>
          <w:lang w:eastAsia="ru-RU"/>
        </w:rPr>
      </w:pPr>
    </w:p>
    <w:p w:rsidR="00757A5F" w:rsidRPr="00FA5D6D" w:rsidRDefault="00757A5F" w:rsidP="00757A5F">
      <w:pPr>
        <w:widowControl/>
        <w:adjustRightInd w:val="0"/>
        <w:ind w:firstLine="709"/>
        <w:jc w:val="both"/>
        <w:rPr>
          <w:rFonts w:ascii="Times New Roman" w:eastAsia="Calibri" w:hAnsi="Times New Roman" w:cs="Times New Roman"/>
          <w:sz w:val="28"/>
          <w:szCs w:val="28"/>
        </w:rPr>
      </w:pPr>
      <w:proofErr w:type="gramStart"/>
      <w:r w:rsidRPr="00FA5D6D">
        <w:rPr>
          <w:rFonts w:ascii="Times New Roman" w:eastAsia="Calibri" w:hAnsi="Times New Roman" w:cs="Times New Roman"/>
          <w:sz w:val="28"/>
          <w:szCs w:val="28"/>
        </w:rPr>
        <w:t xml:space="preserve">В соответствии со статьей 192 Жилищного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w:t>
      </w:r>
      <w:r w:rsidR="003439EC" w:rsidRPr="00FA5D6D">
        <w:rPr>
          <w:rFonts w:ascii="Times New Roman" w:eastAsia="Calibri" w:hAnsi="Times New Roman" w:cs="Times New Roman"/>
          <w:sz w:val="28"/>
          <w:szCs w:val="28"/>
        </w:rPr>
        <w:t xml:space="preserve">года </w:t>
      </w:r>
      <w:r w:rsidRPr="00FA5D6D">
        <w:rPr>
          <w:rFonts w:ascii="Times New Roman" w:eastAsia="Calibri" w:hAnsi="Times New Roman" w:cs="Times New Roman"/>
          <w:sz w:val="28"/>
          <w:szCs w:val="28"/>
        </w:rPr>
        <w:t xml:space="preserve">№ 248-ФЗ </w:t>
      </w:r>
      <w:r w:rsidR="003439EC" w:rsidRPr="00FA5D6D">
        <w:rPr>
          <w:rFonts w:ascii="Times New Roman" w:eastAsia="Calibri" w:hAnsi="Times New Roman" w:cs="Times New Roman"/>
          <w:sz w:val="28"/>
          <w:szCs w:val="28"/>
        </w:rPr>
        <w:t xml:space="preserve">                       </w:t>
      </w:r>
      <w:r w:rsidRPr="00FA5D6D">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 Федеральным законом от 4 мая 2011 года № 99-ФЗ «О</w:t>
      </w:r>
      <w:proofErr w:type="gramEnd"/>
      <w:r w:rsidRPr="00FA5D6D">
        <w:rPr>
          <w:rFonts w:ascii="Times New Roman" w:eastAsia="Calibri" w:hAnsi="Times New Roman" w:cs="Times New Roman"/>
          <w:sz w:val="28"/>
          <w:szCs w:val="28"/>
        </w:rPr>
        <w:t xml:space="preserve"> </w:t>
      </w:r>
      <w:proofErr w:type="gramStart"/>
      <w:r w:rsidRPr="00FA5D6D">
        <w:rPr>
          <w:rFonts w:ascii="Times New Roman" w:eastAsia="Calibri" w:hAnsi="Times New Roman" w:cs="Times New Roman"/>
          <w:sz w:val="28"/>
          <w:szCs w:val="28"/>
        </w:rPr>
        <w:t>лицензировании</w:t>
      </w:r>
      <w:proofErr w:type="gramEnd"/>
      <w:r w:rsidRPr="00FA5D6D">
        <w:rPr>
          <w:rFonts w:ascii="Times New Roman" w:eastAsia="Calibri" w:hAnsi="Times New Roman" w:cs="Times New Roman"/>
          <w:sz w:val="28"/>
          <w:szCs w:val="28"/>
        </w:rPr>
        <w:t xml:space="preserve"> отдельных видов деятельности»</w:t>
      </w:r>
    </w:p>
    <w:p w:rsidR="00E70631" w:rsidRPr="00FA5D6D" w:rsidRDefault="00E70631" w:rsidP="00757A5F">
      <w:pPr>
        <w:widowControl/>
        <w:adjustRightInd w:val="0"/>
        <w:ind w:firstLine="709"/>
        <w:jc w:val="both"/>
        <w:rPr>
          <w:rFonts w:ascii="Times New Roman" w:eastAsia="Calibri" w:hAnsi="Times New Roman" w:cs="Times New Roman"/>
          <w:sz w:val="28"/>
          <w:szCs w:val="28"/>
        </w:rPr>
      </w:pPr>
    </w:p>
    <w:p w:rsidR="00757A5F" w:rsidRPr="00FA5D6D" w:rsidRDefault="00757A5F" w:rsidP="00757A5F">
      <w:pPr>
        <w:widowControl/>
        <w:adjustRightInd w:val="0"/>
        <w:ind w:firstLine="709"/>
        <w:jc w:val="both"/>
        <w:rPr>
          <w:rFonts w:ascii="Times New Roman" w:eastAsia="Times New Roman" w:hAnsi="Times New Roman" w:cs="Times New Roman"/>
          <w:sz w:val="28"/>
          <w:szCs w:val="28"/>
          <w:lang w:eastAsia="ru-RU"/>
        </w:rPr>
      </w:pPr>
      <w:r w:rsidRPr="00FA5D6D">
        <w:rPr>
          <w:rFonts w:ascii="Times New Roman" w:eastAsia="Times New Roman" w:hAnsi="Times New Roman" w:cs="Times New Roman"/>
          <w:sz w:val="28"/>
          <w:szCs w:val="28"/>
          <w:lang w:eastAsia="ru-RU"/>
        </w:rPr>
        <w:t xml:space="preserve">Правительство Республики Алтай </w:t>
      </w:r>
      <w:proofErr w:type="gramStart"/>
      <w:r w:rsidRPr="00FA5D6D">
        <w:rPr>
          <w:rFonts w:ascii="Times New Roman" w:eastAsia="Times New Roman" w:hAnsi="Times New Roman" w:cs="Times New Roman"/>
          <w:b/>
          <w:sz w:val="28"/>
          <w:szCs w:val="28"/>
          <w:lang w:eastAsia="ru-RU"/>
        </w:rPr>
        <w:t>п</w:t>
      </w:r>
      <w:proofErr w:type="gramEnd"/>
      <w:r w:rsidRPr="00FA5D6D">
        <w:rPr>
          <w:rFonts w:ascii="Times New Roman" w:eastAsia="Times New Roman" w:hAnsi="Times New Roman" w:cs="Times New Roman"/>
          <w:b/>
          <w:sz w:val="28"/>
          <w:szCs w:val="28"/>
          <w:lang w:eastAsia="ru-RU"/>
        </w:rPr>
        <w:t xml:space="preserve"> о с т а н о в л я е т</w:t>
      </w:r>
      <w:r w:rsidRPr="00FA5D6D">
        <w:rPr>
          <w:rFonts w:ascii="Times New Roman" w:eastAsia="Times New Roman" w:hAnsi="Times New Roman" w:cs="Times New Roman"/>
          <w:sz w:val="28"/>
          <w:szCs w:val="28"/>
          <w:lang w:eastAsia="ru-RU"/>
        </w:rPr>
        <w:t>:</w:t>
      </w:r>
    </w:p>
    <w:p w:rsidR="00757A5F" w:rsidRPr="00FA5D6D" w:rsidRDefault="00757A5F" w:rsidP="00757A5F">
      <w:pPr>
        <w:widowControl/>
        <w:adjustRightInd w:val="0"/>
        <w:ind w:firstLine="709"/>
        <w:jc w:val="both"/>
        <w:rPr>
          <w:rFonts w:ascii="Times New Roman" w:eastAsia="Times New Roman" w:hAnsi="Times New Roman" w:cs="Times New Roman"/>
          <w:sz w:val="28"/>
          <w:szCs w:val="28"/>
          <w:lang w:eastAsia="ru-RU"/>
        </w:rPr>
      </w:pPr>
    </w:p>
    <w:p w:rsidR="00757A5F" w:rsidRDefault="00757A5F" w:rsidP="00757A5F">
      <w:pPr>
        <w:widowControl/>
        <w:autoSpaceDE/>
        <w:autoSpaceDN/>
        <w:ind w:firstLine="709"/>
        <w:jc w:val="both"/>
        <w:rPr>
          <w:rFonts w:ascii="Times New Roman" w:eastAsia="Times New Roman" w:hAnsi="Times New Roman" w:cs="Times New Roman"/>
          <w:sz w:val="28"/>
          <w:szCs w:val="28"/>
          <w:lang w:eastAsia="ru-RU"/>
        </w:rPr>
      </w:pPr>
      <w:r w:rsidRPr="00FA5D6D">
        <w:rPr>
          <w:rFonts w:ascii="Times New Roman" w:eastAsia="Times New Roman" w:hAnsi="Times New Roman" w:cs="Times New Roman"/>
          <w:sz w:val="28"/>
          <w:szCs w:val="28"/>
          <w:lang w:eastAsia="ru-RU"/>
        </w:rPr>
        <w:t>1. Утвердить прилагаемое Положени</w:t>
      </w:r>
      <w:r w:rsidR="00A3438E" w:rsidRPr="00FA5D6D">
        <w:rPr>
          <w:rFonts w:ascii="Times New Roman" w:eastAsia="Times New Roman" w:hAnsi="Times New Roman" w:cs="Times New Roman"/>
          <w:sz w:val="28"/>
          <w:szCs w:val="28"/>
          <w:lang w:eastAsia="ru-RU"/>
        </w:rPr>
        <w:t>е</w:t>
      </w:r>
      <w:r w:rsidRPr="00FA5D6D">
        <w:rPr>
          <w:rFonts w:ascii="Times New Roman" w:eastAsia="Times New Roman" w:hAnsi="Times New Roman" w:cs="Times New Roman"/>
          <w:sz w:val="28"/>
          <w:szCs w:val="28"/>
          <w:lang w:eastAsia="ru-RU"/>
        </w:rPr>
        <w:t xml:space="preserve"> о  региональном</w:t>
      </w:r>
      <w:r w:rsidRPr="00FA5D6D">
        <w:rPr>
          <w:rFonts w:ascii="Times New Roman" w:eastAsia="Times New Roman" w:hAnsi="Times New Roman" w:cs="Times New Roman"/>
          <w:sz w:val="24"/>
          <w:szCs w:val="24"/>
          <w:lang w:eastAsia="ru-RU"/>
        </w:rPr>
        <w:t xml:space="preserve"> </w:t>
      </w:r>
      <w:r w:rsidRPr="00FA5D6D">
        <w:rPr>
          <w:rFonts w:ascii="Times New Roman" w:eastAsia="Times New Roman" w:hAnsi="Times New Roman" w:cs="Times New Roman"/>
          <w:sz w:val="28"/>
          <w:szCs w:val="28"/>
          <w:lang w:eastAsia="ru-RU"/>
        </w:rPr>
        <w:t xml:space="preserve">государственном лицензионном контроле </w:t>
      </w:r>
      <w:r w:rsidR="00DA5E42">
        <w:rPr>
          <w:rFonts w:ascii="Times New Roman" w:eastAsia="Times New Roman" w:hAnsi="Times New Roman" w:cs="Times New Roman"/>
          <w:sz w:val="28"/>
          <w:szCs w:val="28"/>
          <w:lang w:eastAsia="ru-RU"/>
        </w:rPr>
        <w:t xml:space="preserve">(надзоре) за осуществлением </w:t>
      </w:r>
      <w:r w:rsidRPr="00FA5D6D">
        <w:rPr>
          <w:rFonts w:ascii="Times New Roman" w:eastAsia="Times New Roman" w:hAnsi="Times New Roman" w:cs="Times New Roman"/>
          <w:sz w:val="28"/>
          <w:szCs w:val="28"/>
          <w:lang w:eastAsia="ru-RU"/>
        </w:rPr>
        <w:t>предпринимательской деятельности по управлению многоквартирными домами в Республике Алтай.</w:t>
      </w:r>
    </w:p>
    <w:p w:rsidR="00367070" w:rsidRPr="00367070" w:rsidRDefault="00E00B4D" w:rsidP="00367070">
      <w:pPr>
        <w:widowControl/>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7070">
        <w:rPr>
          <w:rFonts w:ascii="Times New Roman" w:eastAsia="Times New Roman" w:hAnsi="Times New Roman" w:cs="Times New Roman"/>
          <w:sz w:val="28"/>
          <w:szCs w:val="28"/>
          <w:lang w:eastAsia="ru-RU"/>
        </w:rPr>
        <w:t xml:space="preserve">. </w:t>
      </w:r>
      <w:r w:rsidR="00367070" w:rsidRPr="00367070">
        <w:rPr>
          <w:rFonts w:ascii="Times New Roman" w:eastAsia="Times New Roman" w:hAnsi="Times New Roman" w:cs="Times New Roman"/>
          <w:sz w:val="28"/>
          <w:szCs w:val="28"/>
          <w:lang w:eastAsia="ru-RU"/>
        </w:rPr>
        <w:t xml:space="preserve">Настоящее Постановление вступает в силу с 1 января 2022 года, за исключением пункта </w:t>
      </w:r>
      <w:r w:rsidR="00367070">
        <w:rPr>
          <w:rFonts w:ascii="Times New Roman" w:eastAsia="Times New Roman" w:hAnsi="Times New Roman" w:cs="Times New Roman"/>
          <w:sz w:val="28"/>
          <w:szCs w:val="28"/>
          <w:lang w:eastAsia="ru-RU"/>
        </w:rPr>
        <w:t>17.1</w:t>
      </w:r>
      <w:r w:rsidR="00367070" w:rsidRPr="00367070">
        <w:rPr>
          <w:rFonts w:ascii="Times New Roman" w:eastAsia="Times New Roman" w:hAnsi="Times New Roman" w:cs="Times New Roman"/>
          <w:sz w:val="28"/>
          <w:szCs w:val="28"/>
          <w:lang w:eastAsia="ru-RU"/>
        </w:rPr>
        <w:t xml:space="preserve"> раздела VI</w:t>
      </w:r>
      <w:r w:rsidR="00367070">
        <w:rPr>
          <w:rFonts w:ascii="Times New Roman" w:eastAsia="Times New Roman" w:hAnsi="Times New Roman" w:cs="Times New Roman"/>
          <w:sz w:val="28"/>
          <w:szCs w:val="28"/>
          <w:lang w:val="en-US" w:eastAsia="ru-RU"/>
        </w:rPr>
        <w:t>I</w:t>
      </w:r>
      <w:r w:rsidR="00367070" w:rsidRPr="00367070">
        <w:rPr>
          <w:rFonts w:ascii="Times New Roman" w:eastAsia="Times New Roman" w:hAnsi="Times New Roman" w:cs="Times New Roman"/>
          <w:sz w:val="28"/>
          <w:szCs w:val="28"/>
          <w:lang w:eastAsia="ru-RU"/>
        </w:rPr>
        <w:t xml:space="preserve"> Положения.</w:t>
      </w:r>
    </w:p>
    <w:p w:rsidR="00367070" w:rsidRPr="00367070" w:rsidRDefault="00E00B4D" w:rsidP="00367070">
      <w:pPr>
        <w:widowControl/>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67070" w:rsidRPr="00367070">
        <w:rPr>
          <w:rFonts w:ascii="Times New Roman" w:eastAsia="Times New Roman" w:hAnsi="Times New Roman" w:cs="Times New Roman"/>
          <w:sz w:val="28"/>
          <w:szCs w:val="28"/>
          <w:lang w:eastAsia="ru-RU"/>
        </w:rPr>
        <w:t>. Пункт 17.2 раздела VI</w:t>
      </w:r>
      <w:r w:rsidR="00367070">
        <w:rPr>
          <w:rFonts w:ascii="Times New Roman" w:eastAsia="Times New Roman" w:hAnsi="Times New Roman" w:cs="Times New Roman"/>
          <w:sz w:val="28"/>
          <w:szCs w:val="28"/>
          <w:lang w:val="en-US" w:eastAsia="ru-RU"/>
        </w:rPr>
        <w:t>I</w:t>
      </w:r>
      <w:r w:rsidR="00367070" w:rsidRPr="00367070">
        <w:rPr>
          <w:rFonts w:ascii="Times New Roman" w:eastAsia="Times New Roman" w:hAnsi="Times New Roman" w:cs="Times New Roman"/>
          <w:sz w:val="28"/>
          <w:szCs w:val="28"/>
          <w:lang w:eastAsia="ru-RU"/>
        </w:rPr>
        <w:t xml:space="preserve"> Положения вступает в силу с 1 января 2023 года.</w:t>
      </w:r>
    </w:p>
    <w:p w:rsidR="00367070" w:rsidRPr="00FA5D6D" w:rsidRDefault="00367070" w:rsidP="00B30B33">
      <w:pPr>
        <w:widowControl/>
        <w:adjustRightInd w:val="0"/>
        <w:ind w:firstLine="709"/>
        <w:jc w:val="both"/>
        <w:rPr>
          <w:rFonts w:ascii="Times New Roman" w:eastAsia="Times New Roman" w:hAnsi="Times New Roman" w:cs="Times New Roman"/>
          <w:sz w:val="28"/>
          <w:szCs w:val="28"/>
          <w:lang w:eastAsia="ru-RU"/>
        </w:rPr>
      </w:pPr>
    </w:p>
    <w:p w:rsidR="00757A5F" w:rsidRPr="00FA5D6D" w:rsidRDefault="00757A5F" w:rsidP="00757A5F">
      <w:pPr>
        <w:widowControl/>
        <w:autoSpaceDE/>
        <w:autoSpaceDN/>
        <w:ind w:firstLine="709"/>
        <w:jc w:val="both"/>
        <w:rPr>
          <w:rFonts w:ascii="Times New Roman" w:eastAsia="Times New Roman" w:hAnsi="Times New Roman" w:cs="Times New Roman"/>
          <w:sz w:val="28"/>
          <w:szCs w:val="28"/>
          <w:lang w:eastAsia="ru-RU"/>
        </w:rPr>
      </w:pPr>
    </w:p>
    <w:p w:rsidR="00757A5F" w:rsidRPr="00FA5D6D" w:rsidRDefault="00757A5F" w:rsidP="00757A5F">
      <w:pPr>
        <w:widowControl/>
        <w:autoSpaceDE/>
        <w:autoSpaceDN/>
        <w:ind w:firstLine="709"/>
        <w:jc w:val="both"/>
        <w:rPr>
          <w:rFonts w:ascii="Times New Roman" w:eastAsia="Times New Roman" w:hAnsi="Times New Roman" w:cs="Times New Roman"/>
          <w:sz w:val="28"/>
          <w:szCs w:val="28"/>
          <w:lang w:eastAsia="ru-RU"/>
        </w:rPr>
      </w:pPr>
    </w:p>
    <w:p w:rsidR="00757A5F" w:rsidRPr="00FA5D6D" w:rsidRDefault="00757A5F" w:rsidP="00757A5F">
      <w:pPr>
        <w:widowControl/>
        <w:autoSpaceDE/>
        <w:autoSpaceDN/>
        <w:rPr>
          <w:rFonts w:ascii="Times New Roman" w:eastAsia="Times New Roman" w:hAnsi="Times New Roman" w:cs="Times New Roman"/>
          <w:sz w:val="28"/>
          <w:szCs w:val="28"/>
          <w:lang w:eastAsia="ru-RU"/>
        </w:rPr>
      </w:pPr>
      <w:r w:rsidRPr="00FA5D6D">
        <w:rPr>
          <w:rFonts w:ascii="Times New Roman" w:eastAsia="Times New Roman" w:hAnsi="Times New Roman" w:cs="Times New Roman"/>
          <w:sz w:val="28"/>
          <w:szCs w:val="28"/>
          <w:lang w:eastAsia="ru-RU"/>
        </w:rPr>
        <w:t xml:space="preserve">   Глава Республики Алтай,</w:t>
      </w:r>
    </w:p>
    <w:p w:rsidR="00757A5F" w:rsidRPr="00FA5D6D" w:rsidRDefault="00757A5F" w:rsidP="00757A5F">
      <w:pPr>
        <w:widowControl/>
        <w:autoSpaceDE/>
        <w:autoSpaceDN/>
        <w:rPr>
          <w:rFonts w:ascii="Times New Roman" w:eastAsia="Times New Roman" w:hAnsi="Times New Roman" w:cs="Times New Roman"/>
          <w:sz w:val="28"/>
          <w:szCs w:val="28"/>
          <w:lang w:eastAsia="ru-RU"/>
        </w:rPr>
      </w:pPr>
      <w:r w:rsidRPr="00FA5D6D">
        <w:rPr>
          <w:rFonts w:ascii="Times New Roman" w:eastAsia="Times New Roman" w:hAnsi="Times New Roman" w:cs="Times New Roman"/>
          <w:sz w:val="28"/>
          <w:szCs w:val="28"/>
          <w:lang w:eastAsia="ru-RU"/>
        </w:rPr>
        <w:t>Председатель Правительства</w:t>
      </w:r>
    </w:p>
    <w:p w:rsidR="00757A5F" w:rsidRPr="00FA5D6D" w:rsidRDefault="00757A5F" w:rsidP="00757A5F">
      <w:pPr>
        <w:widowControl/>
        <w:autoSpaceDE/>
        <w:autoSpaceDN/>
        <w:rPr>
          <w:rFonts w:ascii="Times New Roman" w:eastAsia="Times New Roman" w:hAnsi="Times New Roman" w:cs="Times New Roman"/>
          <w:sz w:val="28"/>
          <w:szCs w:val="28"/>
          <w:lang w:eastAsia="zh-CN"/>
        </w:rPr>
      </w:pPr>
      <w:r w:rsidRPr="00FA5D6D">
        <w:rPr>
          <w:rFonts w:ascii="Times New Roman" w:eastAsia="Times New Roman" w:hAnsi="Times New Roman" w:cs="Times New Roman"/>
          <w:sz w:val="28"/>
          <w:szCs w:val="28"/>
          <w:lang w:eastAsia="ru-RU"/>
        </w:rPr>
        <w:t xml:space="preserve">         Республики Алтай                                                           О.Л</w:t>
      </w:r>
      <w:r w:rsidRPr="00FA5D6D">
        <w:rPr>
          <w:rFonts w:ascii="Times New Roman" w:eastAsia="Times New Roman" w:hAnsi="Times New Roman" w:cs="Times New Roman"/>
          <w:sz w:val="28"/>
          <w:szCs w:val="28"/>
          <w:lang w:eastAsia="zh-CN"/>
        </w:rPr>
        <w:t xml:space="preserve">. </w:t>
      </w:r>
      <w:proofErr w:type="spellStart"/>
      <w:r w:rsidRPr="00FA5D6D">
        <w:rPr>
          <w:rFonts w:ascii="Times New Roman" w:eastAsia="Times New Roman" w:hAnsi="Times New Roman" w:cs="Times New Roman"/>
          <w:sz w:val="28"/>
          <w:szCs w:val="28"/>
          <w:lang w:eastAsia="zh-CN"/>
        </w:rPr>
        <w:t>Хорохордин</w:t>
      </w:r>
      <w:proofErr w:type="spellEnd"/>
    </w:p>
    <w:p w:rsidR="00757A5F" w:rsidRPr="00FA5D6D" w:rsidRDefault="00757A5F" w:rsidP="00757A5F">
      <w:pPr>
        <w:widowControl/>
        <w:autoSpaceDE/>
        <w:autoSpaceDN/>
        <w:rPr>
          <w:rFonts w:ascii="Times New Roman" w:eastAsia="Times New Roman" w:hAnsi="Times New Roman" w:cs="Times New Roman"/>
          <w:sz w:val="28"/>
          <w:szCs w:val="28"/>
          <w:lang w:eastAsia="zh-CN"/>
        </w:rPr>
      </w:pPr>
    </w:p>
    <w:p w:rsidR="00E00B4D" w:rsidRDefault="00E00B4D" w:rsidP="000378AB">
      <w:pPr>
        <w:jc w:val="right"/>
        <w:rPr>
          <w:rFonts w:ascii="Times New Roman" w:hAnsi="Times New Roman" w:cs="Times New Roman"/>
          <w:w w:val="95"/>
        </w:rPr>
      </w:pPr>
    </w:p>
    <w:p w:rsidR="00E00B4D" w:rsidRDefault="00E00B4D" w:rsidP="000378AB">
      <w:pPr>
        <w:jc w:val="right"/>
        <w:rPr>
          <w:rFonts w:ascii="Times New Roman" w:hAnsi="Times New Roman" w:cs="Times New Roman"/>
          <w:w w:val="95"/>
        </w:rPr>
      </w:pPr>
    </w:p>
    <w:p w:rsidR="00E00B4D" w:rsidRDefault="00E00B4D" w:rsidP="000378AB">
      <w:pPr>
        <w:jc w:val="right"/>
        <w:rPr>
          <w:rFonts w:ascii="Times New Roman" w:hAnsi="Times New Roman" w:cs="Times New Roman"/>
          <w:w w:val="95"/>
        </w:rPr>
      </w:pPr>
    </w:p>
    <w:p w:rsidR="000378AB" w:rsidRPr="00FA5D6D" w:rsidRDefault="000378AB" w:rsidP="000378AB">
      <w:pPr>
        <w:jc w:val="right"/>
        <w:rPr>
          <w:rFonts w:ascii="Times New Roman" w:hAnsi="Times New Roman" w:cs="Times New Roman"/>
          <w:spacing w:val="-13"/>
        </w:rPr>
      </w:pPr>
      <w:bookmarkStart w:id="0" w:name="_GoBack"/>
      <w:bookmarkEnd w:id="0"/>
      <w:r w:rsidRPr="00FA5D6D">
        <w:rPr>
          <w:rFonts w:ascii="Times New Roman" w:hAnsi="Times New Roman" w:cs="Times New Roman"/>
          <w:w w:val="95"/>
        </w:rPr>
        <w:lastRenderedPageBreak/>
        <w:t>Приложение</w:t>
      </w:r>
      <w:r w:rsidRPr="00FA5D6D">
        <w:rPr>
          <w:rFonts w:ascii="Times New Roman" w:hAnsi="Times New Roman" w:cs="Times New Roman"/>
          <w:spacing w:val="1"/>
          <w:w w:val="95"/>
        </w:rPr>
        <w:t xml:space="preserve"> </w:t>
      </w:r>
      <w:r w:rsidRPr="00FA5D6D">
        <w:rPr>
          <w:rFonts w:ascii="Times New Roman" w:hAnsi="Times New Roman" w:cs="Times New Roman"/>
        </w:rPr>
        <w:t xml:space="preserve">к </w:t>
      </w:r>
      <w:r w:rsidRPr="00FA5D6D">
        <w:rPr>
          <w:rFonts w:ascii="Times New Roman" w:hAnsi="Times New Roman" w:cs="Times New Roman"/>
          <w:spacing w:val="-17"/>
        </w:rPr>
        <w:t xml:space="preserve"> </w:t>
      </w:r>
      <w:r w:rsidRPr="00FA5D6D">
        <w:rPr>
          <w:rFonts w:ascii="Times New Roman" w:hAnsi="Times New Roman" w:cs="Times New Roman"/>
        </w:rPr>
        <w:t>постановлению</w:t>
      </w:r>
      <w:r w:rsidRPr="00FA5D6D">
        <w:rPr>
          <w:rFonts w:ascii="Times New Roman" w:hAnsi="Times New Roman" w:cs="Times New Roman"/>
          <w:spacing w:val="-13"/>
        </w:rPr>
        <w:t xml:space="preserve"> </w:t>
      </w:r>
    </w:p>
    <w:p w:rsidR="000378AB" w:rsidRPr="00FA5D6D" w:rsidRDefault="000378AB" w:rsidP="000378AB">
      <w:pPr>
        <w:jc w:val="right"/>
        <w:rPr>
          <w:rFonts w:ascii="Times New Roman" w:hAnsi="Times New Roman" w:cs="Times New Roman"/>
        </w:rPr>
      </w:pPr>
      <w:r w:rsidRPr="00FA5D6D">
        <w:rPr>
          <w:rFonts w:ascii="Times New Roman" w:hAnsi="Times New Roman" w:cs="Times New Roman"/>
        </w:rPr>
        <w:t xml:space="preserve">Правительства Республики Алтай </w:t>
      </w:r>
    </w:p>
    <w:p w:rsidR="004D2E55" w:rsidRPr="00FA5D6D" w:rsidRDefault="000378AB" w:rsidP="00526693">
      <w:pPr>
        <w:jc w:val="right"/>
        <w:rPr>
          <w:rFonts w:ascii="Times New Roman" w:hAnsi="Times New Roman" w:cs="Times New Roman"/>
          <w:sz w:val="28"/>
          <w:szCs w:val="28"/>
        </w:rPr>
      </w:pPr>
      <w:r w:rsidRPr="00FA5D6D">
        <w:rPr>
          <w:spacing w:val="-1"/>
        </w:rPr>
        <w:t xml:space="preserve"> </w:t>
      </w:r>
      <w:r w:rsidRPr="00FA5D6D">
        <w:rPr>
          <w:rFonts w:ascii="Times New Roman" w:hAnsi="Times New Roman" w:cs="Times New Roman"/>
          <w:spacing w:val="-1"/>
          <w:sz w:val="24"/>
          <w:szCs w:val="24"/>
        </w:rPr>
        <w:t>от</w:t>
      </w:r>
      <w:r w:rsidR="00526693">
        <w:rPr>
          <w:rFonts w:ascii="Times New Roman" w:hAnsi="Times New Roman" w:cs="Times New Roman"/>
          <w:spacing w:val="-1"/>
          <w:sz w:val="24"/>
          <w:szCs w:val="24"/>
        </w:rPr>
        <w:t xml:space="preserve"> __________</w:t>
      </w:r>
      <w:r w:rsidRPr="00FA5D6D">
        <w:rPr>
          <w:rFonts w:ascii="Times New Roman" w:hAnsi="Times New Roman" w:cs="Times New Roman"/>
          <w:sz w:val="24"/>
          <w:szCs w:val="24"/>
        </w:rPr>
        <w:t>№</w:t>
      </w:r>
      <w:r w:rsidRPr="00FA5D6D">
        <w:rPr>
          <w:rFonts w:ascii="Times New Roman" w:hAnsi="Times New Roman" w:cs="Times New Roman"/>
          <w:spacing w:val="4"/>
          <w:sz w:val="24"/>
          <w:szCs w:val="24"/>
        </w:rPr>
        <w:t xml:space="preserve"> </w:t>
      </w:r>
      <w:r w:rsidR="00526693">
        <w:rPr>
          <w:rFonts w:ascii="Times New Roman" w:hAnsi="Times New Roman" w:cs="Times New Roman"/>
          <w:spacing w:val="4"/>
          <w:sz w:val="24"/>
          <w:szCs w:val="24"/>
        </w:rPr>
        <w:t>_______</w:t>
      </w:r>
    </w:p>
    <w:p w:rsidR="00264D16" w:rsidRDefault="00264D16">
      <w:pPr>
        <w:pStyle w:val="a3"/>
        <w:spacing w:before="10"/>
        <w:ind w:left="0" w:firstLine="0"/>
        <w:jc w:val="left"/>
        <w:rPr>
          <w:rFonts w:ascii="Times New Roman" w:hAnsi="Times New Roman" w:cs="Times New Roman"/>
          <w:sz w:val="28"/>
          <w:szCs w:val="28"/>
        </w:rPr>
      </w:pPr>
    </w:p>
    <w:p w:rsidR="00526693" w:rsidRPr="00FA5D6D" w:rsidRDefault="00526693">
      <w:pPr>
        <w:pStyle w:val="a3"/>
        <w:spacing w:before="10"/>
        <w:ind w:left="0" w:firstLine="0"/>
        <w:jc w:val="left"/>
        <w:rPr>
          <w:rFonts w:ascii="Times New Roman" w:hAnsi="Times New Roman" w:cs="Times New Roman"/>
          <w:sz w:val="28"/>
          <w:szCs w:val="28"/>
        </w:rPr>
      </w:pPr>
    </w:p>
    <w:p w:rsidR="004D2E55" w:rsidRPr="00FA5D6D" w:rsidRDefault="00202E4D">
      <w:pPr>
        <w:pStyle w:val="1"/>
        <w:spacing w:before="91" w:line="298" w:lineRule="exact"/>
        <w:ind w:right="1170"/>
        <w:jc w:val="center"/>
        <w:rPr>
          <w:rFonts w:ascii="Times New Roman" w:hAnsi="Times New Roman" w:cs="Times New Roman"/>
          <w:sz w:val="28"/>
          <w:szCs w:val="28"/>
        </w:rPr>
      </w:pPr>
      <w:r w:rsidRPr="00FA5D6D">
        <w:rPr>
          <w:rFonts w:ascii="Times New Roman" w:hAnsi="Times New Roman" w:cs="Times New Roman"/>
          <w:sz w:val="28"/>
          <w:szCs w:val="28"/>
        </w:rPr>
        <w:t>Положение</w:t>
      </w:r>
    </w:p>
    <w:p w:rsidR="004D2E55" w:rsidRPr="00FA5D6D" w:rsidRDefault="00202E4D" w:rsidP="009A4664">
      <w:pPr>
        <w:spacing w:line="298" w:lineRule="exact"/>
        <w:ind w:left="1107" w:right="1173"/>
        <w:jc w:val="center"/>
        <w:rPr>
          <w:rFonts w:ascii="Times New Roman" w:hAnsi="Times New Roman" w:cs="Times New Roman"/>
          <w:b/>
          <w:sz w:val="28"/>
          <w:szCs w:val="28"/>
        </w:rPr>
      </w:pPr>
      <w:r w:rsidRPr="00FA5D6D">
        <w:rPr>
          <w:rFonts w:ascii="Times New Roman" w:hAnsi="Times New Roman" w:cs="Times New Roman"/>
          <w:b/>
          <w:sz w:val="28"/>
          <w:szCs w:val="28"/>
        </w:rPr>
        <w:t>о</w:t>
      </w:r>
      <w:r w:rsidR="009A4664" w:rsidRPr="00FA5D6D">
        <w:rPr>
          <w:rFonts w:ascii="Times New Roman" w:hAnsi="Times New Roman" w:cs="Times New Roman"/>
          <w:b/>
          <w:sz w:val="28"/>
          <w:szCs w:val="28"/>
        </w:rPr>
        <w:t xml:space="preserve">  региональном государственном лицензионном контроле</w:t>
      </w:r>
      <w:r w:rsidR="00F31F29" w:rsidRPr="00FA5D6D">
        <w:rPr>
          <w:rFonts w:ascii="Times New Roman" w:hAnsi="Times New Roman" w:cs="Times New Roman"/>
          <w:b/>
          <w:sz w:val="28"/>
          <w:szCs w:val="28"/>
        </w:rPr>
        <w:t xml:space="preserve"> (надзоре)</w:t>
      </w:r>
      <w:r w:rsidR="009A4664" w:rsidRPr="00FA5D6D">
        <w:rPr>
          <w:rFonts w:ascii="Times New Roman" w:hAnsi="Times New Roman" w:cs="Times New Roman"/>
          <w:b/>
          <w:sz w:val="28"/>
          <w:szCs w:val="28"/>
        </w:rPr>
        <w:t xml:space="preserve"> </w:t>
      </w:r>
      <w:r w:rsidR="000F77B9" w:rsidRPr="00FA5D6D">
        <w:rPr>
          <w:rFonts w:ascii="Times New Roman" w:hAnsi="Times New Roman" w:cs="Times New Roman"/>
          <w:b/>
          <w:sz w:val="28"/>
          <w:szCs w:val="28"/>
        </w:rPr>
        <w:t xml:space="preserve">за осуществлением </w:t>
      </w:r>
      <w:r w:rsidR="009A4664" w:rsidRPr="00FA5D6D">
        <w:rPr>
          <w:rFonts w:ascii="Times New Roman" w:hAnsi="Times New Roman" w:cs="Times New Roman"/>
          <w:b/>
          <w:sz w:val="28"/>
          <w:szCs w:val="28"/>
        </w:rPr>
        <w:t>предпринимательской деятельности по управлению многоквартирными домами в Республике Алтай</w:t>
      </w:r>
    </w:p>
    <w:p w:rsidR="009A4664" w:rsidRPr="00FA5D6D" w:rsidRDefault="009A4664" w:rsidP="009A4664">
      <w:pPr>
        <w:spacing w:line="298" w:lineRule="exact"/>
        <w:ind w:left="1107" w:right="1173"/>
        <w:jc w:val="center"/>
        <w:rPr>
          <w:rFonts w:ascii="Times New Roman" w:hAnsi="Times New Roman" w:cs="Times New Roman"/>
          <w:b/>
          <w:sz w:val="28"/>
          <w:szCs w:val="28"/>
        </w:rPr>
      </w:pPr>
    </w:p>
    <w:p w:rsidR="004D2E55" w:rsidRPr="00FA5D6D" w:rsidRDefault="00202E4D">
      <w:pPr>
        <w:pStyle w:val="1"/>
        <w:numPr>
          <w:ilvl w:val="0"/>
          <w:numId w:val="17"/>
        </w:numPr>
        <w:tabs>
          <w:tab w:val="left" w:pos="3860"/>
        </w:tabs>
        <w:jc w:val="left"/>
        <w:rPr>
          <w:rFonts w:ascii="Times New Roman" w:hAnsi="Times New Roman" w:cs="Times New Roman"/>
          <w:sz w:val="28"/>
          <w:szCs w:val="28"/>
        </w:rPr>
      </w:pPr>
      <w:r w:rsidRPr="00FA5D6D">
        <w:rPr>
          <w:rFonts w:ascii="Times New Roman" w:hAnsi="Times New Roman" w:cs="Times New Roman"/>
          <w:sz w:val="28"/>
          <w:szCs w:val="28"/>
        </w:rPr>
        <w:t>Общие</w:t>
      </w:r>
      <w:r w:rsidRPr="00FA5D6D">
        <w:rPr>
          <w:rFonts w:ascii="Times New Roman" w:hAnsi="Times New Roman" w:cs="Times New Roman"/>
          <w:spacing w:val="-13"/>
          <w:sz w:val="28"/>
          <w:szCs w:val="28"/>
        </w:rPr>
        <w:t xml:space="preserve"> </w:t>
      </w:r>
      <w:r w:rsidRPr="00FA5D6D">
        <w:rPr>
          <w:rFonts w:ascii="Times New Roman" w:hAnsi="Times New Roman" w:cs="Times New Roman"/>
          <w:sz w:val="28"/>
          <w:szCs w:val="28"/>
        </w:rPr>
        <w:t>положения</w:t>
      </w:r>
    </w:p>
    <w:p w:rsidR="004D2E55" w:rsidRPr="00FA5D6D" w:rsidRDefault="004D2E55">
      <w:pPr>
        <w:pStyle w:val="a3"/>
        <w:spacing w:before="6"/>
        <w:ind w:left="0" w:firstLine="0"/>
        <w:jc w:val="left"/>
        <w:rPr>
          <w:rFonts w:ascii="Times New Roman" w:hAnsi="Times New Roman" w:cs="Times New Roman"/>
          <w:b/>
          <w:sz w:val="28"/>
          <w:szCs w:val="28"/>
        </w:rPr>
      </w:pPr>
    </w:p>
    <w:p w:rsidR="004D2E55" w:rsidRPr="00FA5D6D" w:rsidRDefault="00202E4D">
      <w:pPr>
        <w:pStyle w:val="a6"/>
        <w:numPr>
          <w:ilvl w:val="1"/>
          <w:numId w:val="16"/>
        </w:numPr>
        <w:tabs>
          <w:tab w:val="left" w:pos="1560"/>
        </w:tabs>
        <w:spacing w:line="244" w:lineRule="auto"/>
        <w:ind w:right="186" w:firstLine="707"/>
        <w:rPr>
          <w:rFonts w:ascii="Times New Roman" w:hAnsi="Times New Roman" w:cs="Times New Roman"/>
          <w:sz w:val="28"/>
          <w:szCs w:val="28"/>
        </w:rPr>
      </w:pPr>
      <w:proofErr w:type="gramStart"/>
      <w:r w:rsidRPr="00FA5D6D">
        <w:rPr>
          <w:rFonts w:ascii="Times New Roman" w:hAnsi="Times New Roman" w:cs="Times New Roman"/>
          <w:spacing w:val="-1"/>
          <w:w w:val="105"/>
          <w:sz w:val="28"/>
          <w:szCs w:val="28"/>
        </w:rPr>
        <w:t>Настоящее</w:t>
      </w:r>
      <w:r w:rsidRPr="00FA5D6D">
        <w:rPr>
          <w:rFonts w:ascii="Times New Roman" w:hAnsi="Times New Roman" w:cs="Times New Roman"/>
          <w:spacing w:val="142"/>
          <w:w w:val="105"/>
          <w:sz w:val="28"/>
          <w:szCs w:val="28"/>
        </w:rPr>
        <w:t xml:space="preserve"> </w:t>
      </w:r>
      <w:r w:rsidRPr="00FA5D6D">
        <w:rPr>
          <w:rFonts w:ascii="Times New Roman" w:hAnsi="Times New Roman" w:cs="Times New Roman"/>
          <w:spacing w:val="-1"/>
          <w:w w:val="105"/>
          <w:sz w:val="28"/>
          <w:szCs w:val="28"/>
        </w:rPr>
        <w:t>Положение</w:t>
      </w:r>
      <w:r w:rsidRPr="00FA5D6D">
        <w:rPr>
          <w:rFonts w:ascii="Times New Roman" w:hAnsi="Times New Roman" w:cs="Times New Roman"/>
          <w:spacing w:val="142"/>
          <w:w w:val="105"/>
          <w:sz w:val="28"/>
          <w:szCs w:val="28"/>
        </w:rPr>
        <w:t xml:space="preserve"> </w:t>
      </w:r>
      <w:r w:rsidRPr="00FA5D6D">
        <w:rPr>
          <w:rFonts w:ascii="Times New Roman" w:hAnsi="Times New Roman" w:cs="Times New Roman"/>
          <w:spacing w:val="-1"/>
          <w:w w:val="105"/>
          <w:sz w:val="28"/>
          <w:szCs w:val="28"/>
        </w:rPr>
        <w:t>устанавливает</w:t>
      </w:r>
      <w:r w:rsidRPr="00FA5D6D">
        <w:rPr>
          <w:rFonts w:ascii="Times New Roman" w:hAnsi="Times New Roman" w:cs="Times New Roman"/>
          <w:spacing w:val="70"/>
          <w:w w:val="105"/>
          <w:sz w:val="28"/>
          <w:szCs w:val="28"/>
        </w:rPr>
        <w:t xml:space="preserve"> </w:t>
      </w:r>
      <w:r w:rsidRPr="00FA5D6D">
        <w:rPr>
          <w:rFonts w:ascii="Times New Roman" w:hAnsi="Times New Roman" w:cs="Times New Roman"/>
          <w:spacing w:val="-1"/>
          <w:w w:val="105"/>
          <w:sz w:val="28"/>
          <w:szCs w:val="28"/>
        </w:rPr>
        <w:t>порядок</w:t>
      </w:r>
      <w:r w:rsidRPr="00FA5D6D">
        <w:rPr>
          <w:rFonts w:ascii="Times New Roman" w:hAnsi="Times New Roman" w:cs="Times New Roman"/>
          <w:spacing w:val="71"/>
          <w:w w:val="105"/>
          <w:sz w:val="28"/>
          <w:szCs w:val="28"/>
        </w:rPr>
        <w:t xml:space="preserve"> </w:t>
      </w:r>
      <w:r w:rsidRPr="00FA5D6D">
        <w:rPr>
          <w:rFonts w:ascii="Times New Roman" w:hAnsi="Times New Roman" w:cs="Times New Roman"/>
          <w:w w:val="105"/>
          <w:sz w:val="28"/>
          <w:szCs w:val="28"/>
        </w:rPr>
        <w:t>организации</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sz w:val="28"/>
          <w:szCs w:val="28"/>
        </w:rPr>
        <w:t>и осуществления регионального государственного лицензионного контроля</w:t>
      </w:r>
      <w:r w:rsidR="00F31F29" w:rsidRPr="00FA5D6D">
        <w:rPr>
          <w:rFonts w:ascii="Times New Roman" w:hAnsi="Times New Roman" w:cs="Times New Roman"/>
          <w:sz w:val="28"/>
          <w:szCs w:val="28"/>
        </w:rPr>
        <w:t xml:space="preserve"> (надзора)</w:t>
      </w:r>
      <w:r w:rsidRPr="00FA5D6D">
        <w:rPr>
          <w:rFonts w:ascii="Times New Roman" w:hAnsi="Times New Roman" w:cs="Times New Roman"/>
          <w:sz w:val="28"/>
          <w:szCs w:val="28"/>
        </w:rPr>
        <w:t xml:space="preserve"> за</w:t>
      </w:r>
      <w:r w:rsidRPr="00FA5D6D">
        <w:rPr>
          <w:rFonts w:ascii="Times New Roman" w:hAnsi="Times New Roman" w:cs="Times New Roman"/>
          <w:spacing w:val="-67"/>
          <w:sz w:val="28"/>
          <w:szCs w:val="28"/>
        </w:rPr>
        <w:t xml:space="preserve"> </w:t>
      </w:r>
      <w:r w:rsidRPr="00FA5D6D">
        <w:rPr>
          <w:rFonts w:ascii="Times New Roman" w:hAnsi="Times New Roman" w:cs="Times New Roman"/>
          <w:w w:val="105"/>
          <w:sz w:val="28"/>
          <w:szCs w:val="28"/>
        </w:rPr>
        <w:t>осуществлением</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предпринимательской</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деятельности</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по</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управлению</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sz w:val="28"/>
          <w:szCs w:val="28"/>
        </w:rPr>
        <w:t>многоквартирными домами (далее – региональный лицензионный контроль</w:t>
      </w:r>
      <w:r w:rsidR="00F31F29" w:rsidRPr="00FA5D6D">
        <w:rPr>
          <w:rFonts w:ascii="Times New Roman" w:hAnsi="Times New Roman" w:cs="Times New Roman"/>
          <w:sz w:val="28"/>
          <w:szCs w:val="28"/>
        </w:rPr>
        <w:t xml:space="preserve"> (надзор)</w:t>
      </w:r>
      <w:r w:rsidRPr="00FA5D6D">
        <w:rPr>
          <w:rFonts w:ascii="Times New Roman" w:hAnsi="Times New Roman" w:cs="Times New Roman"/>
          <w:sz w:val="28"/>
          <w:szCs w:val="28"/>
        </w:rPr>
        <w:t xml:space="preserve"> в</w:t>
      </w:r>
      <w:r w:rsidRPr="00FA5D6D">
        <w:rPr>
          <w:rFonts w:ascii="Times New Roman" w:hAnsi="Times New Roman" w:cs="Times New Roman"/>
          <w:spacing w:val="1"/>
          <w:sz w:val="28"/>
          <w:szCs w:val="28"/>
        </w:rPr>
        <w:t xml:space="preserve"> </w:t>
      </w:r>
      <w:r w:rsidR="00745206" w:rsidRPr="00FA5D6D">
        <w:rPr>
          <w:rFonts w:ascii="Times New Roman" w:hAnsi="Times New Roman" w:cs="Times New Roman"/>
          <w:w w:val="105"/>
          <w:sz w:val="28"/>
          <w:szCs w:val="28"/>
        </w:rPr>
        <w:t>Республике Алтай</w:t>
      </w:r>
      <w:r w:rsidRPr="00FA5D6D">
        <w:rPr>
          <w:rFonts w:ascii="Times New Roman" w:hAnsi="Times New Roman" w:cs="Times New Roman"/>
          <w:w w:val="105"/>
          <w:sz w:val="28"/>
          <w:szCs w:val="28"/>
        </w:rPr>
        <w:t>.</w:t>
      </w:r>
      <w:proofErr w:type="gramEnd"/>
    </w:p>
    <w:p w:rsidR="004D2E55" w:rsidRPr="00FA5D6D" w:rsidRDefault="00202E4D">
      <w:pPr>
        <w:pStyle w:val="a3"/>
        <w:spacing w:line="244" w:lineRule="auto"/>
        <w:ind w:right="182"/>
        <w:rPr>
          <w:rFonts w:ascii="Times New Roman" w:hAnsi="Times New Roman" w:cs="Times New Roman"/>
          <w:sz w:val="28"/>
          <w:szCs w:val="28"/>
        </w:rPr>
      </w:pPr>
      <w:r w:rsidRPr="00FA5D6D">
        <w:rPr>
          <w:rFonts w:ascii="Times New Roman" w:hAnsi="Times New Roman" w:cs="Times New Roman"/>
          <w:sz w:val="28"/>
          <w:szCs w:val="28"/>
        </w:rPr>
        <w:t>Организация</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осуществление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регионального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государственного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лицензионного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контроля</w:t>
      </w:r>
      <w:r w:rsidRPr="00FA5D6D">
        <w:rPr>
          <w:rFonts w:ascii="Times New Roman" w:hAnsi="Times New Roman" w:cs="Times New Roman"/>
          <w:spacing w:val="1"/>
          <w:sz w:val="28"/>
          <w:szCs w:val="28"/>
        </w:rPr>
        <w:t xml:space="preserve"> </w:t>
      </w:r>
      <w:r w:rsidR="00F31F29" w:rsidRPr="00FA5D6D">
        <w:rPr>
          <w:rFonts w:ascii="Times New Roman" w:hAnsi="Times New Roman" w:cs="Times New Roman"/>
          <w:spacing w:val="1"/>
          <w:sz w:val="28"/>
          <w:szCs w:val="28"/>
        </w:rPr>
        <w:t xml:space="preserve">(надзора) </w:t>
      </w:r>
      <w:r w:rsidRPr="00FA5D6D">
        <w:rPr>
          <w:rFonts w:ascii="Times New Roman" w:hAnsi="Times New Roman" w:cs="Times New Roman"/>
          <w:sz w:val="28"/>
          <w:szCs w:val="28"/>
        </w:rPr>
        <w:t>регулируются</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Федеральным законом от 31.07.2020 № 248-ФЗ «О государственном контроле</w:t>
      </w:r>
      <w:r w:rsidRPr="00FA5D6D">
        <w:rPr>
          <w:rFonts w:ascii="Times New Roman" w:hAnsi="Times New Roman" w:cs="Times New Roman"/>
          <w:spacing w:val="-67"/>
          <w:sz w:val="28"/>
          <w:szCs w:val="28"/>
        </w:rPr>
        <w:t xml:space="preserve"> </w:t>
      </w:r>
      <w:r w:rsidRPr="00FA5D6D">
        <w:rPr>
          <w:rFonts w:ascii="Times New Roman" w:hAnsi="Times New Roman" w:cs="Times New Roman"/>
          <w:sz w:val="28"/>
          <w:szCs w:val="28"/>
        </w:rPr>
        <w:t>(надзоре)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муниципальном</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контроле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в</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Российской</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Федерации»</w:t>
      </w:r>
      <w:r w:rsidR="00630162">
        <w:rPr>
          <w:rFonts w:ascii="Times New Roman" w:hAnsi="Times New Roman" w:cs="Times New Roman"/>
          <w:sz w:val="28"/>
          <w:szCs w:val="28"/>
        </w:rPr>
        <w:t xml:space="preserve"> </w:t>
      </w:r>
      <w:r w:rsidRPr="00FA5D6D">
        <w:rPr>
          <w:rFonts w:ascii="Times New Roman" w:hAnsi="Times New Roman" w:cs="Times New Roman"/>
          <w:sz w:val="28"/>
          <w:szCs w:val="28"/>
        </w:rPr>
        <w:t>(далее</w:t>
      </w:r>
      <w:r w:rsidRPr="00FA5D6D">
        <w:rPr>
          <w:rFonts w:ascii="Times New Roman" w:hAnsi="Times New Roman" w:cs="Times New Roman"/>
          <w:spacing w:val="1"/>
          <w:sz w:val="28"/>
          <w:szCs w:val="28"/>
        </w:rPr>
        <w:t xml:space="preserve"> </w:t>
      </w:r>
      <w:r w:rsidR="00630162">
        <w:rPr>
          <w:rFonts w:ascii="Times New Roman" w:hAnsi="Times New Roman" w:cs="Times New Roman"/>
          <w:spacing w:val="1"/>
          <w:sz w:val="28"/>
          <w:szCs w:val="28"/>
        </w:rPr>
        <w:t xml:space="preserve">- </w:t>
      </w:r>
      <w:r w:rsidRPr="00FA5D6D">
        <w:rPr>
          <w:rFonts w:ascii="Times New Roman" w:hAnsi="Times New Roman" w:cs="Times New Roman"/>
          <w:spacing w:val="-94"/>
          <w:w w:val="140"/>
          <w:sz w:val="28"/>
          <w:szCs w:val="28"/>
        </w:rPr>
        <w:t xml:space="preserve"> </w:t>
      </w:r>
      <w:r w:rsidRPr="00FA5D6D">
        <w:rPr>
          <w:rFonts w:ascii="Times New Roman" w:hAnsi="Times New Roman" w:cs="Times New Roman"/>
          <w:sz w:val="28"/>
          <w:szCs w:val="28"/>
        </w:rPr>
        <w:t>Федеральный</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закон</w:t>
      </w:r>
      <w:r w:rsidRPr="00FA5D6D">
        <w:rPr>
          <w:rFonts w:ascii="Times New Roman" w:hAnsi="Times New Roman" w:cs="Times New Roman"/>
          <w:spacing w:val="4"/>
          <w:sz w:val="28"/>
          <w:szCs w:val="28"/>
        </w:rPr>
        <w:t xml:space="preserve"> </w:t>
      </w:r>
      <w:r w:rsidRPr="00FA5D6D">
        <w:rPr>
          <w:rFonts w:ascii="Times New Roman" w:hAnsi="Times New Roman" w:cs="Times New Roman"/>
          <w:sz w:val="28"/>
          <w:szCs w:val="28"/>
        </w:rPr>
        <w:t>№</w:t>
      </w:r>
      <w:r w:rsidRPr="00FA5D6D">
        <w:rPr>
          <w:rFonts w:ascii="Times New Roman" w:hAnsi="Times New Roman" w:cs="Times New Roman"/>
          <w:spacing w:val="2"/>
          <w:sz w:val="28"/>
          <w:szCs w:val="28"/>
        </w:rPr>
        <w:t xml:space="preserve"> </w:t>
      </w:r>
      <w:r w:rsidRPr="00FA5D6D">
        <w:rPr>
          <w:rFonts w:ascii="Times New Roman" w:hAnsi="Times New Roman" w:cs="Times New Roman"/>
          <w:sz w:val="28"/>
          <w:szCs w:val="28"/>
        </w:rPr>
        <w:t>248-ФЗ).</w:t>
      </w:r>
    </w:p>
    <w:p w:rsidR="004D2E55" w:rsidRPr="00FA5D6D" w:rsidRDefault="00202E4D" w:rsidP="00F31F29">
      <w:pPr>
        <w:pStyle w:val="a6"/>
        <w:numPr>
          <w:ilvl w:val="1"/>
          <w:numId w:val="16"/>
        </w:numPr>
        <w:tabs>
          <w:tab w:val="left" w:pos="1533"/>
        </w:tabs>
        <w:spacing w:line="244" w:lineRule="auto"/>
        <w:ind w:right="185" w:firstLine="729"/>
        <w:rPr>
          <w:rFonts w:ascii="Times New Roman" w:hAnsi="Times New Roman" w:cs="Times New Roman"/>
          <w:sz w:val="28"/>
          <w:szCs w:val="28"/>
        </w:rPr>
      </w:pPr>
      <w:r w:rsidRPr="00FA5D6D">
        <w:rPr>
          <w:rFonts w:ascii="Times New Roman" w:hAnsi="Times New Roman" w:cs="Times New Roman"/>
          <w:sz w:val="28"/>
          <w:szCs w:val="28"/>
        </w:rPr>
        <w:t>Предметом</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регионального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лицензионного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контроля</w:t>
      </w:r>
      <w:r w:rsidR="00F31F29" w:rsidRPr="00FA5D6D">
        <w:rPr>
          <w:rFonts w:ascii="Times New Roman" w:hAnsi="Times New Roman" w:cs="Times New Roman"/>
          <w:sz w:val="28"/>
          <w:szCs w:val="28"/>
        </w:rPr>
        <w:t xml:space="preserve"> (надзора)</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является</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соблюдение юридическими лицами, индивидуальными предпринимателями,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осуществляющими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предпринимательскую</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деятельность</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управлению</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многоквартирными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домами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на</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основании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лицензии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(далее</w:t>
      </w:r>
      <w:r w:rsidRPr="00FA5D6D">
        <w:rPr>
          <w:rFonts w:ascii="Times New Roman" w:hAnsi="Times New Roman" w:cs="Times New Roman"/>
          <w:spacing w:val="1"/>
          <w:sz w:val="28"/>
          <w:szCs w:val="28"/>
        </w:rPr>
        <w:t xml:space="preserve"> </w:t>
      </w:r>
      <w:r w:rsidRPr="00FA5D6D">
        <w:rPr>
          <w:rFonts w:ascii="Times New Roman" w:hAnsi="Times New Roman" w:cs="Times New Roman"/>
          <w:w w:val="160"/>
          <w:sz w:val="28"/>
          <w:szCs w:val="28"/>
        </w:rPr>
        <w:t xml:space="preserve">– </w:t>
      </w:r>
      <w:r w:rsidRPr="00FA5D6D">
        <w:rPr>
          <w:rFonts w:ascii="Times New Roman" w:hAnsi="Times New Roman" w:cs="Times New Roman"/>
          <w:sz w:val="28"/>
          <w:szCs w:val="28"/>
        </w:rPr>
        <w:t>лицензиаты,</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управляющие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организации)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лицензионных</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требований,</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установленных</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в</w:t>
      </w:r>
      <w:r w:rsidRPr="00FA5D6D">
        <w:rPr>
          <w:rFonts w:ascii="Times New Roman" w:hAnsi="Times New Roman" w:cs="Times New Roman"/>
          <w:spacing w:val="-67"/>
          <w:sz w:val="28"/>
          <w:szCs w:val="28"/>
        </w:rPr>
        <w:t xml:space="preserve"> </w:t>
      </w:r>
      <w:r w:rsidRPr="00FA5D6D">
        <w:rPr>
          <w:rFonts w:ascii="Times New Roman" w:hAnsi="Times New Roman" w:cs="Times New Roman"/>
          <w:sz w:val="28"/>
          <w:szCs w:val="28"/>
        </w:rPr>
        <w:t>соответствии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со статьей 193 Жилищного кодекса</w:t>
      </w:r>
      <w:r w:rsidRPr="00FA5D6D">
        <w:rPr>
          <w:rFonts w:ascii="Times New Roman" w:hAnsi="Times New Roman" w:cs="Times New Roman"/>
          <w:spacing w:val="3"/>
          <w:sz w:val="28"/>
          <w:szCs w:val="28"/>
        </w:rPr>
        <w:t xml:space="preserve"> </w:t>
      </w:r>
      <w:r w:rsidRPr="00FA5D6D">
        <w:rPr>
          <w:rFonts w:ascii="Times New Roman" w:hAnsi="Times New Roman" w:cs="Times New Roman"/>
          <w:sz w:val="28"/>
          <w:szCs w:val="28"/>
        </w:rPr>
        <w:t>РФ.</w:t>
      </w:r>
    </w:p>
    <w:p w:rsidR="004D2E55" w:rsidRPr="00FA5D6D" w:rsidRDefault="00202E4D" w:rsidP="00AF6E22">
      <w:pPr>
        <w:pStyle w:val="a6"/>
        <w:numPr>
          <w:ilvl w:val="1"/>
          <w:numId w:val="16"/>
        </w:numPr>
        <w:tabs>
          <w:tab w:val="left" w:pos="1507"/>
        </w:tabs>
        <w:spacing w:line="244" w:lineRule="auto"/>
        <w:ind w:right="183" w:firstLine="729"/>
        <w:rPr>
          <w:rFonts w:ascii="Times New Roman" w:hAnsi="Times New Roman" w:cs="Times New Roman"/>
          <w:sz w:val="28"/>
          <w:szCs w:val="28"/>
        </w:rPr>
      </w:pPr>
      <w:r w:rsidRPr="00FA5D6D">
        <w:rPr>
          <w:rFonts w:ascii="Times New Roman" w:hAnsi="Times New Roman" w:cs="Times New Roman"/>
          <w:sz w:val="28"/>
          <w:szCs w:val="28"/>
        </w:rPr>
        <w:t>Исполнительным</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органом</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государственной</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власти</w:t>
      </w:r>
      <w:r w:rsidRPr="00FA5D6D">
        <w:rPr>
          <w:rFonts w:ascii="Times New Roman" w:hAnsi="Times New Roman" w:cs="Times New Roman"/>
          <w:spacing w:val="1"/>
          <w:sz w:val="28"/>
          <w:szCs w:val="28"/>
        </w:rPr>
        <w:t xml:space="preserve"> </w:t>
      </w:r>
      <w:r w:rsidR="00F62B5C" w:rsidRPr="00FA5D6D">
        <w:rPr>
          <w:rFonts w:ascii="Times New Roman" w:hAnsi="Times New Roman" w:cs="Times New Roman"/>
          <w:sz w:val="28"/>
          <w:szCs w:val="28"/>
        </w:rPr>
        <w:t>Республики Алтай</w:t>
      </w:r>
      <w:r w:rsidRPr="00FA5D6D">
        <w:rPr>
          <w:rFonts w:ascii="Times New Roman" w:hAnsi="Times New Roman" w:cs="Times New Roman"/>
          <w:spacing w:val="-1"/>
          <w:w w:val="105"/>
          <w:sz w:val="28"/>
          <w:szCs w:val="28"/>
        </w:rPr>
        <w:t>,</w:t>
      </w:r>
      <w:r w:rsidRPr="00FA5D6D">
        <w:rPr>
          <w:rFonts w:ascii="Times New Roman" w:hAnsi="Times New Roman" w:cs="Times New Roman"/>
          <w:w w:val="105"/>
          <w:sz w:val="28"/>
          <w:szCs w:val="28"/>
        </w:rPr>
        <w:t xml:space="preserve"> </w:t>
      </w:r>
      <w:r w:rsidRPr="00FA5D6D">
        <w:rPr>
          <w:rFonts w:ascii="Times New Roman" w:hAnsi="Times New Roman" w:cs="Times New Roman"/>
          <w:spacing w:val="-1"/>
          <w:w w:val="105"/>
          <w:sz w:val="28"/>
          <w:szCs w:val="28"/>
        </w:rPr>
        <w:t>уполномоченным</w:t>
      </w:r>
      <w:r w:rsidRPr="00FA5D6D">
        <w:rPr>
          <w:rFonts w:ascii="Times New Roman" w:hAnsi="Times New Roman" w:cs="Times New Roman"/>
          <w:w w:val="105"/>
          <w:sz w:val="28"/>
          <w:szCs w:val="28"/>
        </w:rPr>
        <w:t xml:space="preserve"> </w:t>
      </w:r>
      <w:r w:rsidRPr="00FA5D6D">
        <w:rPr>
          <w:rFonts w:ascii="Times New Roman" w:hAnsi="Times New Roman" w:cs="Times New Roman"/>
          <w:spacing w:val="-1"/>
          <w:w w:val="105"/>
          <w:sz w:val="28"/>
          <w:szCs w:val="28"/>
        </w:rPr>
        <w:t>осуществлять</w:t>
      </w:r>
      <w:r w:rsidRPr="00FA5D6D">
        <w:rPr>
          <w:rFonts w:ascii="Times New Roman" w:hAnsi="Times New Roman" w:cs="Times New Roman"/>
          <w:w w:val="105"/>
          <w:sz w:val="28"/>
          <w:szCs w:val="28"/>
        </w:rPr>
        <w:t xml:space="preserve"> </w:t>
      </w:r>
      <w:r w:rsidRPr="00FA5D6D">
        <w:rPr>
          <w:rFonts w:ascii="Times New Roman" w:hAnsi="Times New Roman" w:cs="Times New Roman"/>
          <w:spacing w:val="-1"/>
          <w:w w:val="105"/>
          <w:sz w:val="28"/>
          <w:szCs w:val="28"/>
        </w:rPr>
        <w:t>региональный</w:t>
      </w:r>
      <w:r w:rsidRPr="00FA5D6D">
        <w:rPr>
          <w:rFonts w:ascii="Times New Roman" w:hAnsi="Times New Roman" w:cs="Times New Roman"/>
          <w:w w:val="105"/>
          <w:sz w:val="28"/>
          <w:szCs w:val="28"/>
        </w:rPr>
        <w:t xml:space="preserve"> лицензионный</w:t>
      </w:r>
      <w:r w:rsidRPr="00FA5D6D">
        <w:rPr>
          <w:rFonts w:ascii="Times New Roman" w:hAnsi="Times New Roman" w:cs="Times New Roman"/>
          <w:spacing w:val="-70"/>
          <w:w w:val="105"/>
          <w:sz w:val="28"/>
          <w:szCs w:val="28"/>
        </w:rPr>
        <w:t xml:space="preserve"> </w:t>
      </w:r>
      <w:r w:rsidRPr="00FA5D6D">
        <w:rPr>
          <w:rFonts w:ascii="Times New Roman" w:hAnsi="Times New Roman" w:cs="Times New Roman"/>
          <w:sz w:val="28"/>
          <w:szCs w:val="28"/>
        </w:rPr>
        <w:t>контроль</w:t>
      </w:r>
      <w:r w:rsidR="00D0714E" w:rsidRPr="00FA5D6D">
        <w:rPr>
          <w:rFonts w:ascii="Times New Roman" w:hAnsi="Times New Roman" w:cs="Times New Roman"/>
          <w:sz w:val="28"/>
          <w:szCs w:val="28"/>
        </w:rPr>
        <w:t xml:space="preserve"> (надзор)</w:t>
      </w:r>
      <w:r w:rsidRPr="00FA5D6D">
        <w:rPr>
          <w:rFonts w:ascii="Times New Roman" w:hAnsi="Times New Roman" w:cs="Times New Roman"/>
          <w:sz w:val="28"/>
          <w:szCs w:val="28"/>
        </w:rPr>
        <w:t>,</w:t>
      </w:r>
      <w:r w:rsidRPr="00FA5D6D">
        <w:rPr>
          <w:rFonts w:ascii="Times New Roman" w:hAnsi="Times New Roman" w:cs="Times New Roman"/>
          <w:spacing w:val="-14"/>
          <w:sz w:val="28"/>
          <w:szCs w:val="28"/>
        </w:rPr>
        <w:t xml:space="preserve"> </w:t>
      </w:r>
      <w:r w:rsidRPr="00FA5D6D">
        <w:rPr>
          <w:rFonts w:ascii="Times New Roman" w:hAnsi="Times New Roman" w:cs="Times New Roman"/>
          <w:sz w:val="28"/>
          <w:szCs w:val="28"/>
        </w:rPr>
        <w:t>является</w:t>
      </w:r>
      <w:r w:rsidRPr="00FA5D6D">
        <w:rPr>
          <w:rFonts w:ascii="Times New Roman" w:hAnsi="Times New Roman" w:cs="Times New Roman"/>
          <w:spacing w:val="-13"/>
          <w:sz w:val="28"/>
          <w:szCs w:val="28"/>
        </w:rPr>
        <w:t xml:space="preserve"> </w:t>
      </w:r>
      <w:r w:rsidR="00F62B5C" w:rsidRPr="00FA5D6D">
        <w:rPr>
          <w:rFonts w:ascii="Times New Roman" w:hAnsi="Times New Roman" w:cs="Times New Roman"/>
          <w:sz w:val="28"/>
          <w:szCs w:val="28"/>
        </w:rPr>
        <w:t xml:space="preserve">Министерство цифрового развития Республики Алтай </w:t>
      </w:r>
      <w:r w:rsidRPr="00FA5D6D">
        <w:rPr>
          <w:rFonts w:ascii="Times New Roman" w:hAnsi="Times New Roman" w:cs="Times New Roman"/>
          <w:spacing w:val="-67"/>
          <w:sz w:val="28"/>
          <w:szCs w:val="28"/>
        </w:rPr>
        <w:t xml:space="preserve"> </w:t>
      </w:r>
      <w:r w:rsidRPr="00FA5D6D">
        <w:rPr>
          <w:rFonts w:ascii="Times New Roman" w:hAnsi="Times New Roman" w:cs="Times New Roman"/>
          <w:w w:val="105"/>
          <w:sz w:val="28"/>
          <w:szCs w:val="28"/>
        </w:rPr>
        <w:t>(далее</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60"/>
          <w:sz w:val="28"/>
          <w:szCs w:val="28"/>
        </w:rPr>
        <w:t>–</w:t>
      </w:r>
      <w:r w:rsidRPr="00FA5D6D">
        <w:rPr>
          <w:rFonts w:ascii="Times New Roman" w:hAnsi="Times New Roman" w:cs="Times New Roman"/>
          <w:spacing w:val="-41"/>
          <w:w w:val="160"/>
          <w:sz w:val="28"/>
          <w:szCs w:val="28"/>
        </w:rPr>
        <w:t xml:space="preserve"> </w:t>
      </w:r>
      <w:r w:rsidR="00B74025" w:rsidRPr="00FA5D6D">
        <w:rPr>
          <w:rFonts w:ascii="Times New Roman" w:hAnsi="Times New Roman" w:cs="Times New Roman"/>
          <w:w w:val="105"/>
          <w:sz w:val="28"/>
          <w:szCs w:val="28"/>
        </w:rPr>
        <w:t>Министерство</w:t>
      </w:r>
      <w:r w:rsidRPr="00FA5D6D">
        <w:rPr>
          <w:rFonts w:ascii="Times New Roman" w:hAnsi="Times New Roman" w:cs="Times New Roman"/>
          <w:w w:val="105"/>
          <w:sz w:val="28"/>
          <w:szCs w:val="28"/>
        </w:rPr>
        <w:t>).</w:t>
      </w:r>
    </w:p>
    <w:p w:rsidR="004D2E55" w:rsidRPr="00FA5D6D" w:rsidRDefault="00202E4D" w:rsidP="00AF6E22">
      <w:pPr>
        <w:pStyle w:val="a6"/>
        <w:numPr>
          <w:ilvl w:val="1"/>
          <w:numId w:val="16"/>
        </w:numPr>
        <w:tabs>
          <w:tab w:val="left" w:pos="1519"/>
        </w:tabs>
        <w:spacing w:line="244" w:lineRule="auto"/>
        <w:ind w:right="187" w:firstLine="729"/>
        <w:rPr>
          <w:rFonts w:ascii="Times New Roman" w:hAnsi="Times New Roman" w:cs="Times New Roman"/>
          <w:sz w:val="28"/>
          <w:szCs w:val="28"/>
        </w:rPr>
      </w:pPr>
      <w:r w:rsidRPr="00FA5D6D">
        <w:rPr>
          <w:rFonts w:ascii="Times New Roman" w:hAnsi="Times New Roman" w:cs="Times New Roman"/>
          <w:w w:val="105"/>
          <w:sz w:val="28"/>
          <w:szCs w:val="28"/>
        </w:rPr>
        <w:t>От</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имени</w:t>
      </w:r>
      <w:r w:rsidRPr="00FA5D6D">
        <w:rPr>
          <w:rFonts w:ascii="Times New Roman" w:hAnsi="Times New Roman" w:cs="Times New Roman"/>
          <w:spacing w:val="1"/>
          <w:w w:val="105"/>
          <w:sz w:val="28"/>
          <w:szCs w:val="28"/>
        </w:rPr>
        <w:t xml:space="preserve"> </w:t>
      </w:r>
      <w:r w:rsidR="00B74025" w:rsidRPr="00FA5D6D">
        <w:rPr>
          <w:rFonts w:ascii="Times New Roman" w:hAnsi="Times New Roman" w:cs="Times New Roman"/>
          <w:w w:val="105"/>
          <w:sz w:val="28"/>
          <w:szCs w:val="28"/>
        </w:rPr>
        <w:t>Министерства</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региональный</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лицензионный</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контроль</w:t>
      </w:r>
      <w:r w:rsidRPr="00FA5D6D">
        <w:rPr>
          <w:rFonts w:ascii="Times New Roman" w:hAnsi="Times New Roman" w:cs="Times New Roman"/>
          <w:spacing w:val="1"/>
          <w:w w:val="105"/>
          <w:sz w:val="28"/>
          <w:szCs w:val="28"/>
        </w:rPr>
        <w:t xml:space="preserve"> </w:t>
      </w:r>
      <w:r w:rsidR="00D0714E" w:rsidRPr="00FA5D6D">
        <w:rPr>
          <w:rFonts w:ascii="Times New Roman" w:hAnsi="Times New Roman" w:cs="Times New Roman"/>
          <w:spacing w:val="1"/>
          <w:w w:val="105"/>
          <w:sz w:val="28"/>
          <w:szCs w:val="28"/>
        </w:rPr>
        <w:t xml:space="preserve">(надзор) </w:t>
      </w:r>
      <w:r w:rsidRPr="00FA5D6D">
        <w:rPr>
          <w:rFonts w:ascii="Times New Roman" w:hAnsi="Times New Roman" w:cs="Times New Roman"/>
          <w:w w:val="105"/>
          <w:sz w:val="28"/>
          <w:szCs w:val="28"/>
        </w:rPr>
        <w:t>уполномочены</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осуществлять</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следующие</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должностные</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лица</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05"/>
          <w:sz w:val="28"/>
          <w:szCs w:val="28"/>
        </w:rPr>
        <w:t>(далее</w:t>
      </w:r>
      <w:r w:rsidRPr="00FA5D6D">
        <w:rPr>
          <w:rFonts w:ascii="Times New Roman" w:hAnsi="Times New Roman" w:cs="Times New Roman"/>
          <w:spacing w:val="1"/>
          <w:w w:val="105"/>
          <w:sz w:val="28"/>
          <w:szCs w:val="28"/>
        </w:rPr>
        <w:t xml:space="preserve"> </w:t>
      </w:r>
      <w:r w:rsidRPr="00FA5D6D">
        <w:rPr>
          <w:rFonts w:ascii="Times New Roman" w:hAnsi="Times New Roman" w:cs="Times New Roman"/>
          <w:w w:val="160"/>
          <w:sz w:val="28"/>
          <w:szCs w:val="28"/>
        </w:rPr>
        <w:t>–</w:t>
      </w:r>
      <w:r w:rsidRPr="00FA5D6D">
        <w:rPr>
          <w:rFonts w:ascii="Times New Roman" w:hAnsi="Times New Roman" w:cs="Times New Roman"/>
          <w:spacing w:val="1"/>
          <w:w w:val="160"/>
          <w:sz w:val="28"/>
          <w:szCs w:val="28"/>
        </w:rPr>
        <w:t xml:space="preserve"> </w:t>
      </w:r>
      <w:r w:rsidRPr="00FA5D6D">
        <w:rPr>
          <w:rFonts w:ascii="Times New Roman" w:hAnsi="Times New Roman" w:cs="Times New Roman"/>
          <w:w w:val="105"/>
          <w:sz w:val="28"/>
          <w:szCs w:val="28"/>
        </w:rPr>
        <w:t>инспекторы):</w:t>
      </w:r>
    </w:p>
    <w:p w:rsidR="0024432B" w:rsidRPr="00FA5D6D" w:rsidRDefault="0024432B" w:rsidP="0024432B">
      <w:pPr>
        <w:pStyle w:val="a3"/>
        <w:spacing w:line="244" w:lineRule="auto"/>
        <w:ind w:right="184"/>
        <w:rPr>
          <w:rFonts w:ascii="Times New Roman" w:hAnsi="Times New Roman" w:cs="Times New Roman"/>
          <w:spacing w:val="-1"/>
          <w:sz w:val="28"/>
          <w:szCs w:val="28"/>
        </w:rPr>
      </w:pPr>
      <w:r w:rsidRPr="00FA5D6D">
        <w:rPr>
          <w:rFonts w:ascii="Times New Roman" w:hAnsi="Times New Roman" w:cs="Times New Roman"/>
          <w:spacing w:val="-1"/>
          <w:sz w:val="28"/>
          <w:szCs w:val="28"/>
        </w:rPr>
        <w:t>а) министр цифрового развития Республики Алтай;</w:t>
      </w:r>
    </w:p>
    <w:p w:rsidR="0024432B" w:rsidRPr="00FA5D6D" w:rsidRDefault="0024432B" w:rsidP="0024432B">
      <w:pPr>
        <w:pStyle w:val="a3"/>
        <w:spacing w:line="244" w:lineRule="auto"/>
        <w:ind w:right="184"/>
        <w:rPr>
          <w:rFonts w:ascii="Times New Roman" w:hAnsi="Times New Roman" w:cs="Times New Roman"/>
          <w:spacing w:val="-1"/>
          <w:sz w:val="28"/>
          <w:szCs w:val="28"/>
        </w:rPr>
      </w:pPr>
      <w:r w:rsidRPr="00FA5D6D">
        <w:rPr>
          <w:rFonts w:ascii="Times New Roman" w:hAnsi="Times New Roman" w:cs="Times New Roman"/>
          <w:spacing w:val="-1"/>
          <w:sz w:val="28"/>
          <w:szCs w:val="28"/>
        </w:rPr>
        <w:t xml:space="preserve">б) </w:t>
      </w:r>
      <w:r w:rsidR="00311D06" w:rsidRPr="00FA5D6D">
        <w:rPr>
          <w:rFonts w:ascii="Times New Roman" w:hAnsi="Times New Roman" w:cs="Times New Roman"/>
          <w:spacing w:val="-1"/>
          <w:sz w:val="28"/>
          <w:szCs w:val="28"/>
        </w:rPr>
        <w:t xml:space="preserve">первый </w:t>
      </w:r>
      <w:r w:rsidRPr="00FA5D6D">
        <w:rPr>
          <w:rFonts w:ascii="Times New Roman" w:hAnsi="Times New Roman" w:cs="Times New Roman"/>
          <w:spacing w:val="-1"/>
          <w:sz w:val="28"/>
          <w:szCs w:val="28"/>
        </w:rPr>
        <w:t>заместитель министра цифрового развития Республики Алтай;</w:t>
      </w:r>
    </w:p>
    <w:p w:rsidR="0024432B" w:rsidRPr="00FA5D6D" w:rsidRDefault="0024432B" w:rsidP="0024432B">
      <w:pPr>
        <w:pStyle w:val="a3"/>
        <w:spacing w:line="244" w:lineRule="auto"/>
        <w:ind w:right="184"/>
        <w:rPr>
          <w:rFonts w:ascii="Times New Roman" w:hAnsi="Times New Roman" w:cs="Times New Roman"/>
          <w:spacing w:val="-1"/>
          <w:sz w:val="28"/>
          <w:szCs w:val="28"/>
        </w:rPr>
      </w:pPr>
      <w:r w:rsidRPr="00FA5D6D">
        <w:rPr>
          <w:rFonts w:ascii="Times New Roman" w:hAnsi="Times New Roman" w:cs="Times New Roman"/>
          <w:spacing w:val="-1"/>
          <w:sz w:val="28"/>
          <w:szCs w:val="28"/>
        </w:rPr>
        <w:t>в) начальник отдела жилищного надзора Управления контрольно-надзорной деятельности Министерства;</w:t>
      </w:r>
    </w:p>
    <w:p w:rsidR="0024432B" w:rsidRPr="00FA5D6D" w:rsidRDefault="0024432B" w:rsidP="0024432B">
      <w:pPr>
        <w:pStyle w:val="a3"/>
        <w:spacing w:line="244" w:lineRule="auto"/>
        <w:ind w:right="184"/>
        <w:rPr>
          <w:rFonts w:ascii="Times New Roman" w:hAnsi="Times New Roman" w:cs="Times New Roman"/>
          <w:spacing w:val="-1"/>
          <w:sz w:val="28"/>
          <w:szCs w:val="28"/>
        </w:rPr>
      </w:pPr>
      <w:r w:rsidRPr="00FA5D6D">
        <w:rPr>
          <w:rFonts w:ascii="Times New Roman" w:hAnsi="Times New Roman" w:cs="Times New Roman"/>
          <w:spacing w:val="-1"/>
          <w:sz w:val="28"/>
          <w:szCs w:val="28"/>
        </w:rPr>
        <w:t>г) заместитель начальника отдела жилищного надзора Управления контрольно-надзорной деятельности Министерства;</w:t>
      </w:r>
    </w:p>
    <w:p w:rsidR="0024432B" w:rsidRPr="00FA5D6D" w:rsidRDefault="0024432B" w:rsidP="0024432B">
      <w:pPr>
        <w:pStyle w:val="a3"/>
        <w:spacing w:line="244" w:lineRule="auto"/>
        <w:ind w:right="184"/>
        <w:rPr>
          <w:rFonts w:ascii="Times New Roman" w:hAnsi="Times New Roman" w:cs="Times New Roman"/>
          <w:spacing w:val="-1"/>
          <w:sz w:val="28"/>
          <w:szCs w:val="28"/>
        </w:rPr>
      </w:pPr>
      <w:r w:rsidRPr="00FA5D6D">
        <w:rPr>
          <w:rFonts w:ascii="Times New Roman" w:hAnsi="Times New Roman" w:cs="Times New Roman"/>
          <w:spacing w:val="-1"/>
          <w:sz w:val="28"/>
          <w:szCs w:val="28"/>
        </w:rPr>
        <w:lastRenderedPageBreak/>
        <w:t>д) главный государственный инспектор отдела жилищного надзора Управления контрольно-надзорной деятельности Министерства;</w:t>
      </w:r>
    </w:p>
    <w:p w:rsidR="004D2E55" w:rsidRPr="00FA5D6D" w:rsidRDefault="0024432B" w:rsidP="0024432B">
      <w:pPr>
        <w:pStyle w:val="a3"/>
        <w:spacing w:line="244" w:lineRule="auto"/>
        <w:ind w:right="184"/>
        <w:rPr>
          <w:rFonts w:ascii="Times New Roman" w:hAnsi="Times New Roman" w:cs="Times New Roman"/>
          <w:sz w:val="28"/>
          <w:szCs w:val="28"/>
        </w:rPr>
      </w:pPr>
      <w:r w:rsidRPr="00FA5D6D">
        <w:rPr>
          <w:rFonts w:ascii="Times New Roman" w:hAnsi="Times New Roman" w:cs="Times New Roman"/>
          <w:spacing w:val="-1"/>
          <w:sz w:val="28"/>
          <w:szCs w:val="28"/>
        </w:rPr>
        <w:t>е) старший государственный инспектор отдела жилищного надзора Управления контрольно-надзорной деятельности Министерства.</w:t>
      </w:r>
    </w:p>
    <w:p w:rsidR="004D2E55" w:rsidRPr="00FA5D6D" w:rsidRDefault="00202E4D">
      <w:pPr>
        <w:pStyle w:val="a3"/>
        <w:spacing w:before="3" w:line="244" w:lineRule="auto"/>
        <w:ind w:right="191"/>
        <w:rPr>
          <w:rFonts w:ascii="Times New Roman" w:hAnsi="Times New Roman" w:cs="Times New Roman"/>
          <w:sz w:val="28"/>
          <w:szCs w:val="28"/>
        </w:rPr>
      </w:pPr>
      <w:r w:rsidRPr="00FA5D6D">
        <w:rPr>
          <w:rFonts w:ascii="Times New Roman" w:hAnsi="Times New Roman" w:cs="Times New Roman"/>
          <w:sz w:val="28"/>
          <w:szCs w:val="28"/>
        </w:rPr>
        <w:t>Должностные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лица,</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уполномоченные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на</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проведение</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конкретного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профилактического</w:t>
      </w:r>
      <w:r w:rsidRPr="00FA5D6D">
        <w:rPr>
          <w:rFonts w:ascii="Times New Roman" w:hAnsi="Times New Roman" w:cs="Times New Roman"/>
          <w:spacing w:val="-15"/>
          <w:sz w:val="28"/>
          <w:szCs w:val="28"/>
        </w:rPr>
        <w:t xml:space="preserve"> </w:t>
      </w:r>
      <w:r w:rsidRPr="00FA5D6D">
        <w:rPr>
          <w:rFonts w:ascii="Times New Roman" w:hAnsi="Times New Roman" w:cs="Times New Roman"/>
          <w:sz w:val="28"/>
          <w:szCs w:val="28"/>
        </w:rPr>
        <w:t>мероприятия</w:t>
      </w:r>
      <w:r w:rsidRPr="00FA5D6D">
        <w:rPr>
          <w:rFonts w:ascii="Times New Roman" w:hAnsi="Times New Roman" w:cs="Times New Roman"/>
          <w:spacing w:val="-15"/>
          <w:sz w:val="28"/>
          <w:szCs w:val="28"/>
        </w:rPr>
        <w:t xml:space="preserve"> </w:t>
      </w:r>
      <w:r w:rsidRPr="00FA5D6D">
        <w:rPr>
          <w:rFonts w:ascii="Times New Roman" w:hAnsi="Times New Roman" w:cs="Times New Roman"/>
          <w:sz w:val="28"/>
          <w:szCs w:val="28"/>
        </w:rPr>
        <w:t>или</w:t>
      </w:r>
      <w:r w:rsidRPr="00FA5D6D">
        <w:rPr>
          <w:rFonts w:ascii="Times New Roman" w:hAnsi="Times New Roman" w:cs="Times New Roman"/>
          <w:spacing w:val="-15"/>
          <w:sz w:val="28"/>
          <w:szCs w:val="28"/>
        </w:rPr>
        <w:t xml:space="preserve"> </w:t>
      </w:r>
      <w:r w:rsidRPr="00FA5D6D">
        <w:rPr>
          <w:rFonts w:ascii="Times New Roman" w:hAnsi="Times New Roman" w:cs="Times New Roman"/>
          <w:sz w:val="28"/>
          <w:szCs w:val="28"/>
        </w:rPr>
        <w:t>контрольного</w:t>
      </w:r>
      <w:r w:rsidRPr="00FA5D6D">
        <w:rPr>
          <w:rFonts w:ascii="Times New Roman" w:hAnsi="Times New Roman" w:cs="Times New Roman"/>
          <w:spacing w:val="-14"/>
          <w:sz w:val="28"/>
          <w:szCs w:val="28"/>
        </w:rPr>
        <w:t xml:space="preserve"> </w:t>
      </w:r>
      <w:r w:rsidRPr="00FA5D6D">
        <w:rPr>
          <w:rFonts w:ascii="Times New Roman" w:hAnsi="Times New Roman" w:cs="Times New Roman"/>
          <w:sz w:val="28"/>
          <w:szCs w:val="28"/>
        </w:rPr>
        <w:t>(надзорного)</w:t>
      </w:r>
      <w:r w:rsidRPr="00FA5D6D">
        <w:rPr>
          <w:rFonts w:ascii="Times New Roman" w:hAnsi="Times New Roman" w:cs="Times New Roman"/>
          <w:spacing w:val="-14"/>
          <w:sz w:val="28"/>
          <w:szCs w:val="28"/>
        </w:rPr>
        <w:t xml:space="preserve"> </w:t>
      </w:r>
      <w:r w:rsidRPr="00FA5D6D">
        <w:rPr>
          <w:rFonts w:ascii="Times New Roman" w:hAnsi="Times New Roman" w:cs="Times New Roman"/>
          <w:sz w:val="28"/>
          <w:szCs w:val="28"/>
        </w:rPr>
        <w:t>мероприятия,</w:t>
      </w:r>
      <w:r w:rsidRPr="00FA5D6D">
        <w:rPr>
          <w:rFonts w:ascii="Times New Roman" w:hAnsi="Times New Roman" w:cs="Times New Roman"/>
          <w:spacing w:val="-66"/>
          <w:sz w:val="28"/>
          <w:szCs w:val="28"/>
        </w:rPr>
        <w:t xml:space="preserve"> </w:t>
      </w:r>
      <w:r w:rsidRPr="00FA5D6D">
        <w:rPr>
          <w:rFonts w:ascii="Times New Roman" w:hAnsi="Times New Roman" w:cs="Times New Roman"/>
          <w:sz w:val="28"/>
          <w:szCs w:val="28"/>
        </w:rPr>
        <w:t>определяются</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решением</w:t>
      </w:r>
      <w:r w:rsidRPr="00FA5D6D">
        <w:rPr>
          <w:rFonts w:ascii="Times New Roman" w:hAnsi="Times New Roman" w:cs="Times New Roman"/>
          <w:spacing w:val="1"/>
          <w:sz w:val="28"/>
          <w:szCs w:val="28"/>
        </w:rPr>
        <w:t xml:space="preserve"> </w:t>
      </w:r>
      <w:r w:rsidR="0024432B" w:rsidRPr="00FA5D6D">
        <w:rPr>
          <w:rFonts w:ascii="Times New Roman" w:hAnsi="Times New Roman" w:cs="Times New Roman"/>
          <w:sz w:val="28"/>
          <w:szCs w:val="28"/>
        </w:rPr>
        <w:t>Министерства</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проведении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профилактического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мероприятия или контрольного</w:t>
      </w:r>
      <w:r w:rsidRPr="00FA5D6D">
        <w:rPr>
          <w:rFonts w:ascii="Times New Roman" w:hAnsi="Times New Roman" w:cs="Times New Roman"/>
          <w:spacing w:val="2"/>
          <w:sz w:val="28"/>
          <w:szCs w:val="28"/>
        </w:rPr>
        <w:t xml:space="preserve"> </w:t>
      </w:r>
      <w:r w:rsidRPr="00FA5D6D">
        <w:rPr>
          <w:rFonts w:ascii="Times New Roman" w:hAnsi="Times New Roman" w:cs="Times New Roman"/>
          <w:sz w:val="28"/>
          <w:szCs w:val="28"/>
        </w:rPr>
        <w:t>(надзорного)</w:t>
      </w:r>
      <w:r w:rsidRPr="00FA5D6D">
        <w:rPr>
          <w:rFonts w:ascii="Times New Roman" w:hAnsi="Times New Roman" w:cs="Times New Roman"/>
          <w:spacing w:val="2"/>
          <w:sz w:val="28"/>
          <w:szCs w:val="28"/>
        </w:rPr>
        <w:t xml:space="preserve"> </w:t>
      </w:r>
      <w:r w:rsidRPr="00FA5D6D">
        <w:rPr>
          <w:rFonts w:ascii="Times New Roman" w:hAnsi="Times New Roman" w:cs="Times New Roman"/>
          <w:sz w:val="28"/>
          <w:szCs w:val="28"/>
        </w:rPr>
        <w:t>мероприятия.</w:t>
      </w:r>
    </w:p>
    <w:p w:rsidR="00311D06" w:rsidRPr="00FA5D6D" w:rsidRDefault="00311D06" w:rsidP="00311D06">
      <w:pPr>
        <w:tabs>
          <w:tab w:val="left" w:pos="1440"/>
        </w:tabs>
        <w:spacing w:line="244" w:lineRule="auto"/>
        <w:ind w:left="829" w:right="190"/>
        <w:jc w:val="both"/>
        <w:rPr>
          <w:rFonts w:ascii="Times New Roman" w:hAnsi="Times New Roman" w:cs="Times New Roman"/>
          <w:sz w:val="28"/>
          <w:szCs w:val="28"/>
        </w:rPr>
      </w:pPr>
      <w:r w:rsidRPr="00FA5D6D">
        <w:rPr>
          <w:rFonts w:ascii="Times New Roman" w:hAnsi="Times New Roman" w:cs="Times New Roman"/>
          <w:sz w:val="28"/>
          <w:szCs w:val="28"/>
        </w:rPr>
        <w:t>1.5. Состав группы инспекторов определяется с учетом:</w:t>
      </w:r>
    </w:p>
    <w:p w:rsidR="00311D06" w:rsidRPr="00FA5D6D" w:rsidRDefault="00311D06" w:rsidP="00311D06">
      <w:pPr>
        <w:tabs>
          <w:tab w:val="left" w:pos="1440"/>
        </w:tabs>
        <w:spacing w:line="244" w:lineRule="auto"/>
        <w:ind w:right="190"/>
        <w:jc w:val="both"/>
        <w:rPr>
          <w:rFonts w:ascii="Times New Roman" w:hAnsi="Times New Roman" w:cs="Times New Roman"/>
          <w:sz w:val="28"/>
          <w:szCs w:val="28"/>
        </w:rPr>
      </w:pPr>
      <w:r w:rsidRPr="00FA5D6D">
        <w:rPr>
          <w:rFonts w:ascii="Times New Roman" w:hAnsi="Times New Roman" w:cs="Times New Roman"/>
          <w:sz w:val="28"/>
          <w:szCs w:val="28"/>
        </w:rPr>
        <w:t xml:space="preserve">             а) вида проверки;</w:t>
      </w:r>
    </w:p>
    <w:p w:rsidR="00311D06" w:rsidRPr="00FA5D6D" w:rsidRDefault="00311D06" w:rsidP="00311D06">
      <w:pPr>
        <w:tabs>
          <w:tab w:val="left" w:pos="1440"/>
        </w:tabs>
        <w:spacing w:line="244" w:lineRule="auto"/>
        <w:ind w:right="190"/>
        <w:jc w:val="both"/>
        <w:rPr>
          <w:rFonts w:ascii="Times New Roman" w:hAnsi="Times New Roman" w:cs="Times New Roman"/>
          <w:sz w:val="28"/>
          <w:szCs w:val="28"/>
        </w:rPr>
      </w:pPr>
      <w:r w:rsidRPr="00FA5D6D">
        <w:rPr>
          <w:rFonts w:ascii="Times New Roman" w:hAnsi="Times New Roman" w:cs="Times New Roman"/>
          <w:sz w:val="28"/>
          <w:szCs w:val="28"/>
        </w:rPr>
        <w:t xml:space="preserve">             б) сроков проверки;</w:t>
      </w:r>
    </w:p>
    <w:p w:rsidR="00311D06" w:rsidRPr="00FA5D6D" w:rsidRDefault="00311D06" w:rsidP="00311D06">
      <w:pPr>
        <w:tabs>
          <w:tab w:val="left" w:pos="1440"/>
        </w:tabs>
        <w:spacing w:line="244" w:lineRule="auto"/>
        <w:ind w:right="190"/>
        <w:jc w:val="both"/>
        <w:rPr>
          <w:rFonts w:ascii="Times New Roman" w:hAnsi="Times New Roman" w:cs="Times New Roman"/>
          <w:sz w:val="28"/>
          <w:szCs w:val="28"/>
        </w:rPr>
      </w:pPr>
      <w:r w:rsidRPr="00FA5D6D">
        <w:rPr>
          <w:rFonts w:ascii="Times New Roman" w:hAnsi="Times New Roman" w:cs="Times New Roman"/>
          <w:sz w:val="28"/>
          <w:szCs w:val="28"/>
        </w:rPr>
        <w:t xml:space="preserve">             в) объема предполагаемых мероприятий по контролю;</w:t>
      </w:r>
    </w:p>
    <w:p w:rsidR="00311D06" w:rsidRPr="00FA5D6D" w:rsidRDefault="00311D06" w:rsidP="00311D06">
      <w:pPr>
        <w:pStyle w:val="a6"/>
        <w:tabs>
          <w:tab w:val="left" w:pos="1440"/>
        </w:tabs>
        <w:spacing w:line="244" w:lineRule="auto"/>
        <w:ind w:left="851" w:right="190" w:firstLine="0"/>
        <w:rPr>
          <w:rFonts w:ascii="Times New Roman" w:hAnsi="Times New Roman" w:cs="Times New Roman"/>
          <w:sz w:val="28"/>
          <w:szCs w:val="28"/>
        </w:rPr>
      </w:pPr>
      <w:r w:rsidRPr="00FA5D6D">
        <w:rPr>
          <w:rFonts w:ascii="Times New Roman" w:hAnsi="Times New Roman" w:cs="Times New Roman"/>
          <w:sz w:val="28"/>
          <w:szCs w:val="28"/>
        </w:rPr>
        <w:t>г) места нахождения объекта проверки (его филиалов).</w:t>
      </w:r>
    </w:p>
    <w:p w:rsidR="00311D06" w:rsidRPr="00FA5D6D" w:rsidRDefault="00311D06" w:rsidP="00311D06">
      <w:pPr>
        <w:tabs>
          <w:tab w:val="left" w:pos="1440"/>
        </w:tabs>
        <w:spacing w:line="244" w:lineRule="auto"/>
        <w:ind w:right="190"/>
        <w:jc w:val="both"/>
        <w:rPr>
          <w:rFonts w:ascii="Times New Roman" w:hAnsi="Times New Roman" w:cs="Times New Roman"/>
          <w:sz w:val="28"/>
          <w:szCs w:val="28"/>
        </w:rPr>
      </w:pPr>
      <w:r w:rsidRPr="00FA5D6D">
        <w:rPr>
          <w:rFonts w:ascii="Times New Roman" w:hAnsi="Times New Roman" w:cs="Times New Roman"/>
          <w:sz w:val="28"/>
          <w:szCs w:val="28"/>
        </w:rPr>
        <w:t xml:space="preserve">            В состав группы инспекторов включаются лица, обладающие для осуществления регионального государственного лицензионного контроля (надзора):</w:t>
      </w:r>
    </w:p>
    <w:p w:rsidR="00311D06" w:rsidRPr="00FA5D6D" w:rsidRDefault="00311D06" w:rsidP="00311D06">
      <w:pPr>
        <w:tabs>
          <w:tab w:val="left" w:pos="851"/>
        </w:tabs>
        <w:spacing w:line="244" w:lineRule="auto"/>
        <w:ind w:right="190" w:firstLine="851"/>
        <w:jc w:val="both"/>
        <w:rPr>
          <w:rFonts w:ascii="Times New Roman" w:hAnsi="Times New Roman" w:cs="Times New Roman"/>
          <w:sz w:val="28"/>
          <w:szCs w:val="28"/>
        </w:rPr>
      </w:pPr>
      <w:r w:rsidRPr="00FA5D6D">
        <w:rPr>
          <w:rFonts w:ascii="Times New Roman" w:hAnsi="Times New Roman" w:cs="Times New Roman"/>
          <w:sz w:val="28"/>
          <w:szCs w:val="28"/>
        </w:rPr>
        <w:t>а)  достаточной квалификацией;</w:t>
      </w:r>
    </w:p>
    <w:p w:rsidR="00311D06" w:rsidRPr="00FA5D6D" w:rsidRDefault="00311D06" w:rsidP="00311D06">
      <w:pPr>
        <w:tabs>
          <w:tab w:val="left" w:pos="851"/>
        </w:tabs>
        <w:spacing w:line="244" w:lineRule="auto"/>
        <w:ind w:right="190" w:firstLine="851"/>
        <w:jc w:val="both"/>
        <w:rPr>
          <w:rFonts w:ascii="Times New Roman" w:hAnsi="Times New Roman" w:cs="Times New Roman"/>
          <w:sz w:val="28"/>
          <w:szCs w:val="28"/>
        </w:rPr>
      </w:pPr>
      <w:r w:rsidRPr="00FA5D6D">
        <w:rPr>
          <w:rFonts w:ascii="Times New Roman" w:hAnsi="Times New Roman" w:cs="Times New Roman"/>
          <w:sz w:val="28"/>
          <w:szCs w:val="28"/>
        </w:rPr>
        <w:t>б) необходимыми профессиональными знаниями в сфере лицензионного контроля (надзора);</w:t>
      </w:r>
    </w:p>
    <w:p w:rsidR="00311D06" w:rsidRPr="00FA5D6D" w:rsidRDefault="00311D06" w:rsidP="00311D06">
      <w:pPr>
        <w:tabs>
          <w:tab w:val="left" w:pos="851"/>
        </w:tabs>
        <w:spacing w:line="244" w:lineRule="auto"/>
        <w:ind w:right="190" w:firstLine="851"/>
        <w:jc w:val="both"/>
        <w:rPr>
          <w:rFonts w:ascii="Times New Roman" w:hAnsi="Times New Roman" w:cs="Times New Roman"/>
          <w:sz w:val="28"/>
          <w:szCs w:val="28"/>
        </w:rPr>
      </w:pPr>
      <w:r w:rsidRPr="00FA5D6D">
        <w:rPr>
          <w:rFonts w:ascii="Times New Roman" w:hAnsi="Times New Roman" w:cs="Times New Roman"/>
          <w:sz w:val="28"/>
          <w:szCs w:val="28"/>
        </w:rPr>
        <w:t>в) правом составления протоколов об административных правонарушениях.</w:t>
      </w:r>
    </w:p>
    <w:p w:rsidR="00311D06" w:rsidRPr="00FA5D6D" w:rsidRDefault="00311D06" w:rsidP="00311D06">
      <w:pPr>
        <w:pStyle w:val="a6"/>
        <w:numPr>
          <w:ilvl w:val="1"/>
          <w:numId w:val="19"/>
        </w:numPr>
        <w:tabs>
          <w:tab w:val="left" w:pos="0"/>
        </w:tabs>
        <w:spacing w:line="244" w:lineRule="auto"/>
        <w:ind w:left="0" w:right="188" w:firstLine="851"/>
        <w:rPr>
          <w:rFonts w:ascii="Times New Roman" w:hAnsi="Times New Roman" w:cs="Times New Roman"/>
          <w:sz w:val="28"/>
          <w:szCs w:val="28"/>
        </w:rPr>
      </w:pPr>
      <w:r w:rsidRPr="00FA5D6D">
        <w:rPr>
          <w:rFonts w:ascii="Times New Roman" w:hAnsi="Times New Roman" w:cs="Times New Roman"/>
          <w:sz w:val="28"/>
          <w:szCs w:val="28"/>
        </w:rPr>
        <w:t>В отношении инспекторов должны отсутствовать получаемые в соответствии с законодательством о федеральной государственной гражданской службе и законодательством о противодействии коррупции сведения о наличии у них конфликта интересов.</w:t>
      </w:r>
    </w:p>
    <w:p w:rsidR="00311D06" w:rsidRPr="00FA5D6D" w:rsidRDefault="00311D06" w:rsidP="00311D06">
      <w:pPr>
        <w:pStyle w:val="a6"/>
        <w:tabs>
          <w:tab w:val="left" w:pos="1444"/>
        </w:tabs>
        <w:spacing w:line="244" w:lineRule="auto"/>
        <w:ind w:left="0" w:right="188" w:firstLine="851"/>
        <w:rPr>
          <w:rFonts w:ascii="Times New Roman" w:hAnsi="Times New Roman" w:cs="Times New Roman"/>
          <w:sz w:val="28"/>
          <w:szCs w:val="28"/>
        </w:rPr>
      </w:pPr>
      <w:r w:rsidRPr="00FA5D6D">
        <w:rPr>
          <w:rFonts w:ascii="Times New Roman" w:hAnsi="Times New Roman" w:cs="Times New Roman"/>
          <w:sz w:val="28"/>
          <w:szCs w:val="28"/>
        </w:rPr>
        <w:t>1.7. Должностные лица Министерства при осуществлении регионального государственного лицензионного контроля (надзора) имеют право:</w:t>
      </w:r>
    </w:p>
    <w:p w:rsidR="00311D06" w:rsidRPr="00FA5D6D" w:rsidRDefault="00311D06" w:rsidP="00311D06">
      <w:pPr>
        <w:pStyle w:val="a6"/>
        <w:tabs>
          <w:tab w:val="left" w:pos="1444"/>
        </w:tabs>
        <w:spacing w:line="244" w:lineRule="auto"/>
        <w:ind w:left="0" w:right="188" w:firstLine="851"/>
        <w:rPr>
          <w:rFonts w:ascii="Times New Roman" w:hAnsi="Times New Roman" w:cs="Times New Roman"/>
          <w:sz w:val="28"/>
          <w:szCs w:val="28"/>
        </w:rPr>
      </w:pPr>
      <w:r w:rsidRPr="00FA5D6D">
        <w:rPr>
          <w:rFonts w:ascii="Times New Roman" w:hAnsi="Times New Roman" w:cs="Times New Roman"/>
          <w:sz w:val="28"/>
          <w:szCs w:val="28"/>
        </w:rPr>
        <w:t>а)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311D06" w:rsidRPr="00FA5D6D" w:rsidRDefault="00311D06" w:rsidP="00311D06">
      <w:pPr>
        <w:pStyle w:val="a6"/>
        <w:tabs>
          <w:tab w:val="left" w:pos="1444"/>
        </w:tabs>
        <w:spacing w:line="244" w:lineRule="auto"/>
        <w:ind w:left="0" w:right="188"/>
        <w:rPr>
          <w:rFonts w:ascii="Times New Roman" w:hAnsi="Times New Roman" w:cs="Times New Roman"/>
          <w:sz w:val="28"/>
          <w:szCs w:val="28"/>
        </w:rPr>
      </w:pPr>
      <w:r w:rsidRPr="00FA5D6D">
        <w:rPr>
          <w:rFonts w:ascii="Times New Roman" w:hAnsi="Times New Roman" w:cs="Times New Roman"/>
          <w:sz w:val="28"/>
          <w:szCs w:val="28"/>
        </w:rPr>
        <w:t>б)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11D06" w:rsidRPr="00FA5D6D" w:rsidRDefault="00311D06" w:rsidP="00311D06">
      <w:pPr>
        <w:pStyle w:val="a6"/>
        <w:tabs>
          <w:tab w:val="left" w:pos="1444"/>
        </w:tabs>
        <w:spacing w:line="244" w:lineRule="auto"/>
        <w:ind w:left="0" w:right="188"/>
        <w:rPr>
          <w:rFonts w:ascii="Times New Roman" w:hAnsi="Times New Roman" w:cs="Times New Roman"/>
          <w:sz w:val="28"/>
          <w:szCs w:val="28"/>
        </w:rPr>
      </w:pPr>
      <w:r w:rsidRPr="00FA5D6D">
        <w:rPr>
          <w:rFonts w:ascii="Times New Roman" w:hAnsi="Times New Roman" w:cs="Times New Roman"/>
          <w:sz w:val="28"/>
          <w:szCs w:val="28"/>
        </w:rPr>
        <w:t>в)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11D06" w:rsidRPr="00FA5D6D" w:rsidRDefault="00311D06" w:rsidP="00311D06">
      <w:pPr>
        <w:pStyle w:val="a6"/>
        <w:tabs>
          <w:tab w:val="left" w:pos="1444"/>
        </w:tabs>
        <w:spacing w:line="244" w:lineRule="auto"/>
        <w:ind w:left="0" w:right="188"/>
        <w:rPr>
          <w:rFonts w:ascii="Times New Roman" w:hAnsi="Times New Roman" w:cs="Times New Roman"/>
          <w:sz w:val="28"/>
          <w:szCs w:val="28"/>
        </w:rPr>
      </w:pPr>
      <w:r w:rsidRPr="00FA5D6D">
        <w:rPr>
          <w:rFonts w:ascii="Times New Roman" w:hAnsi="Times New Roman" w:cs="Times New Roman"/>
          <w:sz w:val="28"/>
          <w:szCs w:val="28"/>
        </w:rPr>
        <w:t xml:space="preserve">г) знакомиться с технической документацией, электронными базами </w:t>
      </w:r>
      <w:r w:rsidRPr="00FA5D6D">
        <w:rPr>
          <w:rFonts w:ascii="Times New Roman" w:hAnsi="Times New Roman" w:cs="Times New Roman"/>
          <w:sz w:val="28"/>
          <w:szCs w:val="28"/>
        </w:rPr>
        <w:lastRenderedPageBreak/>
        <w:t>данных, информационными системами контролируемых лиц в части, относящейся к предмету и объему контрольного (надзорного) мероприятия;</w:t>
      </w:r>
    </w:p>
    <w:p w:rsidR="00311D06" w:rsidRPr="00FA5D6D" w:rsidRDefault="00311D06" w:rsidP="00311D06">
      <w:pPr>
        <w:pStyle w:val="a6"/>
        <w:tabs>
          <w:tab w:val="left" w:pos="709"/>
        </w:tabs>
        <w:spacing w:line="244" w:lineRule="auto"/>
        <w:ind w:left="0" w:right="188" w:firstLine="0"/>
        <w:rPr>
          <w:rFonts w:ascii="Times New Roman" w:hAnsi="Times New Roman" w:cs="Times New Roman"/>
          <w:sz w:val="28"/>
          <w:szCs w:val="28"/>
        </w:rPr>
      </w:pPr>
      <w:r w:rsidRPr="00FA5D6D">
        <w:rPr>
          <w:rFonts w:ascii="Times New Roman" w:hAnsi="Times New Roman" w:cs="Times New Roman"/>
          <w:sz w:val="28"/>
          <w:szCs w:val="28"/>
        </w:rPr>
        <w:tab/>
        <w:t xml:space="preserve"> д)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11D06" w:rsidRPr="00FA5D6D" w:rsidRDefault="00311D06" w:rsidP="00311D06">
      <w:pPr>
        <w:pStyle w:val="a6"/>
        <w:tabs>
          <w:tab w:val="left" w:pos="709"/>
        </w:tabs>
        <w:spacing w:line="244" w:lineRule="auto"/>
        <w:ind w:left="0" w:right="188" w:firstLine="0"/>
        <w:rPr>
          <w:rFonts w:ascii="Times New Roman" w:hAnsi="Times New Roman" w:cs="Times New Roman"/>
          <w:sz w:val="28"/>
          <w:szCs w:val="28"/>
        </w:rPr>
      </w:pPr>
      <w:r w:rsidRPr="00FA5D6D">
        <w:rPr>
          <w:rFonts w:ascii="Times New Roman" w:hAnsi="Times New Roman" w:cs="Times New Roman"/>
          <w:sz w:val="28"/>
          <w:szCs w:val="28"/>
        </w:rPr>
        <w:tab/>
        <w:t>е)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11D06" w:rsidRPr="00FA5D6D" w:rsidRDefault="00311D06" w:rsidP="00311D06">
      <w:pPr>
        <w:pStyle w:val="a6"/>
        <w:tabs>
          <w:tab w:val="left" w:pos="709"/>
        </w:tabs>
        <w:spacing w:line="244" w:lineRule="auto"/>
        <w:ind w:left="0" w:right="188" w:firstLine="0"/>
        <w:rPr>
          <w:rFonts w:ascii="Times New Roman" w:hAnsi="Times New Roman" w:cs="Times New Roman"/>
          <w:sz w:val="28"/>
          <w:szCs w:val="28"/>
        </w:rPr>
      </w:pPr>
      <w:r w:rsidRPr="00FA5D6D">
        <w:rPr>
          <w:rFonts w:ascii="Times New Roman" w:hAnsi="Times New Roman" w:cs="Times New Roman"/>
          <w:sz w:val="28"/>
          <w:szCs w:val="28"/>
        </w:rPr>
        <w:tab/>
        <w:t>ж)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11D06" w:rsidRPr="00FA5D6D" w:rsidRDefault="00311D06" w:rsidP="00311D06">
      <w:pPr>
        <w:pStyle w:val="a6"/>
        <w:tabs>
          <w:tab w:val="left" w:pos="709"/>
        </w:tabs>
        <w:spacing w:line="244" w:lineRule="auto"/>
        <w:ind w:left="0" w:right="188" w:firstLine="0"/>
        <w:rPr>
          <w:rFonts w:ascii="Times New Roman" w:hAnsi="Times New Roman" w:cs="Times New Roman"/>
          <w:sz w:val="28"/>
          <w:szCs w:val="28"/>
        </w:rPr>
      </w:pPr>
      <w:r w:rsidRPr="00FA5D6D">
        <w:rPr>
          <w:rFonts w:ascii="Times New Roman" w:hAnsi="Times New Roman" w:cs="Times New Roman"/>
          <w:sz w:val="28"/>
          <w:szCs w:val="28"/>
        </w:rPr>
        <w:tab/>
        <w:t>з) совершать иные действия, предусмотренные федеральными законами о видах контроля, положением о виде контроля.</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1.8. Должностные лица Министерства при осуществлении регионального государственного лицензионного контроля (надзора) обязаны:</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а) соблюдать законодательство Российской Федерации, права и законные интересы контролируемых лиц;</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proofErr w:type="gramStart"/>
      <w:r w:rsidRPr="00FA5D6D">
        <w:rPr>
          <w:rFonts w:ascii="Times New Roman" w:hAnsi="Times New Roman" w:cs="Times New Roman"/>
          <w:sz w:val="28"/>
          <w:szCs w:val="28"/>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proofErr w:type="gramStart"/>
      <w:r w:rsidRPr="00FA5D6D">
        <w:rPr>
          <w:rFonts w:ascii="Times New Roman" w:hAnsi="Times New Roman" w:cs="Times New Roman"/>
          <w:sz w:val="28"/>
          <w:szCs w:val="28"/>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г)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proofErr w:type="gramStart"/>
      <w:r w:rsidRPr="00FA5D6D">
        <w:rPr>
          <w:rFonts w:ascii="Times New Roman" w:hAnsi="Times New Roman" w:cs="Times New Roman"/>
          <w:sz w:val="28"/>
          <w:szCs w:val="28"/>
        </w:rPr>
        <w:lastRenderedPageBreak/>
        <w:t>д)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FA5D6D">
        <w:rPr>
          <w:rFonts w:ascii="Times New Roman" w:hAnsi="Times New Roman" w:cs="Times New Roman"/>
          <w:sz w:val="28"/>
          <w:szCs w:val="28"/>
        </w:rPr>
        <w:t>) и в случаях, предусмотренных настоящим Федеральным законом, осуществлять консультирование;</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к) доказывать обоснованность своих действий при их обжаловании в порядке, установленном законодательством Российской Федерации;</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л)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11D06" w:rsidRPr="00FA5D6D" w:rsidRDefault="00311D06" w:rsidP="00311D06">
      <w:pPr>
        <w:pStyle w:val="a6"/>
        <w:tabs>
          <w:tab w:val="left" w:pos="1444"/>
        </w:tabs>
        <w:spacing w:line="244" w:lineRule="auto"/>
        <w:ind w:right="188" w:firstLine="709"/>
        <w:rPr>
          <w:rFonts w:ascii="Times New Roman" w:hAnsi="Times New Roman" w:cs="Times New Roman"/>
          <w:sz w:val="28"/>
          <w:szCs w:val="28"/>
        </w:rPr>
      </w:pPr>
      <w:r w:rsidRPr="00FA5D6D">
        <w:rPr>
          <w:rFonts w:ascii="Times New Roman" w:hAnsi="Times New Roman" w:cs="Times New Roman"/>
          <w:sz w:val="28"/>
          <w:szCs w:val="28"/>
        </w:rPr>
        <w:t>м)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D2E55" w:rsidRPr="00FA5D6D" w:rsidRDefault="00E6594D" w:rsidP="00E6594D">
      <w:pPr>
        <w:tabs>
          <w:tab w:val="left" w:pos="1507"/>
        </w:tabs>
        <w:spacing w:line="244" w:lineRule="auto"/>
        <w:ind w:left="142" w:right="185" w:firstLine="709"/>
        <w:jc w:val="both"/>
        <w:rPr>
          <w:rFonts w:ascii="Times New Roman" w:hAnsi="Times New Roman" w:cs="Times New Roman"/>
          <w:sz w:val="28"/>
          <w:szCs w:val="28"/>
        </w:rPr>
      </w:pPr>
      <w:r w:rsidRPr="00FA5D6D">
        <w:rPr>
          <w:rFonts w:ascii="Times New Roman" w:hAnsi="Times New Roman" w:cs="Times New Roman"/>
          <w:sz w:val="28"/>
          <w:szCs w:val="28"/>
        </w:rPr>
        <w:t xml:space="preserve">1.9 </w:t>
      </w:r>
      <w:r w:rsidR="00630162">
        <w:rPr>
          <w:rFonts w:ascii="Times New Roman" w:hAnsi="Times New Roman" w:cs="Times New Roman"/>
          <w:sz w:val="28"/>
          <w:szCs w:val="28"/>
        </w:rPr>
        <w:t>О</w:t>
      </w:r>
      <w:r w:rsidR="00202E4D" w:rsidRPr="00FA5D6D">
        <w:rPr>
          <w:rFonts w:ascii="Times New Roman" w:hAnsi="Times New Roman" w:cs="Times New Roman"/>
          <w:sz w:val="28"/>
          <w:szCs w:val="28"/>
        </w:rPr>
        <w:t>бъектами</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контроля</w:t>
      </w:r>
      <w:r w:rsidR="00D0714E" w:rsidRPr="00FA5D6D">
        <w:rPr>
          <w:rFonts w:ascii="Times New Roman" w:hAnsi="Times New Roman" w:cs="Times New Roman"/>
          <w:sz w:val="28"/>
          <w:szCs w:val="28"/>
        </w:rPr>
        <w:t xml:space="preserve"> (надзора)</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в</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рамках</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регионального</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лицензионного</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контроля</w:t>
      </w:r>
      <w:r w:rsidR="00D0714E" w:rsidRPr="00FA5D6D">
        <w:rPr>
          <w:rFonts w:ascii="Times New Roman" w:hAnsi="Times New Roman" w:cs="Times New Roman"/>
          <w:sz w:val="28"/>
          <w:szCs w:val="28"/>
        </w:rPr>
        <w:t xml:space="preserve"> (надзора)</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являются</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предпринимательская</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деятельность,</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действия</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(бездействие) управляющих организаций по управлению многоквартирными</w:t>
      </w:r>
      <w:r w:rsidR="00202E4D" w:rsidRPr="00FA5D6D">
        <w:rPr>
          <w:rFonts w:ascii="Times New Roman" w:hAnsi="Times New Roman" w:cs="Times New Roman"/>
          <w:spacing w:val="1"/>
          <w:sz w:val="28"/>
          <w:szCs w:val="28"/>
        </w:rPr>
        <w:t xml:space="preserve"> </w:t>
      </w:r>
      <w:r w:rsidR="00202E4D" w:rsidRPr="00FA5D6D">
        <w:rPr>
          <w:rFonts w:ascii="Times New Roman" w:hAnsi="Times New Roman" w:cs="Times New Roman"/>
          <w:sz w:val="28"/>
          <w:szCs w:val="28"/>
        </w:rPr>
        <w:t>домами,</w:t>
      </w:r>
      <w:r w:rsidR="00202E4D" w:rsidRPr="00FA5D6D">
        <w:rPr>
          <w:rFonts w:ascii="Times New Roman" w:hAnsi="Times New Roman" w:cs="Times New Roman"/>
          <w:spacing w:val="-6"/>
          <w:sz w:val="28"/>
          <w:szCs w:val="28"/>
        </w:rPr>
        <w:t xml:space="preserve"> </w:t>
      </w:r>
      <w:r w:rsidR="00202E4D" w:rsidRPr="00FA5D6D">
        <w:rPr>
          <w:rFonts w:ascii="Times New Roman" w:hAnsi="Times New Roman" w:cs="Times New Roman"/>
          <w:sz w:val="28"/>
          <w:szCs w:val="28"/>
        </w:rPr>
        <w:t>в</w:t>
      </w:r>
      <w:r w:rsidR="00202E4D" w:rsidRPr="00FA5D6D">
        <w:rPr>
          <w:rFonts w:ascii="Times New Roman" w:hAnsi="Times New Roman" w:cs="Times New Roman"/>
          <w:spacing w:val="-8"/>
          <w:sz w:val="28"/>
          <w:szCs w:val="28"/>
        </w:rPr>
        <w:t xml:space="preserve"> </w:t>
      </w:r>
      <w:r w:rsidR="00202E4D" w:rsidRPr="00FA5D6D">
        <w:rPr>
          <w:rFonts w:ascii="Times New Roman" w:hAnsi="Times New Roman" w:cs="Times New Roman"/>
          <w:sz w:val="28"/>
          <w:szCs w:val="28"/>
        </w:rPr>
        <w:t>рамках</w:t>
      </w:r>
      <w:r w:rsidR="00202E4D" w:rsidRPr="00FA5D6D">
        <w:rPr>
          <w:rFonts w:ascii="Times New Roman" w:hAnsi="Times New Roman" w:cs="Times New Roman"/>
          <w:spacing w:val="-9"/>
          <w:sz w:val="28"/>
          <w:szCs w:val="28"/>
        </w:rPr>
        <w:t xml:space="preserve"> </w:t>
      </w:r>
      <w:r w:rsidR="00202E4D" w:rsidRPr="00FA5D6D">
        <w:rPr>
          <w:rFonts w:ascii="Times New Roman" w:hAnsi="Times New Roman" w:cs="Times New Roman"/>
          <w:sz w:val="28"/>
          <w:szCs w:val="28"/>
        </w:rPr>
        <w:t>которых</w:t>
      </w:r>
      <w:r w:rsidR="00202E4D" w:rsidRPr="00FA5D6D">
        <w:rPr>
          <w:rFonts w:ascii="Times New Roman" w:hAnsi="Times New Roman" w:cs="Times New Roman"/>
          <w:spacing w:val="-10"/>
          <w:sz w:val="28"/>
          <w:szCs w:val="28"/>
        </w:rPr>
        <w:t xml:space="preserve"> </w:t>
      </w:r>
      <w:r w:rsidR="00202E4D" w:rsidRPr="00FA5D6D">
        <w:rPr>
          <w:rFonts w:ascii="Times New Roman" w:hAnsi="Times New Roman" w:cs="Times New Roman"/>
          <w:sz w:val="28"/>
          <w:szCs w:val="28"/>
        </w:rPr>
        <w:t>должны</w:t>
      </w:r>
      <w:r w:rsidR="00202E4D" w:rsidRPr="00FA5D6D">
        <w:rPr>
          <w:rFonts w:ascii="Times New Roman" w:hAnsi="Times New Roman" w:cs="Times New Roman"/>
          <w:spacing w:val="-7"/>
          <w:sz w:val="28"/>
          <w:szCs w:val="28"/>
        </w:rPr>
        <w:t xml:space="preserve"> </w:t>
      </w:r>
      <w:r w:rsidR="00202E4D" w:rsidRPr="00FA5D6D">
        <w:rPr>
          <w:rFonts w:ascii="Times New Roman" w:hAnsi="Times New Roman" w:cs="Times New Roman"/>
          <w:sz w:val="28"/>
          <w:szCs w:val="28"/>
        </w:rPr>
        <w:lastRenderedPageBreak/>
        <w:t>соблюдаться</w:t>
      </w:r>
      <w:r w:rsidR="00202E4D" w:rsidRPr="00FA5D6D">
        <w:rPr>
          <w:rFonts w:ascii="Times New Roman" w:hAnsi="Times New Roman" w:cs="Times New Roman"/>
          <w:spacing w:val="-9"/>
          <w:sz w:val="28"/>
          <w:szCs w:val="28"/>
        </w:rPr>
        <w:t xml:space="preserve"> </w:t>
      </w:r>
      <w:r w:rsidR="00202E4D" w:rsidRPr="00FA5D6D">
        <w:rPr>
          <w:rFonts w:ascii="Times New Roman" w:hAnsi="Times New Roman" w:cs="Times New Roman"/>
          <w:sz w:val="28"/>
          <w:szCs w:val="28"/>
        </w:rPr>
        <w:t>лицензионные</w:t>
      </w:r>
      <w:r w:rsidR="00202E4D" w:rsidRPr="00FA5D6D">
        <w:rPr>
          <w:rFonts w:ascii="Times New Roman" w:hAnsi="Times New Roman" w:cs="Times New Roman"/>
          <w:spacing w:val="-9"/>
          <w:sz w:val="28"/>
          <w:szCs w:val="28"/>
        </w:rPr>
        <w:t xml:space="preserve"> </w:t>
      </w:r>
      <w:r w:rsidR="00202E4D" w:rsidRPr="00FA5D6D">
        <w:rPr>
          <w:rFonts w:ascii="Times New Roman" w:hAnsi="Times New Roman" w:cs="Times New Roman"/>
          <w:sz w:val="28"/>
          <w:szCs w:val="28"/>
        </w:rPr>
        <w:t>требования.</w:t>
      </w:r>
    </w:p>
    <w:p w:rsidR="004D2E55" w:rsidRPr="00FA5D6D" w:rsidRDefault="00202E4D" w:rsidP="0024432B">
      <w:pPr>
        <w:pStyle w:val="a3"/>
        <w:tabs>
          <w:tab w:val="left" w:pos="1561"/>
          <w:tab w:val="left" w:pos="2496"/>
          <w:tab w:val="left" w:pos="3985"/>
          <w:tab w:val="left" w:pos="5458"/>
          <w:tab w:val="left" w:pos="7806"/>
          <w:tab w:val="left" w:pos="9622"/>
        </w:tabs>
        <w:spacing w:line="244" w:lineRule="auto"/>
        <w:ind w:right="111"/>
        <w:rPr>
          <w:rFonts w:ascii="Times New Roman" w:hAnsi="Times New Roman" w:cs="Times New Roman"/>
          <w:sz w:val="28"/>
          <w:szCs w:val="28"/>
        </w:rPr>
      </w:pPr>
      <w:r w:rsidRPr="00FA5D6D">
        <w:rPr>
          <w:rFonts w:ascii="Times New Roman" w:hAnsi="Times New Roman" w:cs="Times New Roman"/>
          <w:sz w:val="28"/>
          <w:szCs w:val="28"/>
        </w:rPr>
        <w:t>Учет</w:t>
      </w:r>
      <w:r w:rsidRPr="00FA5D6D">
        <w:rPr>
          <w:rFonts w:ascii="Times New Roman" w:hAnsi="Times New Roman" w:cs="Times New Roman"/>
          <w:sz w:val="28"/>
          <w:szCs w:val="28"/>
        </w:rPr>
        <w:tab/>
        <w:t>объектов</w:t>
      </w:r>
      <w:r w:rsidRPr="00FA5D6D">
        <w:rPr>
          <w:rFonts w:ascii="Times New Roman" w:hAnsi="Times New Roman" w:cs="Times New Roman"/>
          <w:sz w:val="28"/>
          <w:szCs w:val="28"/>
        </w:rPr>
        <w:tab/>
        <w:t>контроля</w:t>
      </w:r>
      <w:r w:rsidR="00D0714E" w:rsidRPr="00FA5D6D">
        <w:rPr>
          <w:rFonts w:ascii="Times New Roman" w:hAnsi="Times New Roman" w:cs="Times New Roman"/>
          <w:sz w:val="28"/>
          <w:szCs w:val="28"/>
        </w:rPr>
        <w:t xml:space="preserve"> (надзора) </w:t>
      </w:r>
      <w:r w:rsidRPr="00FA5D6D">
        <w:rPr>
          <w:rFonts w:ascii="Times New Roman" w:hAnsi="Times New Roman" w:cs="Times New Roman"/>
          <w:sz w:val="28"/>
          <w:szCs w:val="28"/>
        </w:rPr>
        <w:t>осуществляется</w:t>
      </w:r>
      <w:r w:rsidR="00D0714E" w:rsidRPr="00FA5D6D">
        <w:rPr>
          <w:rFonts w:ascii="Times New Roman" w:hAnsi="Times New Roman" w:cs="Times New Roman"/>
          <w:sz w:val="28"/>
          <w:szCs w:val="28"/>
        </w:rPr>
        <w:t xml:space="preserve"> </w:t>
      </w:r>
      <w:r w:rsidR="0024432B" w:rsidRPr="00FA5D6D">
        <w:rPr>
          <w:rFonts w:ascii="Times New Roman" w:hAnsi="Times New Roman" w:cs="Times New Roman"/>
          <w:sz w:val="28"/>
          <w:szCs w:val="28"/>
        </w:rPr>
        <w:t xml:space="preserve">Министерством </w:t>
      </w:r>
      <w:r w:rsidRPr="00FA5D6D">
        <w:rPr>
          <w:rFonts w:ascii="Times New Roman" w:hAnsi="Times New Roman" w:cs="Times New Roman"/>
          <w:sz w:val="28"/>
          <w:szCs w:val="28"/>
        </w:rPr>
        <w:t>с</w:t>
      </w:r>
      <w:r w:rsidRPr="00FA5D6D">
        <w:rPr>
          <w:rFonts w:ascii="Times New Roman" w:hAnsi="Times New Roman" w:cs="Times New Roman"/>
          <w:spacing w:val="1"/>
          <w:sz w:val="28"/>
          <w:szCs w:val="28"/>
        </w:rPr>
        <w:t xml:space="preserve"> </w:t>
      </w:r>
      <w:r w:rsidRPr="00FA5D6D">
        <w:rPr>
          <w:rFonts w:ascii="Times New Roman" w:hAnsi="Times New Roman" w:cs="Times New Roman"/>
          <w:spacing w:val="-1"/>
          <w:sz w:val="28"/>
          <w:szCs w:val="28"/>
        </w:rPr>
        <w:t>использованием</w:t>
      </w:r>
      <w:r w:rsidRPr="00FA5D6D">
        <w:rPr>
          <w:rFonts w:ascii="Times New Roman" w:hAnsi="Times New Roman" w:cs="Times New Roman"/>
          <w:spacing w:val="-15"/>
          <w:sz w:val="28"/>
          <w:szCs w:val="28"/>
        </w:rPr>
        <w:t xml:space="preserve"> </w:t>
      </w:r>
      <w:r w:rsidRPr="00FA5D6D">
        <w:rPr>
          <w:rFonts w:ascii="Times New Roman" w:hAnsi="Times New Roman" w:cs="Times New Roman"/>
          <w:spacing w:val="-1"/>
          <w:sz w:val="28"/>
          <w:szCs w:val="28"/>
        </w:rPr>
        <w:t>ведомственной</w:t>
      </w:r>
      <w:r w:rsidRPr="00FA5D6D">
        <w:rPr>
          <w:rFonts w:ascii="Times New Roman" w:hAnsi="Times New Roman" w:cs="Times New Roman"/>
          <w:spacing w:val="-12"/>
          <w:sz w:val="28"/>
          <w:szCs w:val="28"/>
        </w:rPr>
        <w:t xml:space="preserve"> </w:t>
      </w:r>
      <w:r w:rsidRPr="00FA5D6D">
        <w:rPr>
          <w:rFonts w:ascii="Times New Roman" w:hAnsi="Times New Roman" w:cs="Times New Roman"/>
          <w:spacing w:val="-1"/>
          <w:sz w:val="28"/>
          <w:szCs w:val="28"/>
        </w:rPr>
        <w:t>информационной</w:t>
      </w:r>
      <w:r w:rsidRPr="00FA5D6D">
        <w:rPr>
          <w:rFonts w:ascii="Times New Roman" w:hAnsi="Times New Roman" w:cs="Times New Roman"/>
          <w:spacing w:val="-14"/>
          <w:sz w:val="28"/>
          <w:szCs w:val="28"/>
        </w:rPr>
        <w:t xml:space="preserve"> </w:t>
      </w:r>
      <w:r w:rsidRPr="00FA5D6D">
        <w:rPr>
          <w:rFonts w:ascii="Times New Roman" w:hAnsi="Times New Roman" w:cs="Times New Roman"/>
          <w:sz w:val="28"/>
          <w:szCs w:val="28"/>
        </w:rPr>
        <w:t>системы</w:t>
      </w:r>
      <w:r w:rsidRPr="00FA5D6D">
        <w:rPr>
          <w:rFonts w:ascii="Times New Roman" w:hAnsi="Times New Roman" w:cs="Times New Roman"/>
          <w:spacing w:val="-12"/>
          <w:sz w:val="28"/>
          <w:szCs w:val="28"/>
        </w:rPr>
        <w:t xml:space="preserve"> </w:t>
      </w:r>
      <w:r w:rsidRPr="00FA5D6D">
        <w:rPr>
          <w:rFonts w:ascii="Times New Roman" w:hAnsi="Times New Roman" w:cs="Times New Roman"/>
          <w:sz w:val="28"/>
          <w:szCs w:val="28"/>
        </w:rPr>
        <w:t>посредством</w:t>
      </w:r>
      <w:r w:rsidRPr="00FA5D6D">
        <w:rPr>
          <w:rFonts w:ascii="Times New Roman" w:hAnsi="Times New Roman" w:cs="Times New Roman"/>
          <w:spacing w:val="-14"/>
          <w:sz w:val="28"/>
          <w:szCs w:val="28"/>
        </w:rPr>
        <w:t xml:space="preserve"> </w:t>
      </w:r>
      <w:r w:rsidRPr="00FA5D6D">
        <w:rPr>
          <w:rFonts w:ascii="Times New Roman" w:hAnsi="Times New Roman" w:cs="Times New Roman"/>
          <w:sz w:val="28"/>
          <w:szCs w:val="28"/>
        </w:rPr>
        <w:t>сбора,</w:t>
      </w:r>
      <w:r w:rsidRPr="00FA5D6D">
        <w:rPr>
          <w:rFonts w:ascii="Times New Roman" w:hAnsi="Times New Roman" w:cs="Times New Roman"/>
          <w:spacing w:val="-66"/>
          <w:sz w:val="28"/>
          <w:szCs w:val="28"/>
        </w:rPr>
        <w:t xml:space="preserve"> </w:t>
      </w:r>
      <w:r w:rsidRPr="00FA5D6D">
        <w:rPr>
          <w:rFonts w:ascii="Times New Roman" w:hAnsi="Times New Roman" w:cs="Times New Roman"/>
          <w:sz w:val="28"/>
          <w:szCs w:val="28"/>
        </w:rPr>
        <w:t>обработки,</w:t>
      </w:r>
      <w:r w:rsidRPr="00FA5D6D">
        <w:rPr>
          <w:rFonts w:ascii="Times New Roman" w:hAnsi="Times New Roman" w:cs="Times New Roman"/>
          <w:spacing w:val="37"/>
          <w:sz w:val="28"/>
          <w:szCs w:val="28"/>
        </w:rPr>
        <w:t xml:space="preserve"> </w:t>
      </w:r>
      <w:r w:rsidRPr="00FA5D6D">
        <w:rPr>
          <w:rFonts w:ascii="Times New Roman" w:hAnsi="Times New Roman" w:cs="Times New Roman"/>
          <w:sz w:val="28"/>
          <w:szCs w:val="28"/>
        </w:rPr>
        <w:t>анализа</w:t>
      </w:r>
      <w:r w:rsidRPr="00FA5D6D">
        <w:rPr>
          <w:rFonts w:ascii="Times New Roman" w:hAnsi="Times New Roman" w:cs="Times New Roman"/>
          <w:spacing w:val="40"/>
          <w:sz w:val="28"/>
          <w:szCs w:val="28"/>
        </w:rPr>
        <w:t xml:space="preserve"> </w:t>
      </w:r>
      <w:r w:rsidRPr="00FA5D6D">
        <w:rPr>
          <w:rFonts w:ascii="Times New Roman" w:hAnsi="Times New Roman" w:cs="Times New Roman"/>
          <w:sz w:val="28"/>
          <w:szCs w:val="28"/>
        </w:rPr>
        <w:t>и</w:t>
      </w:r>
      <w:r w:rsidRPr="00FA5D6D">
        <w:rPr>
          <w:rFonts w:ascii="Times New Roman" w:hAnsi="Times New Roman" w:cs="Times New Roman"/>
          <w:spacing w:val="36"/>
          <w:sz w:val="28"/>
          <w:szCs w:val="28"/>
        </w:rPr>
        <w:t xml:space="preserve"> </w:t>
      </w:r>
      <w:r w:rsidRPr="00FA5D6D">
        <w:rPr>
          <w:rFonts w:ascii="Times New Roman" w:hAnsi="Times New Roman" w:cs="Times New Roman"/>
          <w:sz w:val="28"/>
          <w:szCs w:val="28"/>
        </w:rPr>
        <w:t>учета</w:t>
      </w:r>
      <w:r w:rsidRPr="00FA5D6D">
        <w:rPr>
          <w:rFonts w:ascii="Times New Roman" w:hAnsi="Times New Roman" w:cs="Times New Roman"/>
          <w:spacing w:val="38"/>
          <w:sz w:val="28"/>
          <w:szCs w:val="28"/>
        </w:rPr>
        <w:t xml:space="preserve"> </w:t>
      </w:r>
      <w:r w:rsidRPr="00FA5D6D">
        <w:rPr>
          <w:rFonts w:ascii="Times New Roman" w:hAnsi="Times New Roman" w:cs="Times New Roman"/>
          <w:sz w:val="28"/>
          <w:szCs w:val="28"/>
        </w:rPr>
        <w:t>сведений</w:t>
      </w:r>
      <w:r w:rsidRPr="00FA5D6D">
        <w:rPr>
          <w:rFonts w:ascii="Times New Roman" w:hAnsi="Times New Roman" w:cs="Times New Roman"/>
          <w:spacing w:val="40"/>
          <w:sz w:val="28"/>
          <w:szCs w:val="28"/>
        </w:rPr>
        <w:t xml:space="preserve"> </w:t>
      </w:r>
      <w:r w:rsidRPr="00FA5D6D">
        <w:rPr>
          <w:rFonts w:ascii="Times New Roman" w:hAnsi="Times New Roman" w:cs="Times New Roman"/>
          <w:sz w:val="28"/>
          <w:szCs w:val="28"/>
        </w:rPr>
        <w:t>об</w:t>
      </w:r>
      <w:r w:rsidRPr="00FA5D6D">
        <w:rPr>
          <w:rFonts w:ascii="Times New Roman" w:hAnsi="Times New Roman" w:cs="Times New Roman"/>
          <w:spacing w:val="37"/>
          <w:sz w:val="28"/>
          <w:szCs w:val="28"/>
        </w:rPr>
        <w:t xml:space="preserve"> </w:t>
      </w:r>
      <w:r w:rsidRPr="00FA5D6D">
        <w:rPr>
          <w:rFonts w:ascii="Times New Roman" w:hAnsi="Times New Roman" w:cs="Times New Roman"/>
          <w:sz w:val="28"/>
          <w:szCs w:val="28"/>
        </w:rPr>
        <w:t>объектах</w:t>
      </w:r>
      <w:r w:rsidRPr="00FA5D6D">
        <w:rPr>
          <w:rFonts w:ascii="Times New Roman" w:hAnsi="Times New Roman" w:cs="Times New Roman"/>
          <w:spacing w:val="36"/>
          <w:sz w:val="28"/>
          <w:szCs w:val="28"/>
        </w:rPr>
        <w:t xml:space="preserve"> </w:t>
      </w:r>
      <w:r w:rsidRPr="00FA5D6D">
        <w:rPr>
          <w:rFonts w:ascii="Times New Roman" w:hAnsi="Times New Roman" w:cs="Times New Roman"/>
          <w:sz w:val="28"/>
          <w:szCs w:val="28"/>
        </w:rPr>
        <w:t>контроля</w:t>
      </w:r>
      <w:r w:rsidR="00D0714E" w:rsidRPr="00FA5D6D">
        <w:rPr>
          <w:rFonts w:ascii="Times New Roman" w:hAnsi="Times New Roman" w:cs="Times New Roman"/>
          <w:sz w:val="28"/>
          <w:szCs w:val="28"/>
        </w:rPr>
        <w:t xml:space="preserve"> (надзора)</w:t>
      </w:r>
      <w:r w:rsidRPr="00FA5D6D">
        <w:rPr>
          <w:rFonts w:ascii="Times New Roman" w:hAnsi="Times New Roman" w:cs="Times New Roman"/>
          <w:sz w:val="28"/>
          <w:szCs w:val="28"/>
        </w:rPr>
        <w:t>,</w:t>
      </w:r>
      <w:r w:rsidRPr="00FA5D6D">
        <w:rPr>
          <w:rFonts w:ascii="Times New Roman" w:hAnsi="Times New Roman" w:cs="Times New Roman"/>
          <w:spacing w:val="38"/>
          <w:sz w:val="28"/>
          <w:szCs w:val="28"/>
        </w:rPr>
        <w:t xml:space="preserve"> </w:t>
      </w:r>
      <w:r w:rsidRPr="00FA5D6D">
        <w:rPr>
          <w:rFonts w:ascii="Times New Roman" w:hAnsi="Times New Roman" w:cs="Times New Roman"/>
          <w:sz w:val="28"/>
          <w:szCs w:val="28"/>
        </w:rPr>
        <w:t>использования</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информации,</w:t>
      </w:r>
      <w:r w:rsidRPr="00FA5D6D">
        <w:rPr>
          <w:rFonts w:ascii="Times New Roman" w:hAnsi="Times New Roman" w:cs="Times New Roman"/>
          <w:spacing w:val="37"/>
          <w:sz w:val="28"/>
          <w:szCs w:val="28"/>
        </w:rPr>
        <w:t xml:space="preserve"> </w:t>
      </w:r>
      <w:r w:rsidRPr="00FA5D6D">
        <w:rPr>
          <w:rFonts w:ascii="Times New Roman" w:hAnsi="Times New Roman" w:cs="Times New Roman"/>
          <w:sz w:val="28"/>
          <w:szCs w:val="28"/>
        </w:rPr>
        <w:t>представляемой</w:t>
      </w:r>
      <w:r w:rsidRPr="00FA5D6D">
        <w:rPr>
          <w:rFonts w:ascii="Times New Roman" w:hAnsi="Times New Roman" w:cs="Times New Roman"/>
          <w:spacing w:val="34"/>
          <w:sz w:val="28"/>
          <w:szCs w:val="28"/>
        </w:rPr>
        <w:t xml:space="preserve"> </w:t>
      </w:r>
      <w:r w:rsidRPr="00FA5D6D">
        <w:rPr>
          <w:rFonts w:ascii="Times New Roman" w:hAnsi="Times New Roman" w:cs="Times New Roman"/>
          <w:sz w:val="28"/>
          <w:szCs w:val="28"/>
        </w:rPr>
        <w:t>в</w:t>
      </w:r>
      <w:r w:rsidRPr="00FA5D6D">
        <w:rPr>
          <w:rFonts w:ascii="Times New Roman" w:hAnsi="Times New Roman" w:cs="Times New Roman"/>
          <w:spacing w:val="34"/>
          <w:sz w:val="28"/>
          <w:szCs w:val="28"/>
        </w:rPr>
        <w:t xml:space="preserve"> </w:t>
      </w:r>
      <w:r w:rsidR="00E723DB" w:rsidRPr="00FA5D6D">
        <w:rPr>
          <w:rFonts w:ascii="Times New Roman" w:hAnsi="Times New Roman" w:cs="Times New Roman"/>
          <w:sz w:val="28"/>
          <w:szCs w:val="28"/>
        </w:rPr>
        <w:t>Министерство</w:t>
      </w:r>
      <w:r w:rsidRPr="00FA5D6D">
        <w:rPr>
          <w:rFonts w:ascii="Times New Roman" w:hAnsi="Times New Roman" w:cs="Times New Roman"/>
          <w:spacing w:val="37"/>
          <w:sz w:val="28"/>
          <w:szCs w:val="28"/>
        </w:rPr>
        <w:t xml:space="preserve"> </w:t>
      </w:r>
      <w:r w:rsidRPr="00FA5D6D">
        <w:rPr>
          <w:rFonts w:ascii="Times New Roman" w:hAnsi="Times New Roman" w:cs="Times New Roman"/>
          <w:sz w:val="28"/>
          <w:szCs w:val="28"/>
        </w:rPr>
        <w:t>в</w:t>
      </w:r>
      <w:r w:rsidRPr="00FA5D6D">
        <w:rPr>
          <w:rFonts w:ascii="Times New Roman" w:hAnsi="Times New Roman" w:cs="Times New Roman"/>
          <w:spacing w:val="33"/>
          <w:sz w:val="28"/>
          <w:szCs w:val="28"/>
        </w:rPr>
        <w:t xml:space="preserve"> </w:t>
      </w:r>
      <w:r w:rsidRPr="00FA5D6D">
        <w:rPr>
          <w:rFonts w:ascii="Times New Roman" w:hAnsi="Times New Roman" w:cs="Times New Roman"/>
          <w:sz w:val="28"/>
          <w:szCs w:val="28"/>
        </w:rPr>
        <w:t>соответствии</w:t>
      </w:r>
      <w:r w:rsidRPr="00FA5D6D">
        <w:rPr>
          <w:rFonts w:ascii="Times New Roman" w:hAnsi="Times New Roman" w:cs="Times New Roman"/>
          <w:spacing w:val="35"/>
          <w:sz w:val="28"/>
          <w:szCs w:val="28"/>
        </w:rPr>
        <w:t xml:space="preserve"> </w:t>
      </w:r>
      <w:r w:rsidRPr="00FA5D6D">
        <w:rPr>
          <w:rFonts w:ascii="Times New Roman" w:hAnsi="Times New Roman" w:cs="Times New Roman"/>
          <w:sz w:val="28"/>
          <w:szCs w:val="28"/>
        </w:rPr>
        <w:t>с</w:t>
      </w:r>
      <w:r w:rsidRPr="00FA5D6D">
        <w:rPr>
          <w:rFonts w:ascii="Times New Roman" w:hAnsi="Times New Roman" w:cs="Times New Roman"/>
          <w:spacing w:val="34"/>
          <w:sz w:val="28"/>
          <w:szCs w:val="28"/>
        </w:rPr>
        <w:t xml:space="preserve"> </w:t>
      </w:r>
      <w:r w:rsidRPr="00FA5D6D">
        <w:rPr>
          <w:rFonts w:ascii="Times New Roman" w:hAnsi="Times New Roman" w:cs="Times New Roman"/>
          <w:sz w:val="28"/>
          <w:szCs w:val="28"/>
        </w:rPr>
        <w:t>нормативными</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правовыми</w:t>
      </w:r>
      <w:r w:rsidRPr="00FA5D6D">
        <w:rPr>
          <w:rFonts w:ascii="Times New Roman" w:hAnsi="Times New Roman" w:cs="Times New Roman"/>
          <w:spacing w:val="47"/>
          <w:sz w:val="28"/>
          <w:szCs w:val="28"/>
        </w:rPr>
        <w:t xml:space="preserve"> </w:t>
      </w:r>
      <w:r w:rsidRPr="00FA5D6D">
        <w:rPr>
          <w:rFonts w:ascii="Times New Roman" w:hAnsi="Times New Roman" w:cs="Times New Roman"/>
          <w:sz w:val="28"/>
          <w:szCs w:val="28"/>
        </w:rPr>
        <w:t>актами,</w:t>
      </w:r>
      <w:r w:rsidRPr="00FA5D6D">
        <w:rPr>
          <w:rFonts w:ascii="Times New Roman" w:hAnsi="Times New Roman" w:cs="Times New Roman"/>
          <w:spacing w:val="48"/>
          <w:sz w:val="28"/>
          <w:szCs w:val="28"/>
        </w:rPr>
        <w:t xml:space="preserve"> </w:t>
      </w:r>
      <w:r w:rsidRPr="00FA5D6D">
        <w:rPr>
          <w:rFonts w:ascii="Times New Roman" w:hAnsi="Times New Roman" w:cs="Times New Roman"/>
          <w:sz w:val="28"/>
          <w:szCs w:val="28"/>
        </w:rPr>
        <w:t>информации,</w:t>
      </w:r>
      <w:r w:rsidRPr="00FA5D6D">
        <w:rPr>
          <w:rFonts w:ascii="Times New Roman" w:hAnsi="Times New Roman" w:cs="Times New Roman"/>
          <w:spacing w:val="46"/>
          <w:sz w:val="28"/>
          <w:szCs w:val="28"/>
        </w:rPr>
        <w:t xml:space="preserve"> </w:t>
      </w:r>
      <w:r w:rsidRPr="00FA5D6D">
        <w:rPr>
          <w:rFonts w:ascii="Times New Roman" w:hAnsi="Times New Roman" w:cs="Times New Roman"/>
          <w:sz w:val="28"/>
          <w:szCs w:val="28"/>
        </w:rPr>
        <w:t>получаемой</w:t>
      </w:r>
      <w:r w:rsidRPr="00FA5D6D">
        <w:rPr>
          <w:rFonts w:ascii="Times New Roman" w:hAnsi="Times New Roman" w:cs="Times New Roman"/>
          <w:spacing w:val="49"/>
          <w:sz w:val="28"/>
          <w:szCs w:val="28"/>
        </w:rPr>
        <w:t xml:space="preserve"> </w:t>
      </w:r>
      <w:r w:rsidRPr="00FA5D6D">
        <w:rPr>
          <w:rFonts w:ascii="Times New Roman" w:hAnsi="Times New Roman" w:cs="Times New Roman"/>
          <w:sz w:val="28"/>
          <w:szCs w:val="28"/>
        </w:rPr>
        <w:t>в</w:t>
      </w:r>
      <w:r w:rsidRPr="00FA5D6D">
        <w:rPr>
          <w:rFonts w:ascii="Times New Roman" w:hAnsi="Times New Roman" w:cs="Times New Roman"/>
          <w:spacing w:val="45"/>
          <w:sz w:val="28"/>
          <w:szCs w:val="28"/>
        </w:rPr>
        <w:t xml:space="preserve"> </w:t>
      </w:r>
      <w:r w:rsidRPr="00FA5D6D">
        <w:rPr>
          <w:rFonts w:ascii="Times New Roman" w:hAnsi="Times New Roman" w:cs="Times New Roman"/>
          <w:sz w:val="28"/>
          <w:szCs w:val="28"/>
        </w:rPr>
        <w:t>рамках</w:t>
      </w:r>
      <w:r w:rsidRPr="00FA5D6D">
        <w:rPr>
          <w:rFonts w:ascii="Times New Roman" w:hAnsi="Times New Roman" w:cs="Times New Roman"/>
          <w:spacing w:val="47"/>
          <w:sz w:val="28"/>
          <w:szCs w:val="28"/>
        </w:rPr>
        <w:t xml:space="preserve"> </w:t>
      </w:r>
      <w:r w:rsidRPr="00FA5D6D">
        <w:rPr>
          <w:rFonts w:ascii="Times New Roman" w:hAnsi="Times New Roman" w:cs="Times New Roman"/>
          <w:sz w:val="28"/>
          <w:szCs w:val="28"/>
        </w:rPr>
        <w:t>межведомственного</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взаимодействия,</w:t>
      </w:r>
      <w:r w:rsidRPr="00FA5D6D">
        <w:rPr>
          <w:rFonts w:ascii="Times New Roman" w:hAnsi="Times New Roman" w:cs="Times New Roman"/>
          <w:spacing w:val="3"/>
          <w:sz w:val="28"/>
          <w:szCs w:val="28"/>
        </w:rPr>
        <w:t xml:space="preserve"> </w:t>
      </w:r>
      <w:r w:rsidRPr="00FA5D6D">
        <w:rPr>
          <w:rFonts w:ascii="Times New Roman" w:hAnsi="Times New Roman" w:cs="Times New Roman"/>
          <w:sz w:val="28"/>
          <w:szCs w:val="28"/>
        </w:rPr>
        <w:t>а</w:t>
      </w:r>
      <w:r w:rsidRPr="00FA5D6D">
        <w:rPr>
          <w:rFonts w:ascii="Times New Roman" w:hAnsi="Times New Roman" w:cs="Times New Roman"/>
          <w:spacing w:val="2"/>
          <w:sz w:val="28"/>
          <w:szCs w:val="28"/>
        </w:rPr>
        <w:t xml:space="preserve"> </w:t>
      </w:r>
      <w:r w:rsidRPr="00FA5D6D">
        <w:rPr>
          <w:rFonts w:ascii="Times New Roman" w:hAnsi="Times New Roman" w:cs="Times New Roman"/>
          <w:sz w:val="28"/>
          <w:szCs w:val="28"/>
        </w:rPr>
        <w:t>также общедоступной</w:t>
      </w:r>
      <w:r w:rsidRPr="00FA5D6D">
        <w:rPr>
          <w:rFonts w:ascii="Times New Roman" w:hAnsi="Times New Roman" w:cs="Times New Roman"/>
          <w:spacing w:val="-1"/>
          <w:sz w:val="28"/>
          <w:szCs w:val="28"/>
        </w:rPr>
        <w:t xml:space="preserve"> </w:t>
      </w:r>
      <w:r w:rsidRPr="00FA5D6D">
        <w:rPr>
          <w:rFonts w:ascii="Times New Roman" w:hAnsi="Times New Roman" w:cs="Times New Roman"/>
          <w:sz w:val="28"/>
          <w:szCs w:val="28"/>
        </w:rPr>
        <w:t>информации.</w:t>
      </w:r>
    </w:p>
    <w:p w:rsidR="004D2E55" w:rsidRPr="00FA5D6D" w:rsidRDefault="004D2E55">
      <w:pPr>
        <w:pStyle w:val="a3"/>
        <w:spacing w:before="1"/>
        <w:ind w:left="0" w:firstLine="0"/>
        <w:jc w:val="left"/>
        <w:rPr>
          <w:rFonts w:ascii="Times New Roman" w:hAnsi="Times New Roman" w:cs="Times New Roman"/>
          <w:sz w:val="28"/>
          <w:szCs w:val="28"/>
        </w:rPr>
      </w:pPr>
    </w:p>
    <w:p w:rsidR="00E6594D" w:rsidRPr="00FA5D6D" w:rsidRDefault="00E6594D">
      <w:pPr>
        <w:pStyle w:val="a3"/>
        <w:spacing w:before="1"/>
        <w:ind w:left="0" w:firstLine="0"/>
        <w:jc w:val="left"/>
        <w:rPr>
          <w:rFonts w:ascii="Times New Roman" w:hAnsi="Times New Roman" w:cs="Times New Roman"/>
          <w:sz w:val="28"/>
          <w:szCs w:val="28"/>
        </w:rPr>
      </w:pPr>
    </w:p>
    <w:p w:rsidR="00E01048" w:rsidRPr="00FA5D6D" w:rsidRDefault="00E01048" w:rsidP="00E01048">
      <w:pPr>
        <w:jc w:val="center"/>
        <w:rPr>
          <w:rFonts w:ascii="Times New Roman" w:hAnsi="Times New Roman" w:cs="Times New Roman"/>
          <w:b/>
          <w:sz w:val="28"/>
          <w:szCs w:val="28"/>
        </w:rPr>
      </w:pPr>
      <w:r w:rsidRPr="00FA5D6D">
        <w:rPr>
          <w:rFonts w:ascii="Times New Roman" w:hAnsi="Times New Roman" w:cs="Times New Roman"/>
          <w:b/>
          <w:sz w:val="28"/>
          <w:szCs w:val="28"/>
          <w:lang w:val="en-US"/>
        </w:rPr>
        <w:t>II</w:t>
      </w:r>
      <w:r w:rsidRPr="00FA5D6D">
        <w:rPr>
          <w:rFonts w:ascii="Times New Roman" w:hAnsi="Times New Roman" w:cs="Times New Roman"/>
          <w:b/>
          <w:sz w:val="28"/>
          <w:szCs w:val="28"/>
        </w:rPr>
        <w:t xml:space="preserve">. </w:t>
      </w:r>
      <w:r w:rsidR="00202E4D" w:rsidRPr="00FA5D6D">
        <w:rPr>
          <w:rFonts w:ascii="Times New Roman" w:hAnsi="Times New Roman" w:cs="Times New Roman"/>
          <w:b/>
          <w:sz w:val="28"/>
          <w:szCs w:val="28"/>
        </w:rPr>
        <w:t>Управление рисками причинения вреда</w:t>
      </w:r>
      <w:r w:rsidRPr="00FA5D6D">
        <w:rPr>
          <w:rFonts w:ascii="Times New Roman" w:hAnsi="Times New Roman" w:cs="Times New Roman"/>
          <w:b/>
          <w:sz w:val="28"/>
          <w:szCs w:val="28"/>
        </w:rPr>
        <w:t xml:space="preserve"> </w:t>
      </w:r>
      <w:r w:rsidR="00202E4D" w:rsidRPr="00FA5D6D">
        <w:rPr>
          <w:rFonts w:ascii="Times New Roman" w:hAnsi="Times New Roman" w:cs="Times New Roman"/>
          <w:b/>
          <w:sz w:val="28"/>
          <w:szCs w:val="28"/>
        </w:rPr>
        <w:t xml:space="preserve">(ущерба) </w:t>
      </w:r>
    </w:p>
    <w:p w:rsidR="008513FF" w:rsidRPr="00FA5D6D" w:rsidRDefault="00202E4D" w:rsidP="00E01048">
      <w:pPr>
        <w:jc w:val="center"/>
        <w:rPr>
          <w:rFonts w:ascii="Times New Roman" w:hAnsi="Times New Roman" w:cs="Times New Roman"/>
          <w:b/>
          <w:sz w:val="28"/>
          <w:szCs w:val="28"/>
        </w:rPr>
      </w:pPr>
      <w:r w:rsidRPr="00FA5D6D">
        <w:rPr>
          <w:rFonts w:ascii="Times New Roman" w:hAnsi="Times New Roman" w:cs="Times New Roman"/>
          <w:b/>
          <w:sz w:val="28"/>
          <w:szCs w:val="28"/>
        </w:rPr>
        <w:t>охраняемым законом</w:t>
      </w:r>
      <w:r w:rsidR="00E01048" w:rsidRPr="00FA5D6D">
        <w:rPr>
          <w:rFonts w:ascii="Times New Roman" w:hAnsi="Times New Roman" w:cs="Times New Roman"/>
          <w:b/>
          <w:sz w:val="28"/>
          <w:szCs w:val="28"/>
        </w:rPr>
        <w:t xml:space="preserve"> </w:t>
      </w:r>
      <w:r w:rsidRPr="00FA5D6D">
        <w:rPr>
          <w:rFonts w:ascii="Times New Roman" w:hAnsi="Times New Roman" w:cs="Times New Roman"/>
          <w:b/>
          <w:sz w:val="28"/>
          <w:szCs w:val="28"/>
        </w:rPr>
        <w:t>ценностям при осуществлении</w:t>
      </w:r>
      <w:r w:rsidR="00E01048" w:rsidRPr="00FA5D6D">
        <w:rPr>
          <w:rFonts w:ascii="Times New Roman" w:hAnsi="Times New Roman" w:cs="Times New Roman"/>
          <w:b/>
          <w:sz w:val="28"/>
          <w:szCs w:val="28"/>
        </w:rPr>
        <w:t xml:space="preserve"> </w:t>
      </w:r>
    </w:p>
    <w:p w:rsidR="004D2E55" w:rsidRPr="00FA5D6D" w:rsidRDefault="00202E4D" w:rsidP="00E01048">
      <w:pPr>
        <w:jc w:val="center"/>
        <w:rPr>
          <w:rFonts w:ascii="Times New Roman" w:hAnsi="Times New Roman" w:cs="Times New Roman"/>
          <w:b/>
          <w:sz w:val="28"/>
          <w:szCs w:val="28"/>
        </w:rPr>
      </w:pPr>
      <w:r w:rsidRPr="00FA5D6D">
        <w:rPr>
          <w:rFonts w:ascii="Times New Roman" w:hAnsi="Times New Roman" w:cs="Times New Roman"/>
          <w:b/>
          <w:sz w:val="28"/>
          <w:szCs w:val="28"/>
        </w:rPr>
        <w:t>регионального лицензионного контроля</w:t>
      </w:r>
      <w:r w:rsidR="00D0714E" w:rsidRPr="00FA5D6D">
        <w:rPr>
          <w:rFonts w:ascii="Times New Roman" w:hAnsi="Times New Roman" w:cs="Times New Roman"/>
          <w:b/>
          <w:sz w:val="28"/>
          <w:szCs w:val="28"/>
        </w:rPr>
        <w:t xml:space="preserve"> (надзора)</w:t>
      </w:r>
    </w:p>
    <w:p w:rsidR="004D2E55" w:rsidRPr="00FA5D6D" w:rsidRDefault="004D2E55">
      <w:pPr>
        <w:pStyle w:val="a3"/>
        <w:spacing w:before="5"/>
        <w:ind w:left="0" w:firstLine="0"/>
        <w:jc w:val="left"/>
        <w:rPr>
          <w:rFonts w:ascii="Times New Roman" w:hAnsi="Times New Roman" w:cs="Times New Roman"/>
          <w:b/>
          <w:sz w:val="28"/>
          <w:szCs w:val="28"/>
        </w:rPr>
      </w:pPr>
    </w:p>
    <w:p w:rsidR="002904EC" w:rsidRDefault="002904EC" w:rsidP="002904EC">
      <w:pPr>
        <w:tabs>
          <w:tab w:val="left" w:pos="851"/>
        </w:tabs>
        <w:ind w:right="186" w:firstLine="709"/>
        <w:jc w:val="both"/>
        <w:rPr>
          <w:rFonts w:ascii="Times New Roman" w:hAnsi="Times New Roman" w:cs="Times New Roman"/>
          <w:sz w:val="27"/>
          <w:szCs w:val="27"/>
        </w:rPr>
      </w:pPr>
      <w:r>
        <w:rPr>
          <w:rFonts w:ascii="Times New Roman" w:hAnsi="Times New Roman" w:cs="Times New Roman"/>
          <w:sz w:val="27"/>
          <w:szCs w:val="27"/>
        </w:rPr>
        <w:t>2.1. Министерство для целей управления рисками причинения вреда (ущерба) охраняемым законом ценностям при осуществлении лицензионного контроля (надзора) относит объекты контроля к следующим категориям риска причинения вреда (ущерба) (далее – категории риска):</w:t>
      </w:r>
    </w:p>
    <w:p w:rsidR="002904EC" w:rsidRDefault="002904EC" w:rsidP="002904EC">
      <w:pPr>
        <w:tabs>
          <w:tab w:val="left" w:pos="709"/>
          <w:tab w:val="left" w:pos="851"/>
        </w:tabs>
        <w:ind w:right="186" w:firstLine="709"/>
        <w:jc w:val="both"/>
        <w:rPr>
          <w:rFonts w:ascii="Times New Roman" w:hAnsi="Times New Roman" w:cs="Times New Roman"/>
          <w:sz w:val="27"/>
          <w:szCs w:val="27"/>
        </w:rPr>
      </w:pPr>
      <w:r>
        <w:rPr>
          <w:rFonts w:ascii="Times New Roman" w:hAnsi="Times New Roman" w:cs="Times New Roman"/>
          <w:sz w:val="27"/>
          <w:szCs w:val="27"/>
        </w:rPr>
        <w:t>а) высокий риск;</w:t>
      </w:r>
    </w:p>
    <w:p w:rsidR="002904EC" w:rsidRDefault="002904EC" w:rsidP="002904EC">
      <w:pPr>
        <w:tabs>
          <w:tab w:val="left" w:pos="709"/>
          <w:tab w:val="left" w:pos="851"/>
        </w:tabs>
        <w:ind w:right="186" w:firstLine="709"/>
        <w:jc w:val="both"/>
        <w:rPr>
          <w:rFonts w:ascii="Times New Roman" w:hAnsi="Times New Roman" w:cs="Times New Roman"/>
          <w:sz w:val="27"/>
          <w:szCs w:val="27"/>
        </w:rPr>
      </w:pPr>
      <w:r>
        <w:rPr>
          <w:rFonts w:ascii="Times New Roman" w:hAnsi="Times New Roman" w:cs="Times New Roman"/>
          <w:sz w:val="27"/>
          <w:szCs w:val="27"/>
        </w:rPr>
        <w:t>б) средний риск;</w:t>
      </w:r>
    </w:p>
    <w:p w:rsidR="002904EC" w:rsidRDefault="002904EC" w:rsidP="002904EC">
      <w:pPr>
        <w:tabs>
          <w:tab w:val="left" w:pos="709"/>
          <w:tab w:val="left" w:pos="851"/>
        </w:tabs>
        <w:ind w:right="186" w:firstLine="709"/>
        <w:jc w:val="both"/>
        <w:rPr>
          <w:rFonts w:ascii="Times New Roman" w:hAnsi="Times New Roman" w:cs="Times New Roman"/>
          <w:sz w:val="27"/>
          <w:szCs w:val="27"/>
        </w:rPr>
      </w:pPr>
      <w:r>
        <w:rPr>
          <w:rFonts w:ascii="Times New Roman" w:hAnsi="Times New Roman" w:cs="Times New Roman"/>
          <w:sz w:val="27"/>
          <w:szCs w:val="27"/>
        </w:rPr>
        <w:t>в) умеренный риск;</w:t>
      </w:r>
    </w:p>
    <w:p w:rsidR="004D2E55" w:rsidRPr="002904EC" w:rsidRDefault="002904EC" w:rsidP="002904EC">
      <w:pPr>
        <w:tabs>
          <w:tab w:val="left" w:pos="709"/>
          <w:tab w:val="left" w:pos="851"/>
        </w:tabs>
        <w:ind w:right="186" w:firstLine="709"/>
        <w:jc w:val="both"/>
        <w:rPr>
          <w:rFonts w:ascii="Times New Roman" w:hAnsi="Times New Roman" w:cs="Times New Roman"/>
          <w:sz w:val="27"/>
          <w:szCs w:val="27"/>
        </w:rPr>
      </w:pPr>
      <w:r>
        <w:rPr>
          <w:rFonts w:ascii="Times New Roman" w:hAnsi="Times New Roman" w:cs="Times New Roman"/>
          <w:sz w:val="27"/>
          <w:szCs w:val="27"/>
        </w:rPr>
        <w:t>г) низкий риск.</w:t>
      </w:r>
    </w:p>
    <w:p w:rsidR="002904EC" w:rsidRDefault="002904EC" w:rsidP="002904EC">
      <w:pPr>
        <w:pStyle w:val="a6"/>
        <w:tabs>
          <w:tab w:val="left" w:pos="1507"/>
        </w:tabs>
        <w:spacing w:before="3" w:line="244" w:lineRule="auto"/>
        <w:ind w:left="0" w:right="191" w:firstLine="829"/>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7"/>
          <w:szCs w:val="27"/>
        </w:rPr>
        <w:t>Отнесение объекта контроля к одной из категорий риска осуществляется Министерством на основе сопоставления его характеристик с утвержденными критериями отнесения объектов контроля к категориям риска.</w:t>
      </w:r>
    </w:p>
    <w:p w:rsidR="002904EC" w:rsidRDefault="002904EC" w:rsidP="002904EC">
      <w:pPr>
        <w:tabs>
          <w:tab w:val="left" w:pos="709"/>
        </w:tabs>
        <w:ind w:firstLine="709"/>
        <w:jc w:val="both"/>
        <w:rPr>
          <w:rFonts w:ascii="Times New Roman" w:hAnsi="Times New Roman" w:cs="Times New Roman"/>
          <w:sz w:val="27"/>
          <w:szCs w:val="27"/>
        </w:rPr>
      </w:pPr>
      <w:r>
        <w:rPr>
          <w:rFonts w:ascii="Times New Roman" w:hAnsi="Times New Roman" w:cs="Times New Roman"/>
          <w:sz w:val="27"/>
          <w:szCs w:val="27"/>
        </w:rPr>
        <w:t>2.3. В</w:t>
      </w:r>
      <w:r>
        <w:rPr>
          <w:rFonts w:ascii="Times New Roman" w:hAnsi="Times New Roman" w:cs="Times New Roman"/>
          <w:spacing w:val="1"/>
          <w:sz w:val="27"/>
          <w:szCs w:val="27"/>
        </w:rPr>
        <w:t xml:space="preserve"> </w:t>
      </w:r>
      <w:r>
        <w:rPr>
          <w:rFonts w:ascii="Times New Roman" w:hAnsi="Times New Roman" w:cs="Times New Roman"/>
          <w:sz w:val="27"/>
          <w:szCs w:val="27"/>
        </w:rPr>
        <w:t>случае</w:t>
      </w:r>
      <w:r>
        <w:rPr>
          <w:rFonts w:ascii="Times New Roman" w:hAnsi="Times New Roman" w:cs="Times New Roman"/>
          <w:spacing w:val="1"/>
          <w:sz w:val="27"/>
          <w:szCs w:val="27"/>
        </w:rPr>
        <w:t xml:space="preserve"> </w:t>
      </w:r>
      <w:r>
        <w:rPr>
          <w:rFonts w:ascii="Times New Roman" w:hAnsi="Times New Roman" w:cs="Times New Roman"/>
          <w:sz w:val="27"/>
          <w:szCs w:val="27"/>
        </w:rPr>
        <w:t>если</w:t>
      </w:r>
      <w:r>
        <w:rPr>
          <w:rFonts w:ascii="Times New Roman" w:hAnsi="Times New Roman" w:cs="Times New Roman"/>
          <w:spacing w:val="1"/>
          <w:sz w:val="27"/>
          <w:szCs w:val="27"/>
        </w:rPr>
        <w:t xml:space="preserve"> </w:t>
      </w:r>
      <w:r>
        <w:rPr>
          <w:rFonts w:ascii="Times New Roman" w:hAnsi="Times New Roman" w:cs="Times New Roman"/>
          <w:sz w:val="27"/>
          <w:szCs w:val="27"/>
        </w:rPr>
        <w:t>объект</w:t>
      </w:r>
      <w:r>
        <w:rPr>
          <w:rFonts w:ascii="Times New Roman" w:hAnsi="Times New Roman" w:cs="Times New Roman"/>
          <w:spacing w:val="1"/>
          <w:sz w:val="27"/>
          <w:szCs w:val="27"/>
        </w:rPr>
        <w:t xml:space="preserve"> </w:t>
      </w:r>
      <w:r>
        <w:rPr>
          <w:rFonts w:ascii="Times New Roman" w:hAnsi="Times New Roman" w:cs="Times New Roman"/>
          <w:sz w:val="27"/>
          <w:szCs w:val="27"/>
        </w:rPr>
        <w:t>контроля</w:t>
      </w:r>
      <w:r>
        <w:rPr>
          <w:rFonts w:ascii="Times New Roman" w:hAnsi="Times New Roman" w:cs="Times New Roman"/>
          <w:spacing w:val="1"/>
          <w:sz w:val="27"/>
          <w:szCs w:val="27"/>
        </w:rPr>
        <w:t xml:space="preserve"> </w:t>
      </w:r>
      <w:r>
        <w:rPr>
          <w:rFonts w:ascii="Times New Roman" w:hAnsi="Times New Roman" w:cs="Times New Roman"/>
          <w:sz w:val="27"/>
          <w:szCs w:val="27"/>
        </w:rPr>
        <w:t>не</w:t>
      </w:r>
      <w:r>
        <w:rPr>
          <w:rFonts w:ascii="Times New Roman" w:hAnsi="Times New Roman" w:cs="Times New Roman"/>
          <w:spacing w:val="1"/>
          <w:sz w:val="27"/>
          <w:szCs w:val="27"/>
        </w:rPr>
        <w:t xml:space="preserve"> </w:t>
      </w:r>
      <w:r>
        <w:rPr>
          <w:rFonts w:ascii="Times New Roman" w:hAnsi="Times New Roman" w:cs="Times New Roman"/>
          <w:sz w:val="27"/>
          <w:szCs w:val="27"/>
        </w:rPr>
        <w:t>отнесен</w:t>
      </w:r>
      <w:r>
        <w:rPr>
          <w:rFonts w:ascii="Times New Roman" w:hAnsi="Times New Roman" w:cs="Times New Roman"/>
          <w:spacing w:val="1"/>
          <w:sz w:val="27"/>
          <w:szCs w:val="27"/>
        </w:rPr>
        <w:t xml:space="preserve"> </w:t>
      </w:r>
      <w:r>
        <w:rPr>
          <w:rFonts w:ascii="Times New Roman" w:hAnsi="Times New Roman" w:cs="Times New Roman"/>
          <w:sz w:val="27"/>
          <w:szCs w:val="27"/>
        </w:rPr>
        <w:t>Министерством</w:t>
      </w:r>
      <w:r>
        <w:rPr>
          <w:rFonts w:ascii="Times New Roman" w:hAnsi="Times New Roman" w:cs="Times New Roman"/>
          <w:spacing w:val="1"/>
          <w:sz w:val="27"/>
          <w:szCs w:val="27"/>
        </w:rPr>
        <w:t xml:space="preserve"> </w:t>
      </w:r>
      <w:r>
        <w:rPr>
          <w:rFonts w:ascii="Times New Roman" w:hAnsi="Times New Roman" w:cs="Times New Roman"/>
          <w:sz w:val="27"/>
          <w:szCs w:val="27"/>
        </w:rPr>
        <w:t>к</w:t>
      </w:r>
      <w:r>
        <w:rPr>
          <w:rFonts w:ascii="Times New Roman" w:hAnsi="Times New Roman" w:cs="Times New Roman"/>
          <w:spacing w:val="1"/>
          <w:sz w:val="27"/>
          <w:szCs w:val="27"/>
        </w:rPr>
        <w:t xml:space="preserve"> </w:t>
      </w:r>
      <w:r>
        <w:rPr>
          <w:rFonts w:ascii="Times New Roman" w:hAnsi="Times New Roman" w:cs="Times New Roman"/>
          <w:sz w:val="27"/>
          <w:szCs w:val="27"/>
        </w:rPr>
        <w:t>определенной категории риска, он считается отнесенным к категории низкого</w:t>
      </w:r>
      <w:r>
        <w:rPr>
          <w:rFonts w:ascii="Times New Roman" w:hAnsi="Times New Roman" w:cs="Times New Roman"/>
          <w:spacing w:val="1"/>
          <w:sz w:val="27"/>
          <w:szCs w:val="27"/>
        </w:rPr>
        <w:t xml:space="preserve"> </w:t>
      </w:r>
      <w:r>
        <w:rPr>
          <w:rFonts w:ascii="Times New Roman" w:hAnsi="Times New Roman" w:cs="Times New Roman"/>
          <w:sz w:val="27"/>
          <w:szCs w:val="27"/>
        </w:rPr>
        <w:t>риска.</w:t>
      </w:r>
    </w:p>
    <w:p w:rsidR="002904EC" w:rsidRDefault="002904EC" w:rsidP="002904EC">
      <w:pPr>
        <w:tabs>
          <w:tab w:val="left" w:pos="709"/>
        </w:tabs>
        <w:ind w:firstLine="709"/>
        <w:jc w:val="both"/>
        <w:rPr>
          <w:rFonts w:ascii="Times New Roman" w:hAnsi="Times New Roman" w:cs="Times New Roman"/>
          <w:sz w:val="27"/>
          <w:szCs w:val="27"/>
        </w:rPr>
      </w:pPr>
      <w:r>
        <w:rPr>
          <w:rFonts w:ascii="Times New Roman" w:hAnsi="Times New Roman" w:cs="Times New Roman"/>
          <w:sz w:val="28"/>
          <w:szCs w:val="28"/>
        </w:rPr>
        <w:t xml:space="preserve">2.4. </w:t>
      </w:r>
      <w:r>
        <w:rPr>
          <w:rFonts w:ascii="Times New Roman" w:hAnsi="Times New Roman" w:cs="Times New Roman"/>
          <w:sz w:val="27"/>
          <w:szCs w:val="27"/>
        </w:rPr>
        <w:t>При отнесении объектов контроля к категориям риска Министерство исходит из информации о видах и количестве нарушений, допущенных контролируемым лицом при осуществлении деятельности.</w:t>
      </w:r>
    </w:p>
    <w:p w:rsidR="002904EC" w:rsidRDefault="002904EC" w:rsidP="002904EC">
      <w:pPr>
        <w:ind w:firstLine="708"/>
        <w:jc w:val="both"/>
        <w:rPr>
          <w:rFonts w:ascii="Times New Roman" w:eastAsia="Times New Roman" w:hAnsi="Times New Roman" w:cs="Times New Roman"/>
          <w:sz w:val="27"/>
          <w:szCs w:val="27"/>
          <w:lang w:eastAsia="ru-RU"/>
        </w:rPr>
      </w:pPr>
      <w:r>
        <w:rPr>
          <w:rFonts w:ascii="Times New Roman" w:hAnsi="Times New Roman" w:cs="Times New Roman"/>
          <w:sz w:val="28"/>
          <w:szCs w:val="28"/>
        </w:rPr>
        <w:t xml:space="preserve">2.5. </w:t>
      </w:r>
      <w:r>
        <w:rPr>
          <w:rFonts w:ascii="Times New Roman" w:hAnsi="Times New Roman" w:cs="Times New Roman"/>
          <w:sz w:val="27"/>
          <w:szCs w:val="27"/>
        </w:rPr>
        <w:t>Критерии отнесения объектов контроля к категориям риска в рамках осуществления жилищного контроля (надзора) устанавливаются в соответствии с Приложением к настоящему Положению.</w:t>
      </w:r>
    </w:p>
    <w:p w:rsidR="002904EC" w:rsidRPr="002904EC" w:rsidRDefault="002904EC" w:rsidP="002904EC">
      <w:pPr>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2.6. </w:t>
      </w:r>
      <w:r w:rsidRPr="002904EC">
        <w:rPr>
          <w:rFonts w:ascii="Times New Roman" w:eastAsia="Times New Roman" w:hAnsi="Times New Roman" w:cs="Times New Roman"/>
          <w:sz w:val="28"/>
          <w:szCs w:val="28"/>
          <w:lang w:eastAsia="ru-RU"/>
        </w:rPr>
        <w:t>Проведение плановых проверок субъектов государственного контроля (надзора) в зависимости от присвоенной категории риска осуществляется со следующей периодичностью:</w:t>
      </w:r>
    </w:p>
    <w:p w:rsidR="002904EC" w:rsidRPr="002904EC" w:rsidRDefault="002904EC" w:rsidP="002904EC">
      <w:pPr>
        <w:ind w:firstLine="708"/>
        <w:jc w:val="both"/>
        <w:rPr>
          <w:rFonts w:ascii="Times New Roman" w:eastAsia="Times New Roman" w:hAnsi="Times New Roman" w:cs="Times New Roman"/>
          <w:sz w:val="28"/>
          <w:szCs w:val="28"/>
          <w:lang w:eastAsia="ru-RU"/>
        </w:rPr>
      </w:pPr>
      <w:r w:rsidRPr="002904EC">
        <w:rPr>
          <w:rFonts w:ascii="Times New Roman" w:eastAsia="Times New Roman" w:hAnsi="Times New Roman" w:cs="Times New Roman"/>
          <w:sz w:val="28"/>
          <w:szCs w:val="28"/>
          <w:lang w:eastAsia="ru-RU"/>
        </w:rPr>
        <w:t>а) для категории высокого риска - 1 раз в 2 года</w:t>
      </w:r>
      <w:r>
        <w:rPr>
          <w:rFonts w:ascii="Times New Roman" w:eastAsia="Times New Roman" w:hAnsi="Times New Roman" w:cs="Times New Roman"/>
          <w:sz w:val="28"/>
          <w:szCs w:val="28"/>
          <w:lang w:eastAsia="ru-RU"/>
        </w:rPr>
        <w:t>;</w:t>
      </w:r>
    </w:p>
    <w:p w:rsidR="002904EC" w:rsidRPr="002904EC" w:rsidRDefault="002904EC" w:rsidP="002904EC">
      <w:pPr>
        <w:ind w:firstLine="708"/>
        <w:jc w:val="both"/>
        <w:rPr>
          <w:rFonts w:ascii="Times New Roman" w:eastAsia="Times New Roman" w:hAnsi="Times New Roman" w:cs="Times New Roman"/>
          <w:sz w:val="28"/>
          <w:szCs w:val="28"/>
          <w:lang w:eastAsia="ru-RU"/>
        </w:rPr>
      </w:pPr>
      <w:r w:rsidRPr="002904EC">
        <w:rPr>
          <w:rFonts w:ascii="Times New Roman" w:eastAsia="Times New Roman" w:hAnsi="Times New Roman" w:cs="Times New Roman"/>
          <w:sz w:val="28"/>
          <w:szCs w:val="28"/>
          <w:lang w:eastAsia="ru-RU"/>
        </w:rPr>
        <w:t xml:space="preserve">б) для категории среднего риска - </w:t>
      </w:r>
      <w:r w:rsidRPr="002904EC">
        <w:rPr>
          <w:rFonts w:ascii="Times New Roman" w:eastAsia="Calibri" w:hAnsi="Times New Roman" w:cs="Times New Roman"/>
          <w:sz w:val="28"/>
          <w:szCs w:val="28"/>
        </w:rPr>
        <w:t>не чаще 1 раза в 4 года и не реже 1 раза в 5 лет</w:t>
      </w:r>
      <w:r w:rsidRPr="002904EC">
        <w:rPr>
          <w:rFonts w:ascii="Times New Roman" w:eastAsia="Times New Roman" w:hAnsi="Times New Roman" w:cs="Times New Roman"/>
          <w:sz w:val="28"/>
          <w:szCs w:val="28"/>
          <w:lang w:eastAsia="ru-RU"/>
        </w:rPr>
        <w:t>;</w:t>
      </w:r>
    </w:p>
    <w:p w:rsidR="002904EC" w:rsidRPr="002904EC" w:rsidRDefault="002904EC" w:rsidP="002904EC">
      <w:pPr>
        <w:ind w:firstLine="708"/>
        <w:jc w:val="both"/>
        <w:rPr>
          <w:rFonts w:ascii="Times New Roman" w:eastAsia="Times New Roman" w:hAnsi="Times New Roman" w:cs="Times New Roman"/>
          <w:sz w:val="28"/>
          <w:szCs w:val="28"/>
          <w:lang w:eastAsia="ru-RU"/>
        </w:rPr>
      </w:pPr>
      <w:r w:rsidRPr="002904EC">
        <w:rPr>
          <w:rFonts w:ascii="Times New Roman" w:eastAsia="Times New Roman" w:hAnsi="Times New Roman" w:cs="Times New Roman"/>
          <w:sz w:val="28"/>
          <w:szCs w:val="28"/>
          <w:lang w:eastAsia="ru-RU"/>
        </w:rPr>
        <w:t xml:space="preserve">в) для категории умеренного риска - </w:t>
      </w:r>
      <w:r w:rsidRPr="002904EC">
        <w:rPr>
          <w:rFonts w:ascii="Times New Roman" w:eastAsia="Calibri" w:hAnsi="Times New Roman" w:cs="Times New Roman"/>
          <w:sz w:val="28"/>
          <w:szCs w:val="28"/>
        </w:rPr>
        <w:t>не чаще 1 раза в 6 лет и не реже 1 раза в 8 лет;</w:t>
      </w:r>
    </w:p>
    <w:p w:rsidR="002904EC" w:rsidRPr="002904EC" w:rsidRDefault="002904EC" w:rsidP="002904EC">
      <w:pPr>
        <w:ind w:firstLine="708"/>
        <w:jc w:val="both"/>
        <w:rPr>
          <w:rFonts w:ascii="Times New Roman" w:eastAsia="Times New Roman" w:hAnsi="Times New Roman" w:cs="Times New Roman"/>
          <w:sz w:val="28"/>
          <w:szCs w:val="28"/>
          <w:lang w:eastAsia="ru-RU"/>
        </w:rPr>
      </w:pPr>
      <w:r w:rsidRPr="002904EC">
        <w:rPr>
          <w:rFonts w:ascii="Times New Roman" w:eastAsia="Times New Roman" w:hAnsi="Times New Roman" w:cs="Times New Roman"/>
          <w:sz w:val="28"/>
          <w:szCs w:val="28"/>
          <w:lang w:eastAsia="ru-RU"/>
        </w:rPr>
        <w:t xml:space="preserve">г) </w:t>
      </w:r>
      <w:r w:rsidRPr="002904EC">
        <w:rPr>
          <w:rFonts w:ascii="Times New Roman" w:eastAsia="Calibri" w:hAnsi="Times New Roman" w:cs="Times New Roman"/>
          <w:sz w:val="28"/>
          <w:szCs w:val="28"/>
        </w:rPr>
        <w:t>для категории низкого риска – плановые проверки не проводятся.</w:t>
      </w:r>
    </w:p>
    <w:p w:rsidR="002904EC" w:rsidRDefault="002904EC" w:rsidP="002904EC">
      <w:pPr>
        <w:pStyle w:val="a6"/>
        <w:tabs>
          <w:tab w:val="left" w:pos="1336"/>
        </w:tabs>
        <w:spacing w:before="6" w:line="244" w:lineRule="auto"/>
        <w:ind w:left="851" w:right="190" w:firstLine="0"/>
        <w:rPr>
          <w:rFonts w:ascii="Times New Roman" w:hAnsi="Times New Roman" w:cs="Times New Roman"/>
          <w:sz w:val="28"/>
          <w:szCs w:val="28"/>
        </w:rPr>
      </w:pPr>
    </w:p>
    <w:p w:rsidR="004D2E55" w:rsidRPr="00FA5D6D" w:rsidRDefault="004D2E55" w:rsidP="00A11E1E">
      <w:pPr>
        <w:pStyle w:val="a3"/>
        <w:spacing w:before="3"/>
        <w:ind w:left="0" w:firstLine="0"/>
        <w:contextualSpacing/>
        <w:jc w:val="left"/>
        <w:rPr>
          <w:rFonts w:ascii="Times New Roman" w:hAnsi="Times New Roman" w:cs="Times New Roman"/>
          <w:sz w:val="28"/>
          <w:szCs w:val="28"/>
        </w:rPr>
      </w:pPr>
    </w:p>
    <w:p w:rsidR="004E6B38" w:rsidRPr="00FA5D6D" w:rsidRDefault="004E6B38" w:rsidP="004E6B38">
      <w:pPr>
        <w:jc w:val="center"/>
        <w:rPr>
          <w:rFonts w:ascii="Times New Roman" w:hAnsi="Times New Roman" w:cs="Times New Roman"/>
          <w:b/>
          <w:sz w:val="28"/>
          <w:szCs w:val="28"/>
        </w:rPr>
      </w:pPr>
      <w:r w:rsidRPr="00FA5D6D">
        <w:rPr>
          <w:rFonts w:ascii="Times New Roman" w:hAnsi="Times New Roman" w:cs="Times New Roman"/>
          <w:b/>
          <w:sz w:val="28"/>
          <w:szCs w:val="28"/>
          <w:lang w:val="en-US"/>
        </w:rPr>
        <w:lastRenderedPageBreak/>
        <w:t>III</w:t>
      </w:r>
      <w:r w:rsidRPr="00FA5D6D">
        <w:rPr>
          <w:rFonts w:ascii="Times New Roman" w:hAnsi="Times New Roman" w:cs="Times New Roman"/>
          <w:b/>
          <w:sz w:val="28"/>
          <w:szCs w:val="28"/>
        </w:rPr>
        <w:t xml:space="preserve">. </w:t>
      </w:r>
      <w:r w:rsidR="00202E4D" w:rsidRPr="00FA5D6D">
        <w:rPr>
          <w:rFonts w:ascii="Times New Roman" w:hAnsi="Times New Roman" w:cs="Times New Roman"/>
          <w:b/>
          <w:sz w:val="28"/>
          <w:szCs w:val="28"/>
        </w:rPr>
        <w:t xml:space="preserve">Профилактика рисков причинения </w:t>
      </w:r>
    </w:p>
    <w:p w:rsidR="004D2E55" w:rsidRPr="00FA5D6D" w:rsidRDefault="00202E4D" w:rsidP="004E6B38">
      <w:pPr>
        <w:jc w:val="center"/>
        <w:rPr>
          <w:rFonts w:ascii="Times New Roman" w:hAnsi="Times New Roman" w:cs="Times New Roman"/>
          <w:b/>
          <w:sz w:val="28"/>
          <w:szCs w:val="28"/>
        </w:rPr>
      </w:pPr>
      <w:r w:rsidRPr="00FA5D6D">
        <w:rPr>
          <w:rFonts w:ascii="Times New Roman" w:hAnsi="Times New Roman" w:cs="Times New Roman"/>
          <w:b/>
          <w:sz w:val="28"/>
          <w:szCs w:val="28"/>
        </w:rPr>
        <w:t>вреда (ущерба)</w:t>
      </w:r>
      <w:r w:rsidR="004E6B38" w:rsidRPr="00FA5D6D">
        <w:rPr>
          <w:rFonts w:ascii="Times New Roman" w:hAnsi="Times New Roman" w:cs="Times New Roman"/>
          <w:b/>
          <w:sz w:val="28"/>
          <w:szCs w:val="28"/>
        </w:rPr>
        <w:t xml:space="preserve"> </w:t>
      </w:r>
      <w:r w:rsidRPr="00FA5D6D">
        <w:rPr>
          <w:rFonts w:ascii="Times New Roman" w:hAnsi="Times New Roman" w:cs="Times New Roman"/>
          <w:b/>
          <w:sz w:val="28"/>
          <w:szCs w:val="28"/>
        </w:rPr>
        <w:t xml:space="preserve"> охраняемым законом ценностям</w:t>
      </w:r>
    </w:p>
    <w:p w:rsidR="004D2E55" w:rsidRPr="00FA5D6D" w:rsidRDefault="004D2E55" w:rsidP="00A11E1E">
      <w:pPr>
        <w:pStyle w:val="a3"/>
        <w:spacing w:before="7"/>
        <w:ind w:left="0" w:firstLine="0"/>
        <w:contextualSpacing/>
        <w:jc w:val="left"/>
        <w:rPr>
          <w:rFonts w:ascii="Times New Roman" w:hAnsi="Times New Roman" w:cs="Times New Roman"/>
          <w:b/>
          <w:sz w:val="30"/>
        </w:rPr>
      </w:pPr>
    </w:p>
    <w:p w:rsidR="00B55E81" w:rsidRDefault="00B55E81" w:rsidP="00B55E81">
      <w:pPr>
        <w:pStyle w:val="a6"/>
        <w:ind w:left="0" w:firstLine="709"/>
        <w:rPr>
          <w:rFonts w:ascii="Times New Roman" w:hAnsi="Times New Roman" w:cs="Times New Roman"/>
          <w:sz w:val="27"/>
          <w:szCs w:val="27"/>
        </w:rPr>
      </w:pPr>
      <w:r>
        <w:rPr>
          <w:rFonts w:ascii="Times New Roman" w:hAnsi="Times New Roman" w:cs="Times New Roman"/>
          <w:sz w:val="28"/>
          <w:szCs w:val="28"/>
        </w:rPr>
        <w:t xml:space="preserve">3.1. </w:t>
      </w:r>
      <w:proofErr w:type="gramStart"/>
      <w:r>
        <w:rPr>
          <w:rFonts w:ascii="Times New Roman" w:hAnsi="Times New Roman" w:cs="Times New Roman"/>
          <w:sz w:val="27"/>
          <w:szCs w:val="27"/>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Министерством при осуществлении жилищного контроля (надзора) осуществляются профилактические мероприятия в соответствии с ежегодно утверждаемой программой</w:t>
      </w:r>
      <w:proofErr w:type="gramEnd"/>
      <w:r>
        <w:rPr>
          <w:rFonts w:ascii="Times New Roman" w:hAnsi="Times New Roman" w:cs="Times New Roman"/>
          <w:sz w:val="27"/>
          <w:szCs w:val="27"/>
        </w:rPr>
        <w:t xml:space="preserve"> профилактики рисков причинения вреда (ущерба) охраняемым законом ценностям.</w:t>
      </w:r>
    </w:p>
    <w:p w:rsidR="00B55E81" w:rsidRDefault="00B55E81" w:rsidP="00B55E81">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Утвержденная программа профилактики рисков размещается на официальном сайте Министерства в сети Интернет.</w:t>
      </w:r>
    </w:p>
    <w:p w:rsidR="00B55E81" w:rsidRDefault="00B55E81" w:rsidP="00B55E81">
      <w:pPr>
        <w:pStyle w:val="a6"/>
        <w:ind w:left="0" w:firstLine="709"/>
        <w:rPr>
          <w:rFonts w:ascii="Times New Roman" w:hAnsi="Times New Roman" w:cs="Times New Roman"/>
          <w:sz w:val="27"/>
          <w:szCs w:val="27"/>
        </w:rPr>
      </w:pPr>
      <w:r>
        <w:rPr>
          <w:rFonts w:ascii="Times New Roman" w:hAnsi="Times New Roman" w:cs="Times New Roman"/>
          <w:sz w:val="28"/>
          <w:szCs w:val="28"/>
        </w:rPr>
        <w:t xml:space="preserve">3.2. </w:t>
      </w:r>
      <w:r>
        <w:rPr>
          <w:rFonts w:ascii="Times New Roman" w:hAnsi="Times New Roman" w:cs="Times New Roman"/>
          <w:sz w:val="27"/>
          <w:szCs w:val="27"/>
        </w:rPr>
        <w:t>В рамках государственного жилищного надзора Министерство осуществляет следующие профилактические мероприятия:</w:t>
      </w:r>
    </w:p>
    <w:p w:rsidR="00B55E81" w:rsidRDefault="00B55E81" w:rsidP="00B55E81">
      <w:pPr>
        <w:tabs>
          <w:tab w:val="left" w:pos="851"/>
        </w:tabs>
        <w:ind w:firstLine="709"/>
        <w:rPr>
          <w:rFonts w:ascii="Times New Roman" w:hAnsi="Times New Roman" w:cs="Times New Roman"/>
          <w:sz w:val="27"/>
          <w:szCs w:val="27"/>
        </w:rPr>
      </w:pPr>
      <w:r>
        <w:rPr>
          <w:rFonts w:ascii="Times New Roman" w:hAnsi="Times New Roman" w:cs="Times New Roman"/>
          <w:sz w:val="27"/>
          <w:szCs w:val="27"/>
        </w:rPr>
        <w:t>а) информирование;</w:t>
      </w:r>
    </w:p>
    <w:p w:rsidR="00B55E81" w:rsidRDefault="00B55E81" w:rsidP="00B55E81">
      <w:pPr>
        <w:pStyle w:val="a6"/>
        <w:tabs>
          <w:tab w:val="left" w:pos="851"/>
        </w:tabs>
        <w:ind w:left="0" w:firstLine="709"/>
        <w:rPr>
          <w:rFonts w:ascii="Times New Roman" w:hAnsi="Times New Roman" w:cs="Times New Roman"/>
          <w:sz w:val="27"/>
          <w:szCs w:val="27"/>
        </w:rPr>
      </w:pPr>
      <w:r>
        <w:rPr>
          <w:rFonts w:ascii="Times New Roman" w:hAnsi="Times New Roman" w:cs="Times New Roman"/>
          <w:sz w:val="27"/>
          <w:szCs w:val="27"/>
        </w:rPr>
        <w:t>б) обобщение правоприменительной практики;</w:t>
      </w:r>
    </w:p>
    <w:p w:rsidR="00B55E81" w:rsidRDefault="00B55E81" w:rsidP="00B55E81">
      <w:pPr>
        <w:pStyle w:val="a6"/>
        <w:tabs>
          <w:tab w:val="left" w:pos="851"/>
        </w:tabs>
        <w:ind w:left="0" w:firstLine="709"/>
        <w:rPr>
          <w:rFonts w:ascii="Times New Roman" w:hAnsi="Times New Roman" w:cs="Times New Roman"/>
          <w:sz w:val="27"/>
          <w:szCs w:val="27"/>
        </w:rPr>
      </w:pPr>
      <w:r>
        <w:rPr>
          <w:rFonts w:ascii="Times New Roman" w:hAnsi="Times New Roman" w:cs="Times New Roman"/>
          <w:sz w:val="27"/>
          <w:szCs w:val="27"/>
        </w:rPr>
        <w:t>в) объявление предостережения;</w:t>
      </w:r>
    </w:p>
    <w:p w:rsidR="00B55E81" w:rsidRDefault="00B55E81" w:rsidP="00B55E81">
      <w:pPr>
        <w:pStyle w:val="a6"/>
        <w:tabs>
          <w:tab w:val="left" w:pos="851"/>
        </w:tabs>
        <w:ind w:left="0" w:firstLine="709"/>
        <w:rPr>
          <w:rFonts w:ascii="Times New Roman" w:hAnsi="Times New Roman" w:cs="Times New Roman"/>
          <w:sz w:val="27"/>
          <w:szCs w:val="27"/>
        </w:rPr>
      </w:pPr>
      <w:r>
        <w:rPr>
          <w:rFonts w:ascii="Times New Roman" w:hAnsi="Times New Roman" w:cs="Times New Roman"/>
          <w:sz w:val="27"/>
          <w:szCs w:val="27"/>
        </w:rPr>
        <w:t>г) консультирование;</w:t>
      </w:r>
    </w:p>
    <w:p w:rsidR="00B55E81" w:rsidRDefault="00B55E81" w:rsidP="00B55E81">
      <w:pPr>
        <w:pStyle w:val="a6"/>
        <w:tabs>
          <w:tab w:val="left" w:pos="851"/>
        </w:tabs>
        <w:ind w:left="0" w:firstLine="709"/>
        <w:rPr>
          <w:rFonts w:ascii="Times New Roman" w:hAnsi="Times New Roman" w:cs="Times New Roman"/>
          <w:sz w:val="27"/>
          <w:szCs w:val="27"/>
        </w:rPr>
      </w:pPr>
      <w:r>
        <w:rPr>
          <w:rFonts w:ascii="Times New Roman" w:hAnsi="Times New Roman" w:cs="Times New Roman"/>
          <w:sz w:val="27"/>
          <w:szCs w:val="27"/>
        </w:rPr>
        <w:t>д) профилактический визит.</w:t>
      </w:r>
    </w:p>
    <w:p w:rsidR="00B03BC5" w:rsidRDefault="00B03BC5" w:rsidP="00B03BC5">
      <w:pPr>
        <w:tabs>
          <w:tab w:val="left" w:pos="851"/>
        </w:tabs>
        <w:ind w:firstLine="709"/>
        <w:jc w:val="center"/>
        <w:rPr>
          <w:rFonts w:ascii="Times New Roman" w:hAnsi="Times New Roman" w:cs="Times New Roman"/>
          <w:b/>
          <w:sz w:val="27"/>
          <w:szCs w:val="27"/>
        </w:rPr>
      </w:pPr>
    </w:p>
    <w:p w:rsidR="00B03BC5" w:rsidRPr="00B03BC5" w:rsidRDefault="00B03BC5" w:rsidP="00B03BC5">
      <w:pPr>
        <w:tabs>
          <w:tab w:val="left" w:pos="851"/>
        </w:tabs>
        <w:ind w:firstLine="709"/>
        <w:jc w:val="center"/>
        <w:rPr>
          <w:rFonts w:ascii="Times New Roman" w:hAnsi="Times New Roman" w:cs="Times New Roman"/>
          <w:b/>
          <w:sz w:val="27"/>
          <w:szCs w:val="27"/>
        </w:rPr>
      </w:pPr>
      <w:r w:rsidRPr="00B03BC5">
        <w:rPr>
          <w:rFonts w:ascii="Times New Roman" w:hAnsi="Times New Roman" w:cs="Times New Roman"/>
          <w:b/>
          <w:sz w:val="27"/>
          <w:szCs w:val="27"/>
        </w:rPr>
        <w:t>1. Информирование</w:t>
      </w:r>
    </w:p>
    <w:p w:rsidR="00B03BC5" w:rsidRPr="00B03BC5" w:rsidRDefault="00B03BC5" w:rsidP="00B03BC5">
      <w:pPr>
        <w:tabs>
          <w:tab w:val="left" w:pos="1335"/>
        </w:tabs>
        <w:ind w:right="278" w:firstLine="709"/>
        <w:jc w:val="center"/>
        <w:rPr>
          <w:rFonts w:ascii="Times New Roman" w:hAnsi="Times New Roman" w:cs="Times New Roman"/>
          <w:sz w:val="27"/>
          <w:szCs w:val="27"/>
        </w:rPr>
      </w:pPr>
    </w:p>
    <w:p w:rsidR="00B03BC5" w:rsidRPr="00B03BC5" w:rsidRDefault="00E74978" w:rsidP="00B03BC5">
      <w:pPr>
        <w:suppressAutoHyphens/>
        <w:autoSpaceDE/>
        <w:autoSpaceDN/>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B03BC5" w:rsidRPr="00B03BC5">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3.</w:t>
      </w:r>
      <w:r w:rsidR="00B03BC5" w:rsidRPr="00B03BC5">
        <w:rPr>
          <w:rFonts w:ascii="Times New Roman" w:eastAsia="Times New Roman" w:hAnsi="Times New Roman" w:cs="Times New Roman"/>
          <w:sz w:val="27"/>
          <w:szCs w:val="27"/>
          <w:lang w:eastAsia="ru-RU"/>
        </w:rPr>
        <w:t xml:space="preserve"> Министерство осуществляет информирование контролируемых лиц и иных заинтересованных лиц по вопросам соблюдения обязательных требований.</w:t>
      </w:r>
    </w:p>
    <w:p w:rsidR="00B03BC5" w:rsidRPr="00B03BC5" w:rsidRDefault="00E74978" w:rsidP="00B03BC5">
      <w:pPr>
        <w:suppressAutoHyphens/>
        <w:autoSpaceDE/>
        <w:autoSpaceDN/>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r w:rsidR="00B03BC5" w:rsidRPr="00B03BC5">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4.</w:t>
      </w:r>
      <w:r w:rsidR="00B03BC5" w:rsidRPr="00B03BC5">
        <w:rPr>
          <w:rFonts w:ascii="Times New Roman" w:eastAsia="Times New Roman" w:hAnsi="Times New Roman" w:cs="Times New Roman"/>
          <w:sz w:val="27"/>
          <w:szCs w:val="27"/>
          <w:lang w:eastAsia="ru-RU"/>
        </w:rPr>
        <w:t xml:space="preserve"> Информирование осуществляется Министерством в соответствии со статьей 46 Федерального закона № 248-ФЗ с учетом требований законодательства Российской Федерации о государственной тайне и об иной охраняемой законом тайне.</w:t>
      </w:r>
    </w:p>
    <w:p w:rsidR="00B03BC5" w:rsidRPr="00B03BC5" w:rsidRDefault="00B03BC5" w:rsidP="00B03BC5">
      <w:pPr>
        <w:suppressAutoHyphens/>
        <w:autoSpaceDE/>
        <w:autoSpaceDN/>
        <w:ind w:firstLine="709"/>
        <w:jc w:val="center"/>
        <w:rPr>
          <w:rFonts w:ascii="Times New Roman" w:eastAsia="Times New Roman" w:hAnsi="Times New Roman" w:cs="Times New Roman"/>
          <w:b/>
          <w:sz w:val="27"/>
          <w:szCs w:val="27"/>
          <w:lang w:eastAsia="ru-RU"/>
        </w:rPr>
      </w:pPr>
    </w:p>
    <w:p w:rsidR="00B03BC5" w:rsidRPr="00B03BC5" w:rsidRDefault="00B03BC5" w:rsidP="00B03BC5">
      <w:pPr>
        <w:ind w:firstLine="709"/>
        <w:jc w:val="center"/>
        <w:rPr>
          <w:rFonts w:ascii="Times New Roman" w:hAnsi="Times New Roman" w:cs="Times New Roman"/>
          <w:b/>
          <w:sz w:val="27"/>
          <w:szCs w:val="27"/>
        </w:rPr>
      </w:pPr>
      <w:r w:rsidRPr="00B03BC5">
        <w:rPr>
          <w:rFonts w:ascii="Times New Roman" w:hAnsi="Times New Roman" w:cs="Times New Roman"/>
          <w:b/>
          <w:sz w:val="27"/>
          <w:szCs w:val="27"/>
        </w:rPr>
        <w:t>2. Обобщение правоприменительной практики</w:t>
      </w:r>
    </w:p>
    <w:p w:rsidR="00B03BC5" w:rsidRPr="00B03BC5" w:rsidRDefault="00B03BC5" w:rsidP="00B03BC5">
      <w:pPr>
        <w:suppressAutoHyphens/>
        <w:autoSpaceDE/>
        <w:autoSpaceDN/>
        <w:ind w:firstLine="709"/>
        <w:jc w:val="both"/>
        <w:rPr>
          <w:rFonts w:ascii="Times New Roman" w:eastAsia="Times New Roman" w:hAnsi="Times New Roman" w:cs="Times New Roman"/>
          <w:sz w:val="27"/>
          <w:szCs w:val="27"/>
          <w:lang w:eastAsia="ru-RU"/>
        </w:rPr>
      </w:pPr>
    </w:p>
    <w:p w:rsidR="00B03BC5" w:rsidRPr="00B03BC5" w:rsidRDefault="00E74978" w:rsidP="00B03BC5">
      <w:pPr>
        <w:suppressAutoHyphens/>
        <w:autoSpaceDE/>
        <w:autoSpaceDN/>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3.5</w:t>
      </w:r>
      <w:r w:rsidR="00B03BC5" w:rsidRPr="00B03BC5">
        <w:rPr>
          <w:rFonts w:ascii="Times New Roman" w:eastAsia="Times New Roman" w:hAnsi="Times New Roman" w:cs="Times New Roman"/>
          <w:sz w:val="27"/>
          <w:szCs w:val="27"/>
          <w:lang w:eastAsia="ru-RU"/>
        </w:rPr>
        <w:t>. Обобщение правоприменительной практики осуществляется Министерством ежегодно путем сбора и анализа данных о проведенных контрольных (надзорных) мероприятиях и их результатов, а также поступивших в адрес Министерства обращений.</w:t>
      </w:r>
    </w:p>
    <w:p w:rsidR="00B03BC5" w:rsidRPr="00B03BC5" w:rsidRDefault="00E74978" w:rsidP="00B03BC5">
      <w:pPr>
        <w:suppressAutoHyphens/>
        <w:autoSpaceDE/>
        <w:autoSpaceDN/>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3.6.</w:t>
      </w:r>
      <w:r w:rsidR="00B03BC5" w:rsidRPr="00B03BC5">
        <w:rPr>
          <w:rFonts w:ascii="Times New Roman" w:eastAsia="Times New Roman" w:hAnsi="Times New Roman" w:cs="Times New Roman"/>
          <w:sz w:val="27"/>
          <w:szCs w:val="27"/>
          <w:lang w:eastAsia="ru-RU"/>
        </w:rPr>
        <w:t xml:space="preserve"> 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w:t>
      </w:r>
    </w:p>
    <w:p w:rsidR="00B03BC5" w:rsidRPr="00B03BC5" w:rsidRDefault="00E74978" w:rsidP="00B03BC5">
      <w:pPr>
        <w:suppressAutoHyphens/>
        <w:autoSpaceDE/>
        <w:autoSpaceDN/>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3.7</w:t>
      </w:r>
      <w:r w:rsidR="00B03BC5" w:rsidRPr="00B03BC5">
        <w:rPr>
          <w:rFonts w:ascii="Times New Roman" w:eastAsia="Times New Roman" w:hAnsi="Times New Roman" w:cs="Times New Roman"/>
          <w:sz w:val="27"/>
          <w:szCs w:val="27"/>
          <w:lang w:eastAsia="ru-RU"/>
        </w:rPr>
        <w:t>. Доклад утверждается приказом министра либо лицом, его замещающим и размещается ежегодно, до 15 марта года, следующего за отчетным годом, за предыдущий период на официальном сайте Министерства в информационно-телекоммуникационной сети «Интернет» (далее - сеть «Интернет»).</w:t>
      </w:r>
    </w:p>
    <w:p w:rsidR="00B03BC5" w:rsidRPr="00B03BC5" w:rsidRDefault="00E74978" w:rsidP="00B03BC5">
      <w:pPr>
        <w:suppressAutoHyphens/>
        <w:autoSpaceDE/>
        <w:autoSpaceDN/>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3.8</w:t>
      </w:r>
      <w:r w:rsidR="00B03BC5" w:rsidRPr="00B03BC5">
        <w:rPr>
          <w:rFonts w:ascii="Times New Roman" w:eastAsia="Times New Roman" w:hAnsi="Times New Roman" w:cs="Times New Roman"/>
          <w:sz w:val="27"/>
          <w:szCs w:val="27"/>
          <w:lang w:eastAsia="ru-RU"/>
        </w:rPr>
        <w:t>. Доклад подлежит направлению Министерством в адрес Министерства строительства и жилищно-коммунального хозяйства Российской Федерации в течение 2 рабочих дней со дня его опубликования на официальном сайте Министерства в сети «Интернет».</w:t>
      </w:r>
    </w:p>
    <w:p w:rsidR="00B03BC5" w:rsidRPr="00B03BC5" w:rsidRDefault="00B03BC5" w:rsidP="00B03BC5">
      <w:pPr>
        <w:suppressAutoHyphens/>
        <w:autoSpaceDE/>
        <w:autoSpaceDN/>
        <w:ind w:left="993"/>
        <w:jc w:val="both"/>
        <w:rPr>
          <w:rFonts w:ascii="Times New Roman" w:eastAsia="Times New Roman" w:hAnsi="Times New Roman" w:cs="Times New Roman"/>
          <w:sz w:val="27"/>
          <w:szCs w:val="27"/>
          <w:lang w:eastAsia="ru-RU"/>
        </w:rPr>
      </w:pPr>
    </w:p>
    <w:p w:rsidR="00B03BC5" w:rsidRPr="00E74978" w:rsidRDefault="00B03BC5" w:rsidP="00B03BC5">
      <w:pPr>
        <w:suppressAutoHyphens/>
        <w:autoSpaceDE/>
        <w:autoSpaceDN/>
        <w:ind w:left="993"/>
        <w:jc w:val="center"/>
        <w:rPr>
          <w:rFonts w:ascii="Times New Roman" w:eastAsia="Times New Roman" w:hAnsi="Times New Roman" w:cs="Times New Roman"/>
          <w:b/>
          <w:sz w:val="28"/>
          <w:szCs w:val="28"/>
          <w:lang w:eastAsia="ru-RU"/>
        </w:rPr>
      </w:pPr>
      <w:r w:rsidRPr="00E74978">
        <w:rPr>
          <w:rFonts w:ascii="Times New Roman" w:eastAsia="Times New Roman" w:hAnsi="Times New Roman" w:cs="Times New Roman"/>
          <w:b/>
          <w:sz w:val="28"/>
          <w:szCs w:val="28"/>
          <w:lang w:eastAsia="ru-RU"/>
        </w:rPr>
        <w:t>3. Объявление предостережения</w:t>
      </w:r>
    </w:p>
    <w:p w:rsidR="00B03BC5" w:rsidRPr="00B03BC5" w:rsidRDefault="00B03BC5" w:rsidP="00B03BC5">
      <w:pPr>
        <w:suppressAutoHyphens/>
        <w:autoSpaceDE/>
        <w:autoSpaceDN/>
        <w:ind w:left="993"/>
        <w:jc w:val="center"/>
        <w:rPr>
          <w:rFonts w:ascii="Times New Roman" w:eastAsia="Times New Roman" w:hAnsi="Times New Roman" w:cs="Times New Roman"/>
          <w:b/>
          <w:sz w:val="27"/>
          <w:szCs w:val="27"/>
          <w:lang w:eastAsia="ru-RU"/>
        </w:rPr>
      </w:pPr>
    </w:p>
    <w:p w:rsidR="00B03BC5" w:rsidRPr="00B03BC5" w:rsidRDefault="00E74978" w:rsidP="00B03BC5">
      <w:pPr>
        <w:widowControl/>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3.9</w:t>
      </w:r>
      <w:r w:rsidR="00B03BC5" w:rsidRPr="00B03BC5">
        <w:rPr>
          <w:rFonts w:ascii="Times New Roman" w:eastAsia="Times New Roman" w:hAnsi="Times New Roman" w:cs="Times New Roman"/>
          <w:sz w:val="27"/>
          <w:szCs w:val="27"/>
          <w:shd w:val="clear" w:color="auto" w:fill="FFFFFF"/>
        </w:rPr>
        <w:t>. Объявление предостережения осуществляется Министерством в соответствии со статьей 49 Федерального закона «О государственном контроле (надзоре) и муниципальном контроле в Российской Федерации».</w:t>
      </w:r>
    </w:p>
    <w:p w:rsidR="00B03BC5" w:rsidRPr="00B03BC5" w:rsidRDefault="00E74978" w:rsidP="00B03BC5">
      <w:pPr>
        <w:widowControl/>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3.10</w:t>
      </w:r>
      <w:r w:rsidR="00B03BC5" w:rsidRPr="00B03BC5">
        <w:rPr>
          <w:rFonts w:ascii="Times New Roman" w:eastAsia="Times New Roman" w:hAnsi="Times New Roman" w:cs="Times New Roman"/>
          <w:sz w:val="27"/>
          <w:szCs w:val="27"/>
          <w:shd w:val="clear" w:color="auto" w:fill="FFFFFF"/>
        </w:rPr>
        <w:t xml:space="preserve">. </w:t>
      </w:r>
      <w:proofErr w:type="gramStart"/>
      <w:r w:rsidR="00B03BC5" w:rsidRPr="00B03BC5">
        <w:rPr>
          <w:rFonts w:ascii="Times New Roman" w:eastAsia="Calibri" w:hAnsi="Times New Roman" w:cs="Times New Roman"/>
          <w:sz w:val="28"/>
          <w:szCs w:val="28"/>
        </w:rPr>
        <w:t xml:space="preserve">Составление и оформление предостережения осуществляется по типовой </w:t>
      </w:r>
      <w:hyperlink r:id="rId9" w:history="1">
        <w:r w:rsidR="00B03BC5" w:rsidRPr="00B03BC5">
          <w:rPr>
            <w:rFonts w:ascii="Times New Roman" w:eastAsia="Calibri" w:hAnsi="Times New Roman" w:cs="Times New Roman"/>
            <w:color w:val="0000FF" w:themeColor="hyperlink"/>
            <w:sz w:val="28"/>
            <w:szCs w:val="28"/>
            <w:u w:val="single"/>
          </w:rPr>
          <w:t>форме</w:t>
        </w:r>
      </w:hyperlink>
      <w:r w:rsidR="00B03BC5" w:rsidRPr="00B03BC5">
        <w:rPr>
          <w:rFonts w:ascii="Times New Roman" w:eastAsia="Calibri" w:hAnsi="Times New Roman" w:cs="Times New Roman"/>
          <w:sz w:val="28"/>
          <w:szCs w:val="28"/>
        </w:rPr>
        <w:t>,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Приказ № 151), не позднее 10 календарных дней, следующих со дня получения Министерством сведений, предусмотренных пунктом 1 статьи 49 Федерального закона № 248-ФЗ.</w:t>
      </w:r>
      <w:proofErr w:type="gramEnd"/>
    </w:p>
    <w:p w:rsidR="00B03BC5" w:rsidRPr="00B03BC5" w:rsidRDefault="00E74978" w:rsidP="00B03BC5">
      <w:pPr>
        <w:widowControl/>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3.11</w:t>
      </w:r>
      <w:r w:rsidR="00B03BC5" w:rsidRPr="00B03BC5">
        <w:rPr>
          <w:rFonts w:ascii="Times New Roman" w:eastAsia="Times New Roman" w:hAnsi="Times New Roman" w:cs="Times New Roman"/>
          <w:sz w:val="27"/>
          <w:szCs w:val="27"/>
          <w:shd w:val="clear" w:color="auto" w:fill="FFFFFF"/>
        </w:rPr>
        <w:t>. Контролируемое лицо не позднее 15 рабочих дней следующих со дня получения предостережения о недопустимости нарушения обязательных требований вправе подать в Министерство возражение в отношении указанного предостережения, в котором указываются:</w:t>
      </w:r>
    </w:p>
    <w:p w:rsidR="00B03BC5" w:rsidRPr="00B03BC5" w:rsidRDefault="00B03BC5" w:rsidP="00B03BC5">
      <w:pPr>
        <w:widowControl/>
        <w:numPr>
          <w:ilvl w:val="0"/>
          <w:numId w:val="23"/>
        </w:numPr>
        <w:tabs>
          <w:tab w:val="left" w:pos="1134"/>
        </w:tabs>
        <w:autoSpaceDE/>
        <w:autoSpaceDN/>
        <w:ind w:left="0" w:right="-284" w:firstLine="709"/>
        <w:jc w:val="both"/>
        <w:rPr>
          <w:rFonts w:ascii="Times New Roman" w:eastAsia="Times New Roman" w:hAnsi="Times New Roman" w:cs="Times New Roman"/>
          <w:sz w:val="27"/>
          <w:szCs w:val="27"/>
          <w:shd w:val="clear" w:color="auto" w:fill="FFFFFF"/>
        </w:rPr>
      </w:pPr>
      <w:proofErr w:type="gramStart"/>
      <w:r w:rsidRPr="00B03BC5">
        <w:rPr>
          <w:rFonts w:ascii="Times New Roman" w:eastAsia="Times New Roman" w:hAnsi="Times New Roman" w:cs="Times New Roman"/>
          <w:sz w:val="27"/>
          <w:szCs w:val="27"/>
          <w:shd w:val="clear" w:color="auto" w:fill="FFFFFF"/>
        </w:rPr>
        <w:t>наименование контролируемого лица - юридического лица, фамилия, имя, отчество (при наличии) контролируемого лица - индивидуального предпринимателя;</w:t>
      </w:r>
      <w:proofErr w:type="gramEnd"/>
    </w:p>
    <w:p w:rsidR="00B03BC5" w:rsidRPr="00B03BC5" w:rsidRDefault="00B03BC5" w:rsidP="00B03BC5">
      <w:pPr>
        <w:widowControl/>
        <w:numPr>
          <w:ilvl w:val="0"/>
          <w:numId w:val="23"/>
        </w:numPr>
        <w:tabs>
          <w:tab w:val="left" w:pos="1134"/>
        </w:tabs>
        <w:autoSpaceDE/>
        <w:autoSpaceDN/>
        <w:ind w:left="0"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идентификационный номер налогоплательщика - контролируемого лица;</w:t>
      </w:r>
    </w:p>
    <w:p w:rsidR="00B03BC5" w:rsidRPr="00B03BC5" w:rsidRDefault="00B03BC5" w:rsidP="00B03BC5">
      <w:pPr>
        <w:widowControl/>
        <w:numPr>
          <w:ilvl w:val="0"/>
          <w:numId w:val="23"/>
        </w:numPr>
        <w:tabs>
          <w:tab w:val="left" w:pos="1134"/>
        </w:tabs>
        <w:autoSpaceDE/>
        <w:autoSpaceDN/>
        <w:ind w:left="0"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дата и номер предостережения, направленного в адрес контролируемого лица;</w:t>
      </w:r>
    </w:p>
    <w:p w:rsidR="00B03BC5" w:rsidRPr="00B03BC5" w:rsidRDefault="00B03BC5" w:rsidP="00B03BC5">
      <w:pPr>
        <w:widowControl/>
        <w:numPr>
          <w:ilvl w:val="0"/>
          <w:numId w:val="23"/>
        </w:numPr>
        <w:tabs>
          <w:tab w:val="left" w:pos="1134"/>
        </w:tabs>
        <w:autoSpaceDE/>
        <w:autoSpaceDN/>
        <w:ind w:left="0"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B03BC5" w:rsidRPr="00B03BC5" w:rsidRDefault="00E74978" w:rsidP="00B03BC5">
      <w:pPr>
        <w:widowControl/>
        <w:autoSpaceDE/>
        <w:autoSpaceDN/>
        <w:ind w:right="-285"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3.12</w:t>
      </w:r>
      <w:r w:rsidR="00B03BC5" w:rsidRPr="00B03BC5">
        <w:rPr>
          <w:rFonts w:ascii="Times New Roman" w:eastAsia="Times New Roman" w:hAnsi="Times New Roman" w:cs="Times New Roman"/>
          <w:sz w:val="27"/>
          <w:szCs w:val="27"/>
          <w:shd w:val="clear" w:color="auto" w:fill="FFFFFF"/>
        </w:rPr>
        <w:t>. Уведомление об исполнении предостережения направляется в Министерство контролируемым лицом в бумажной форме посредством почтового отправления либо в виде электронного документа, подписанного в соответствии с частью 6 статьи 21</w:t>
      </w:r>
      <w:r w:rsidR="00B03BC5" w:rsidRPr="00B03BC5">
        <w:rPr>
          <w:rFonts w:ascii="Times New Roman" w:eastAsia="Calibri" w:hAnsi="Times New Roman" w:cs="Calibri"/>
          <w:sz w:val="28"/>
        </w:rPr>
        <w:t xml:space="preserve"> </w:t>
      </w:r>
      <w:r w:rsidR="00B03BC5" w:rsidRPr="00B03BC5">
        <w:rPr>
          <w:rFonts w:ascii="Times New Roman" w:eastAsia="Times New Roman" w:hAnsi="Times New Roman" w:cs="Times New Roman"/>
          <w:sz w:val="27"/>
          <w:szCs w:val="27"/>
          <w:shd w:val="clear" w:color="auto" w:fill="FFFFFF"/>
        </w:rPr>
        <w:t>Федерального закона № 248-ФЗ, на указанный в предостережении адрес электронной почты.</w:t>
      </w:r>
    </w:p>
    <w:p w:rsidR="00B03BC5" w:rsidRPr="00B03BC5" w:rsidRDefault="00E74978" w:rsidP="00B03BC5">
      <w:pPr>
        <w:widowControl/>
        <w:ind w:firstLine="709"/>
        <w:jc w:val="both"/>
        <w:rPr>
          <w:rFonts w:ascii="Times New Roman" w:hAnsi="Times New Roman" w:cs="Times New Roman"/>
          <w:sz w:val="27"/>
          <w:szCs w:val="27"/>
        </w:rPr>
      </w:pPr>
      <w:r>
        <w:rPr>
          <w:rFonts w:ascii="Times New Roman" w:hAnsi="Times New Roman" w:cs="Times New Roman"/>
          <w:sz w:val="27"/>
          <w:szCs w:val="27"/>
        </w:rPr>
        <w:t>3.13</w:t>
      </w:r>
      <w:r w:rsidR="00B03BC5" w:rsidRPr="00B03BC5">
        <w:rPr>
          <w:rFonts w:ascii="Times New Roman" w:hAnsi="Times New Roman" w:cs="Times New Roman"/>
          <w:sz w:val="27"/>
          <w:szCs w:val="27"/>
        </w:rPr>
        <w:t>. Министерство в день поступления возражения регистрирует его в системе электронного документооборота и на бумажном носителе в соответствии с правилами делопроизводства и в течение 20 рабочих дней следующих со дня регистрации возражения рассматривает и направляет контролируемому лицу, направившему возражение ответ в порядке, установленном статьей 21 Федерального закона № 248-ФЗ.</w:t>
      </w:r>
    </w:p>
    <w:p w:rsidR="00B03BC5" w:rsidRPr="00B03BC5" w:rsidRDefault="00E74978" w:rsidP="00B03BC5">
      <w:pPr>
        <w:widowControl/>
        <w:ind w:firstLine="709"/>
        <w:jc w:val="both"/>
        <w:rPr>
          <w:rFonts w:ascii="Times New Roman" w:hAnsi="Times New Roman" w:cs="Times New Roman"/>
          <w:sz w:val="27"/>
          <w:szCs w:val="27"/>
        </w:rPr>
      </w:pPr>
      <w:r>
        <w:rPr>
          <w:rFonts w:ascii="Times New Roman" w:hAnsi="Times New Roman" w:cs="Times New Roman"/>
          <w:sz w:val="27"/>
          <w:szCs w:val="27"/>
        </w:rPr>
        <w:t>3.14</w:t>
      </w:r>
      <w:r w:rsidR="00B03BC5" w:rsidRPr="00B03BC5">
        <w:rPr>
          <w:rFonts w:ascii="Times New Roman" w:hAnsi="Times New Roman" w:cs="Times New Roman"/>
          <w:sz w:val="27"/>
          <w:szCs w:val="27"/>
        </w:rPr>
        <w:t>. Министерство осуществляет учет объявленных предостережений в журнале учета профилактических мероприятий и использует соответствующие сведения для проведения иных профилактических мероприятий и          контрольно-надзорных мероприятий.</w:t>
      </w:r>
    </w:p>
    <w:p w:rsidR="00B03BC5" w:rsidRPr="00B03BC5" w:rsidRDefault="00B03BC5" w:rsidP="00B03BC5">
      <w:pPr>
        <w:tabs>
          <w:tab w:val="left" w:pos="1888"/>
        </w:tabs>
        <w:spacing w:line="242" w:lineRule="auto"/>
        <w:ind w:right="187" w:firstLine="709"/>
        <w:jc w:val="center"/>
        <w:rPr>
          <w:rFonts w:ascii="Times New Roman" w:hAnsi="Times New Roman" w:cs="Times New Roman"/>
          <w:b/>
          <w:sz w:val="27"/>
          <w:szCs w:val="27"/>
        </w:rPr>
      </w:pPr>
    </w:p>
    <w:p w:rsidR="00B03BC5" w:rsidRPr="00B03BC5" w:rsidRDefault="00B03BC5" w:rsidP="00B03BC5">
      <w:pPr>
        <w:tabs>
          <w:tab w:val="left" w:pos="1888"/>
        </w:tabs>
        <w:spacing w:line="242" w:lineRule="auto"/>
        <w:ind w:right="187" w:firstLine="709"/>
        <w:jc w:val="center"/>
        <w:rPr>
          <w:rFonts w:ascii="Times New Roman" w:hAnsi="Times New Roman" w:cs="Times New Roman"/>
          <w:b/>
          <w:sz w:val="27"/>
          <w:szCs w:val="27"/>
        </w:rPr>
      </w:pPr>
      <w:r w:rsidRPr="00B03BC5">
        <w:rPr>
          <w:rFonts w:ascii="Times New Roman" w:hAnsi="Times New Roman" w:cs="Times New Roman"/>
          <w:b/>
          <w:sz w:val="27"/>
          <w:szCs w:val="27"/>
        </w:rPr>
        <w:lastRenderedPageBreak/>
        <w:t>4. Консультирование</w:t>
      </w:r>
    </w:p>
    <w:p w:rsidR="00B03BC5" w:rsidRPr="00B03BC5" w:rsidRDefault="00B03BC5" w:rsidP="00B03BC5">
      <w:pPr>
        <w:tabs>
          <w:tab w:val="left" w:pos="1888"/>
        </w:tabs>
        <w:spacing w:line="242" w:lineRule="auto"/>
        <w:ind w:right="187" w:firstLine="709"/>
        <w:jc w:val="center"/>
        <w:rPr>
          <w:rFonts w:ascii="Times New Roman" w:hAnsi="Times New Roman" w:cs="Times New Roman"/>
          <w:sz w:val="27"/>
          <w:szCs w:val="27"/>
        </w:rPr>
      </w:pPr>
    </w:p>
    <w:p w:rsidR="00B03BC5" w:rsidRPr="00B03BC5" w:rsidRDefault="00E74978" w:rsidP="00B03BC5">
      <w:pPr>
        <w:widowControl/>
        <w:tabs>
          <w:tab w:val="left" w:pos="1134"/>
        </w:tabs>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3.15</w:t>
      </w:r>
      <w:r w:rsidR="00B03BC5" w:rsidRPr="00B03BC5">
        <w:rPr>
          <w:rFonts w:ascii="Times New Roman" w:eastAsia="Times New Roman" w:hAnsi="Times New Roman" w:cs="Times New Roman"/>
          <w:sz w:val="27"/>
          <w:szCs w:val="27"/>
          <w:shd w:val="clear" w:color="auto" w:fill="FFFFFF"/>
        </w:rPr>
        <w:t>. Должностное лицо Министерства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в соответствии со статьей 50 Федерального закона № 248-ФЗ.</w:t>
      </w:r>
    </w:p>
    <w:p w:rsidR="00B03BC5" w:rsidRPr="00B03BC5" w:rsidRDefault="00B03BC5" w:rsidP="00B03BC5">
      <w:pPr>
        <w:widowControl/>
        <w:tabs>
          <w:tab w:val="left" w:pos="1134"/>
        </w:tabs>
        <w:autoSpaceDE/>
        <w:autoSpaceDN/>
        <w:ind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03BC5" w:rsidRPr="00B03BC5" w:rsidRDefault="00E74978" w:rsidP="00B03BC5">
      <w:pPr>
        <w:widowControl/>
        <w:tabs>
          <w:tab w:val="left" w:pos="1134"/>
        </w:tabs>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3.16</w:t>
      </w:r>
      <w:r w:rsidR="00B03BC5" w:rsidRPr="00B03BC5">
        <w:rPr>
          <w:rFonts w:ascii="Times New Roman" w:eastAsia="Times New Roman" w:hAnsi="Times New Roman" w:cs="Times New Roman"/>
          <w:sz w:val="27"/>
          <w:szCs w:val="27"/>
          <w:shd w:val="clear" w:color="auto" w:fill="FFFFFF"/>
        </w:rPr>
        <w:t>. Консультирование осуществляется должностным лицом по следующим вопросам:</w:t>
      </w:r>
    </w:p>
    <w:p w:rsidR="00B03BC5" w:rsidRPr="00B03BC5" w:rsidRDefault="00B03BC5" w:rsidP="00B03BC5">
      <w:pPr>
        <w:widowControl/>
        <w:numPr>
          <w:ilvl w:val="0"/>
          <w:numId w:val="24"/>
        </w:numPr>
        <w:tabs>
          <w:tab w:val="left" w:pos="993"/>
          <w:tab w:val="left" w:pos="1134"/>
        </w:tabs>
        <w:autoSpaceDE/>
        <w:autoSpaceDN/>
        <w:ind w:left="0"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организация и осуществление государственного надзора;</w:t>
      </w:r>
    </w:p>
    <w:p w:rsidR="00B03BC5" w:rsidRPr="00B03BC5" w:rsidRDefault="00B03BC5" w:rsidP="00B03BC5">
      <w:pPr>
        <w:widowControl/>
        <w:numPr>
          <w:ilvl w:val="0"/>
          <w:numId w:val="24"/>
        </w:numPr>
        <w:tabs>
          <w:tab w:val="left" w:pos="993"/>
          <w:tab w:val="left" w:pos="1134"/>
        </w:tabs>
        <w:autoSpaceDE/>
        <w:autoSpaceDN/>
        <w:ind w:left="0"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порядок осуществления профилактических мероприятий, контрольных (надзорных) мероприятий, установленных настоящим Положением;</w:t>
      </w:r>
    </w:p>
    <w:p w:rsidR="00B03BC5" w:rsidRPr="00B03BC5" w:rsidRDefault="00B03BC5" w:rsidP="00B03BC5">
      <w:pPr>
        <w:widowControl/>
        <w:numPr>
          <w:ilvl w:val="0"/>
          <w:numId w:val="24"/>
        </w:numPr>
        <w:tabs>
          <w:tab w:val="left" w:pos="993"/>
          <w:tab w:val="left" w:pos="1134"/>
        </w:tabs>
        <w:autoSpaceDE/>
        <w:autoSpaceDN/>
        <w:ind w:left="0" w:right="-284" w:firstLine="709"/>
        <w:jc w:val="both"/>
        <w:rPr>
          <w:rFonts w:ascii="Times New Roman" w:eastAsia="Times New Roman" w:hAnsi="Times New Roman" w:cs="Times New Roman"/>
          <w:sz w:val="27"/>
          <w:szCs w:val="27"/>
          <w:shd w:val="clear" w:color="auto" w:fill="FFFFFF"/>
        </w:rPr>
      </w:pPr>
      <w:r w:rsidRPr="00B03BC5">
        <w:rPr>
          <w:rFonts w:ascii="Times New Roman" w:eastAsia="Times New Roman" w:hAnsi="Times New Roman" w:cs="Times New Roman"/>
          <w:sz w:val="27"/>
          <w:szCs w:val="27"/>
          <w:shd w:val="clear" w:color="auto" w:fill="FFFFFF"/>
        </w:rPr>
        <w:t>обязательные требования, установленные жилищным законодательством.</w:t>
      </w:r>
    </w:p>
    <w:p w:rsidR="00B03BC5" w:rsidRPr="00B03BC5" w:rsidRDefault="00E74978" w:rsidP="00B03BC5">
      <w:pPr>
        <w:widowControl/>
        <w:tabs>
          <w:tab w:val="left" w:pos="1134"/>
        </w:tabs>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3.17</w:t>
      </w:r>
      <w:r w:rsidR="00B03BC5" w:rsidRPr="00B03BC5">
        <w:rPr>
          <w:rFonts w:ascii="Times New Roman" w:eastAsia="Times New Roman" w:hAnsi="Times New Roman" w:cs="Times New Roman"/>
          <w:sz w:val="27"/>
          <w:szCs w:val="27"/>
          <w:shd w:val="clear" w:color="auto" w:fill="FFFFFF"/>
        </w:rPr>
        <w:t>. В случае поступления 3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в сети «Интернет» письменного разъяснения, подписанного должностным лицом.</w:t>
      </w:r>
    </w:p>
    <w:p w:rsidR="00B03BC5" w:rsidRPr="00B03BC5" w:rsidRDefault="00E74978" w:rsidP="00B03BC5">
      <w:pPr>
        <w:widowControl/>
        <w:tabs>
          <w:tab w:val="left" w:pos="1134"/>
        </w:tabs>
        <w:autoSpaceDE/>
        <w:autoSpaceDN/>
        <w:ind w:right="-284" w:firstLine="709"/>
        <w:jc w:val="both"/>
        <w:rPr>
          <w:rFonts w:ascii="Times New Roman" w:eastAsia="Times New Roman" w:hAnsi="Times New Roman" w:cs="Times New Roman"/>
          <w:sz w:val="27"/>
          <w:szCs w:val="27"/>
          <w:shd w:val="clear" w:color="auto" w:fill="FFFFFF"/>
        </w:rPr>
      </w:pPr>
      <w:r>
        <w:rPr>
          <w:rFonts w:ascii="Times New Roman" w:eastAsia="Times New Roman" w:hAnsi="Times New Roman" w:cs="Times New Roman"/>
          <w:sz w:val="27"/>
          <w:szCs w:val="27"/>
          <w:shd w:val="clear" w:color="auto" w:fill="FFFFFF"/>
        </w:rPr>
        <w:t>3.18</w:t>
      </w:r>
      <w:r w:rsidR="00B03BC5" w:rsidRPr="00B03BC5">
        <w:rPr>
          <w:rFonts w:ascii="Times New Roman" w:eastAsia="Times New Roman" w:hAnsi="Times New Roman" w:cs="Times New Roman"/>
          <w:sz w:val="27"/>
          <w:szCs w:val="27"/>
          <w:shd w:val="clear" w:color="auto" w:fill="FFFFFF"/>
        </w:rPr>
        <w:t>. Министерство осуществляет учет консультирований в журнале учета профилактических мероприятий.</w:t>
      </w:r>
    </w:p>
    <w:p w:rsidR="00B03BC5" w:rsidRPr="00B03BC5" w:rsidRDefault="00B03BC5" w:rsidP="00B03BC5">
      <w:pPr>
        <w:tabs>
          <w:tab w:val="left" w:pos="1367"/>
        </w:tabs>
        <w:spacing w:line="242" w:lineRule="auto"/>
        <w:ind w:right="194" w:firstLine="709"/>
        <w:jc w:val="center"/>
        <w:rPr>
          <w:rFonts w:ascii="Times New Roman" w:hAnsi="Times New Roman" w:cs="Times New Roman"/>
          <w:sz w:val="27"/>
          <w:szCs w:val="27"/>
        </w:rPr>
      </w:pPr>
    </w:p>
    <w:p w:rsidR="00B03BC5" w:rsidRPr="00B03BC5" w:rsidRDefault="00B03BC5" w:rsidP="00B03BC5">
      <w:pPr>
        <w:tabs>
          <w:tab w:val="left" w:pos="1367"/>
        </w:tabs>
        <w:spacing w:line="242" w:lineRule="auto"/>
        <w:ind w:right="194" w:firstLine="709"/>
        <w:jc w:val="center"/>
        <w:rPr>
          <w:rFonts w:ascii="Times New Roman" w:hAnsi="Times New Roman" w:cs="Times New Roman"/>
          <w:b/>
          <w:sz w:val="27"/>
          <w:szCs w:val="27"/>
        </w:rPr>
      </w:pPr>
      <w:r w:rsidRPr="00B03BC5">
        <w:rPr>
          <w:rFonts w:ascii="Times New Roman" w:hAnsi="Times New Roman" w:cs="Times New Roman"/>
          <w:b/>
          <w:sz w:val="27"/>
          <w:szCs w:val="27"/>
        </w:rPr>
        <w:t>5. Профилактический визит</w:t>
      </w:r>
    </w:p>
    <w:p w:rsidR="00B03BC5" w:rsidRPr="00B03BC5" w:rsidRDefault="00B03BC5" w:rsidP="00B03BC5">
      <w:pPr>
        <w:tabs>
          <w:tab w:val="left" w:pos="1367"/>
        </w:tabs>
        <w:spacing w:line="242" w:lineRule="auto"/>
        <w:ind w:right="194" w:firstLine="709"/>
        <w:jc w:val="center"/>
        <w:rPr>
          <w:rFonts w:ascii="Times New Roman" w:hAnsi="Times New Roman" w:cs="Times New Roman"/>
          <w:sz w:val="27"/>
          <w:szCs w:val="27"/>
        </w:rPr>
      </w:pPr>
    </w:p>
    <w:p w:rsidR="00B03BC5" w:rsidRPr="00B03BC5" w:rsidRDefault="00E74978" w:rsidP="00B03BC5">
      <w:pPr>
        <w:widowControl/>
        <w:adjustRightInd w:val="0"/>
        <w:ind w:firstLine="709"/>
        <w:jc w:val="both"/>
        <w:rPr>
          <w:rFonts w:ascii="Times New Roman" w:hAnsi="Times New Roman" w:cs="Times New Roman"/>
          <w:sz w:val="27"/>
          <w:szCs w:val="27"/>
        </w:rPr>
      </w:pPr>
      <w:r>
        <w:rPr>
          <w:rFonts w:ascii="Times New Roman" w:hAnsi="Times New Roman" w:cs="Times New Roman"/>
          <w:sz w:val="27"/>
          <w:szCs w:val="27"/>
        </w:rPr>
        <w:t>3.19</w:t>
      </w:r>
      <w:r w:rsidR="00B03BC5" w:rsidRPr="00B03BC5">
        <w:rPr>
          <w:rFonts w:ascii="Times New Roman" w:hAnsi="Times New Roman" w:cs="Times New Roman"/>
          <w:sz w:val="27"/>
          <w:szCs w:val="27"/>
        </w:rPr>
        <w:t>. Профилактический визит осуществляется должностным лицом в соответствии со статьей 52 Федерального закона № 248-ФЗ.</w:t>
      </w:r>
    </w:p>
    <w:p w:rsidR="00B03BC5" w:rsidRPr="00B03BC5" w:rsidRDefault="00E74978" w:rsidP="00B03BC5">
      <w:pPr>
        <w:widowControl/>
        <w:adjustRightInd w:val="0"/>
        <w:ind w:firstLine="709"/>
        <w:jc w:val="both"/>
        <w:rPr>
          <w:rFonts w:ascii="Times New Roman" w:hAnsi="Times New Roman" w:cs="Times New Roman"/>
          <w:sz w:val="27"/>
          <w:szCs w:val="27"/>
        </w:rPr>
      </w:pPr>
      <w:r>
        <w:rPr>
          <w:rFonts w:ascii="Times New Roman" w:hAnsi="Times New Roman" w:cs="Times New Roman"/>
          <w:sz w:val="27"/>
          <w:szCs w:val="27"/>
        </w:rPr>
        <w:t>3.20</w:t>
      </w:r>
      <w:r w:rsidR="00B03BC5" w:rsidRPr="00B03BC5">
        <w:rPr>
          <w:rFonts w:ascii="Times New Roman" w:hAnsi="Times New Roman" w:cs="Times New Roman"/>
          <w:sz w:val="27"/>
          <w:szCs w:val="27"/>
        </w:rPr>
        <w:t>.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B03BC5" w:rsidRPr="00B03BC5" w:rsidRDefault="00E74978" w:rsidP="00B03BC5">
      <w:pPr>
        <w:widowControl/>
        <w:adjustRightInd w:val="0"/>
        <w:ind w:firstLine="709"/>
        <w:jc w:val="both"/>
        <w:rPr>
          <w:rFonts w:ascii="Times New Roman" w:hAnsi="Times New Roman" w:cs="Times New Roman"/>
          <w:sz w:val="27"/>
          <w:szCs w:val="27"/>
        </w:rPr>
      </w:pPr>
      <w:r>
        <w:rPr>
          <w:rFonts w:ascii="Times New Roman" w:hAnsi="Times New Roman" w:cs="Times New Roman"/>
          <w:sz w:val="27"/>
          <w:szCs w:val="27"/>
        </w:rPr>
        <w:t>3.21</w:t>
      </w:r>
      <w:r w:rsidR="00B03BC5" w:rsidRPr="00B03BC5">
        <w:rPr>
          <w:rFonts w:ascii="Times New Roman" w:hAnsi="Times New Roman" w:cs="Times New Roman"/>
          <w:sz w:val="27"/>
          <w:szCs w:val="27"/>
        </w:rPr>
        <w:t>. Обязательные профилактические визиты проводятся должностным лицом в отношении:</w:t>
      </w:r>
    </w:p>
    <w:p w:rsidR="00B03BC5" w:rsidRPr="00B03BC5" w:rsidRDefault="00B03BC5" w:rsidP="00B03BC5">
      <w:pPr>
        <w:widowControl/>
        <w:tabs>
          <w:tab w:val="left" w:pos="1276"/>
        </w:tabs>
        <w:adjustRightInd w:val="0"/>
        <w:ind w:firstLine="709"/>
        <w:jc w:val="both"/>
        <w:rPr>
          <w:rFonts w:ascii="Times New Roman" w:hAnsi="Times New Roman" w:cs="Times New Roman"/>
          <w:sz w:val="27"/>
          <w:szCs w:val="27"/>
        </w:rPr>
      </w:pPr>
      <w:r w:rsidRPr="00B03BC5">
        <w:rPr>
          <w:rFonts w:ascii="Times New Roman" w:hAnsi="Times New Roman" w:cs="Times New Roman"/>
          <w:sz w:val="27"/>
          <w:szCs w:val="27"/>
        </w:rPr>
        <w:t>а)</w:t>
      </w:r>
      <w:r w:rsidRPr="00B03BC5">
        <w:rPr>
          <w:rFonts w:ascii="Times New Roman" w:hAnsi="Times New Roman" w:cs="Times New Roman"/>
          <w:sz w:val="27"/>
          <w:szCs w:val="27"/>
        </w:rPr>
        <w:tab/>
        <w:t>объектов государственного контроля (надзора), отнесенных к категории высокого риска;</w:t>
      </w:r>
    </w:p>
    <w:p w:rsidR="00B03BC5" w:rsidRPr="00B03BC5" w:rsidRDefault="00B03BC5" w:rsidP="00B03BC5">
      <w:pPr>
        <w:widowControl/>
        <w:tabs>
          <w:tab w:val="left" w:pos="1276"/>
        </w:tabs>
        <w:adjustRightInd w:val="0"/>
        <w:ind w:firstLine="709"/>
        <w:jc w:val="both"/>
        <w:rPr>
          <w:rFonts w:ascii="Times New Roman" w:hAnsi="Times New Roman" w:cs="Times New Roman"/>
          <w:sz w:val="27"/>
          <w:szCs w:val="27"/>
        </w:rPr>
      </w:pPr>
      <w:r w:rsidRPr="00B03BC5">
        <w:rPr>
          <w:rFonts w:ascii="Times New Roman" w:hAnsi="Times New Roman" w:cs="Times New Roman"/>
          <w:sz w:val="27"/>
          <w:szCs w:val="27"/>
        </w:rPr>
        <w:t>б)</w:t>
      </w:r>
      <w:r w:rsidRPr="00B03BC5">
        <w:rPr>
          <w:rFonts w:ascii="Times New Roman" w:hAnsi="Times New Roman" w:cs="Times New Roman"/>
          <w:sz w:val="27"/>
          <w:szCs w:val="27"/>
        </w:rPr>
        <w:tab/>
        <w:t>контролируемых лиц, приступающих к осуществлению деятельности в сфере управления многоквартирными домами.</w:t>
      </w:r>
    </w:p>
    <w:p w:rsidR="00B03BC5" w:rsidRPr="00B03BC5" w:rsidRDefault="00E74978" w:rsidP="00B03BC5">
      <w:pPr>
        <w:widowControl/>
        <w:adjustRightInd w:val="0"/>
        <w:ind w:firstLine="709"/>
        <w:jc w:val="both"/>
        <w:rPr>
          <w:rFonts w:ascii="Times New Roman" w:hAnsi="Times New Roman" w:cs="Times New Roman"/>
          <w:sz w:val="27"/>
          <w:szCs w:val="27"/>
        </w:rPr>
      </w:pPr>
      <w:r>
        <w:rPr>
          <w:rFonts w:ascii="Times New Roman" w:hAnsi="Times New Roman" w:cs="Times New Roman"/>
          <w:sz w:val="27"/>
          <w:szCs w:val="27"/>
        </w:rPr>
        <w:t>3.22</w:t>
      </w:r>
      <w:r w:rsidR="00B03BC5" w:rsidRPr="00B03BC5">
        <w:rPr>
          <w:rFonts w:ascii="Times New Roman" w:hAnsi="Times New Roman" w:cs="Times New Roman"/>
          <w:sz w:val="27"/>
          <w:szCs w:val="27"/>
        </w:rPr>
        <w:t>. Срок проведения профилактического визита должностным лицом не должен превышать 1 рабочий день. По ходатайству должностного лица Министерства, проводящего профилактический визит, министр может продлить срок проведения профилактического визита на срок не более трех рабочих дней.</w:t>
      </w:r>
    </w:p>
    <w:p w:rsidR="00B03BC5" w:rsidRPr="00B03BC5" w:rsidRDefault="00E74978" w:rsidP="00B03BC5">
      <w:pPr>
        <w:widowControl/>
        <w:adjustRightInd w:val="0"/>
        <w:ind w:firstLine="709"/>
        <w:jc w:val="both"/>
        <w:rPr>
          <w:rFonts w:ascii="Times New Roman" w:hAnsi="Times New Roman" w:cs="Times New Roman"/>
          <w:sz w:val="27"/>
          <w:szCs w:val="27"/>
        </w:rPr>
      </w:pPr>
      <w:r>
        <w:rPr>
          <w:rFonts w:ascii="Times New Roman" w:hAnsi="Times New Roman" w:cs="Times New Roman"/>
          <w:sz w:val="27"/>
          <w:szCs w:val="27"/>
        </w:rPr>
        <w:t>3.23</w:t>
      </w:r>
      <w:r w:rsidR="00B03BC5" w:rsidRPr="00B03BC5">
        <w:rPr>
          <w:rFonts w:ascii="Times New Roman" w:hAnsi="Times New Roman" w:cs="Times New Roman"/>
          <w:sz w:val="27"/>
          <w:szCs w:val="27"/>
        </w:rPr>
        <w:t>. Министерство обязано предложить проведение профилактического визита контролируемым лицам, приступающим к осуществлению деятельности в сфере управления многоквартирными домами, не позднее чем в течение одного года с момента начала такой деятельности.</w:t>
      </w:r>
    </w:p>
    <w:p w:rsidR="00B03BC5" w:rsidRPr="00B03BC5" w:rsidRDefault="00E74978" w:rsidP="00B03BC5">
      <w:pPr>
        <w:widowControl/>
        <w:adjustRightInd w:val="0"/>
        <w:ind w:firstLine="709"/>
        <w:jc w:val="both"/>
        <w:rPr>
          <w:rFonts w:ascii="Times New Roman" w:hAnsi="Times New Roman" w:cs="Times New Roman"/>
          <w:iCs/>
          <w:sz w:val="27"/>
          <w:szCs w:val="27"/>
        </w:rPr>
      </w:pPr>
      <w:r>
        <w:rPr>
          <w:rFonts w:ascii="Times New Roman" w:hAnsi="Times New Roman" w:cs="Times New Roman"/>
          <w:sz w:val="27"/>
          <w:szCs w:val="27"/>
        </w:rPr>
        <w:t>3.24</w:t>
      </w:r>
      <w:r w:rsidR="00B03BC5" w:rsidRPr="00B03BC5">
        <w:rPr>
          <w:rFonts w:ascii="Times New Roman" w:hAnsi="Times New Roman" w:cs="Times New Roman"/>
          <w:sz w:val="27"/>
          <w:szCs w:val="27"/>
        </w:rPr>
        <w:t xml:space="preserve">. </w:t>
      </w:r>
      <w:r w:rsidR="00B03BC5" w:rsidRPr="00B03BC5">
        <w:rPr>
          <w:rFonts w:ascii="Times New Roman" w:hAnsi="Times New Roman" w:cs="Times New Roman"/>
          <w:iCs/>
          <w:sz w:val="27"/>
          <w:szCs w:val="27"/>
        </w:rPr>
        <w:t xml:space="preserve">При проведении профилактического визита контролируемому лицу не могут выдаваться предписания об устранении нарушений обязательных </w:t>
      </w:r>
      <w:r w:rsidR="00B03BC5" w:rsidRPr="00B03BC5">
        <w:rPr>
          <w:rFonts w:ascii="Times New Roman" w:hAnsi="Times New Roman" w:cs="Times New Roman"/>
          <w:iCs/>
          <w:sz w:val="27"/>
          <w:szCs w:val="27"/>
        </w:rPr>
        <w:lastRenderedPageBreak/>
        <w:t>требований. Разъяснения, полученные контролируемым лицом в ходе профилактического визита, носят рекомендательный характер.</w:t>
      </w:r>
    </w:p>
    <w:p w:rsidR="00B03BC5" w:rsidRPr="00B03BC5" w:rsidRDefault="00E74978" w:rsidP="00B03BC5">
      <w:pPr>
        <w:widowControl/>
        <w:adjustRightInd w:val="0"/>
        <w:ind w:firstLine="709"/>
        <w:jc w:val="both"/>
        <w:rPr>
          <w:rFonts w:ascii="Times New Roman" w:hAnsi="Times New Roman" w:cs="Times New Roman"/>
          <w:sz w:val="27"/>
          <w:szCs w:val="27"/>
        </w:rPr>
      </w:pPr>
      <w:r>
        <w:rPr>
          <w:rFonts w:ascii="Times New Roman" w:hAnsi="Times New Roman" w:cs="Times New Roman"/>
          <w:iCs/>
          <w:sz w:val="27"/>
          <w:szCs w:val="27"/>
        </w:rPr>
        <w:t>3.25</w:t>
      </w:r>
      <w:r w:rsidR="00B03BC5" w:rsidRPr="00B03BC5">
        <w:rPr>
          <w:rFonts w:ascii="Times New Roman" w:hAnsi="Times New Roman" w:cs="Times New Roman"/>
          <w:iCs/>
          <w:sz w:val="27"/>
          <w:szCs w:val="27"/>
        </w:rPr>
        <w:t>. В случае если при проведении профилактического визита установлено, что объекты жилищного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незамедлительно направляет информацию об этом министру, для принятия решения о проведении контрольно-надзорного мероприятия.</w:t>
      </w:r>
    </w:p>
    <w:p w:rsidR="00B55E81" w:rsidRDefault="00B55E81" w:rsidP="00B55E81">
      <w:pPr>
        <w:pStyle w:val="a6"/>
        <w:tabs>
          <w:tab w:val="left" w:pos="1317"/>
          <w:tab w:val="left" w:pos="1560"/>
        </w:tabs>
        <w:spacing w:before="82" w:line="245" w:lineRule="auto"/>
        <w:ind w:left="834" w:right="187" w:firstLine="0"/>
        <w:contextualSpacing/>
        <w:rPr>
          <w:rFonts w:ascii="Times New Roman" w:hAnsi="Times New Roman" w:cs="Times New Roman"/>
          <w:sz w:val="28"/>
          <w:szCs w:val="28"/>
        </w:rPr>
      </w:pPr>
    </w:p>
    <w:p w:rsidR="004D2E55" w:rsidRPr="00FA5D6D" w:rsidRDefault="009F491C" w:rsidP="009F491C">
      <w:pPr>
        <w:jc w:val="center"/>
        <w:rPr>
          <w:rFonts w:ascii="Times New Roman" w:hAnsi="Times New Roman" w:cs="Times New Roman"/>
          <w:b/>
          <w:sz w:val="28"/>
          <w:szCs w:val="28"/>
        </w:rPr>
      </w:pPr>
      <w:r w:rsidRPr="00FA5D6D">
        <w:rPr>
          <w:rFonts w:ascii="Times New Roman" w:hAnsi="Times New Roman" w:cs="Times New Roman"/>
          <w:b/>
          <w:sz w:val="28"/>
          <w:szCs w:val="28"/>
          <w:lang w:val="en-US"/>
        </w:rPr>
        <w:t>IV</w:t>
      </w:r>
      <w:r w:rsidRPr="00FA5D6D">
        <w:rPr>
          <w:rFonts w:ascii="Times New Roman" w:hAnsi="Times New Roman" w:cs="Times New Roman"/>
          <w:b/>
          <w:sz w:val="28"/>
          <w:szCs w:val="28"/>
        </w:rPr>
        <w:t xml:space="preserve">. </w:t>
      </w:r>
      <w:r w:rsidR="00202E4D" w:rsidRPr="00FA5D6D">
        <w:rPr>
          <w:rFonts w:ascii="Times New Roman" w:hAnsi="Times New Roman" w:cs="Times New Roman"/>
          <w:b/>
          <w:sz w:val="28"/>
          <w:szCs w:val="28"/>
        </w:rPr>
        <w:t>Осуществление регионального лицензионного контроля</w:t>
      </w:r>
      <w:r w:rsidR="00D0714E" w:rsidRPr="00FA5D6D">
        <w:rPr>
          <w:rFonts w:ascii="Times New Roman" w:hAnsi="Times New Roman" w:cs="Times New Roman"/>
          <w:b/>
          <w:sz w:val="28"/>
          <w:szCs w:val="28"/>
        </w:rPr>
        <w:t xml:space="preserve"> (надзора)</w:t>
      </w:r>
    </w:p>
    <w:p w:rsidR="004D2E55" w:rsidRPr="00FA5D6D" w:rsidRDefault="004D2E55">
      <w:pPr>
        <w:pStyle w:val="a3"/>
        <w:spacing w:before="7"/>
        <w:ind w:left="0" w:firstLine="0"/>
        <w:jc w:val="left"/>
        <w:rPr>
          <w:rFonts w:ascii="Times New Roman" w:hAnsi="Times New Roman" w:cs="Times New Roman"/>
          <w:b/>
        </w:rPr>
      </w:pPr>
    </w:p>
    <w:p w:rsidR="00E74978" w:rsidRPr="00E74978" w:rsidRDefault="00554EE4" w:rsidP="00E74978">
      <w:pPr>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1</w:t>
      </w:r>
      <w:r w:rsidR="00E74978" w:rsidRPr="00E74978">
        <w:rPr>
          <w:rFonts w:ascii="Times New Roman" w:hAnsi="Times New Roman" w:cs="Times New Roman"/>
          <w:sz w:val="27"/>
          <w:szCs w:val="27"/>
        </w:rPr>
        <w:t xml:space="preserve">. При осуществлении </w:t>
      </w:r>
      <w:r w:rsidR="00DD6082">
        <w:rPr>
          <w:rFonts w:ascii="Times New Roman" w:hAnsi="Times New Roman" w:cs="Times New Roman"/>
          <w:sz w:val="27"/>
          <w:szCs w:val="27"/>
        </w:rPr>
        <w:t>лицензионного</w:t>
      </w:r>
      <w:r w:rsidR="00E74978" w:rsidRPr="00E74978">
        <w:rPr>
          <w:rFonts w:ascii="Times New Roman" w:hAnsi="Times New Roman" w:cs="Times New Roman"/>
          <w:sz w:val="27"/>
          <w:szCs w:val="27"/>
        </w:rPr>
        <w:t xml:space="preserve"> контроля (надзора) контрольные (надзорные) мероприятия проводятся Министерством на плановой и внеплановой основе. Плановые контрольные (надзорные) мероприятия осуществляются в соответствии со статьей 61 Федерального закона № 248-ФЗ. Внеплановые контрольные (надзорные) мероприятия осуществляются в соответствии со статьей 66 Федерального закона № 248-ФЗ.</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.2</w:t>
      </w:r>
      <w:r w:rsidR="00E74978" w:rsidRPr="00E74978">
        <w:rPr>
          <w:rFonts w:ascii="Times New Roman" w:hAnsi="Times New Roman" w:cs="Times New Roman"/>
          <w:sz w:val="27"/>
          <w:szCs w:val="27"/>
        </w:rPr>
        <w:t>.</w:t>
      </w:r>
      <w:r w:rsidR="00E74978" w:rsidRPr="00E74978">
        <w:rPr>
          <w:rFonts w:ascii="Times New Roman" w:hAnsi="Times New Roman" w:cs="Times New Roman"/>
          <w:sz w:val="27"/>
          <w:szCs w:val="27"/>
        </w:rPr>
        <w:tab/>
        <w:t xml:space="preserve">Внеплановые контрольные (надзорные) мероприятия при осуществлении </w:t>
      </w:r>
      <w:r w:rsidR="00DD6082">
        <w:rPr>
          <w:rFonts w:ascii="Times New Roman" w:hAnsi="Times New Roman" w:cs="Times New Roman"/>
          <w:sz w:val="27"/>
          <w:szCs w:val="27"/>
        </w:rPr>
        <w:t>лицензионного</w:t>
      </w:r>
      <w:r w:rsidR="00E74978" w:rsidRPr="00E74978">
        <w:rPr>
          <w:rFonts w:ascii="Times New Roman" w:hAnsi="Times New Roman" w:cs="Times New Roman"/>
          <w:sz w:val="27"/>
          <w:szCs w:val="27"/>
        </w:rPr>
        <w:t xml:space="preserve"> контроля (надзора) проводятся должностным лицом по основаниям, предусмотренным пунктами 1, 3 - 6 части 1 статьи 57 Федерального закона № 248-ФЗ.</w:t>
      </w:r>
    </w:p>
    <w:p w:rsidR="00E74978" w:rsidRPr="00E74978" w:rsidRDefault="00554EE4" w:rsidP="00E74978">
      <w:pPr>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3</w:t>
      </w:r>
      <w:r w:rsidR="00E74978" w:rsidRPr="00E74978">
        <w:rPr>
          <w:rFonts w:ascii="Times New Roman" w:hAnsi="Times New Roman" w:cs="Times New Roman"/>
          <w:sz w:val="27"/>
          <w:szCs w:val="27"/>
        </w:rPr>
        <w:t xml:space="preserve">. При осуществлении </w:t>
      </w:r>
      <w:r w:rsidR="00DD6082">
        <w:rPr>
          <w:rFonts w:ascii="Times New Roman" w:hAnsi="Times New Roman" w:cs="Times New Roman"/>
          <w:sz w:val="27"/>
          <w:szCs w:val="27"/>
        </w:rPr>
        <w:t>лицензионного</w:t>
      </w:r>
      <w:r w:rsidR="00E74978" w:rsidRPr="00E74978">
        <w:rPr>
          <w:rFonts w:ascii="Times New Roman" w:hAnsi="Times New Roman" w:cs="Times New Roman"/>
          <w:sz w:val="27"/>
          <w:szCs w:val="27"/>
        </w:rPr>
        <w:t xml:space="preserve"> контроля (надзора) в отношении жилых помещений, используемых гражданами, плановые контрольные (надзорные) мероприятия не проводятся.</w:t>
      </w:r>
    </w:p>
    <w:p w:rsidR="00E74978" w:rsidRPr="00E74978" w:rsidRDefault="00554EE4" w:rsidP="00E74978">
      <w:pPr>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4</w:t>
      </w:r>
      <w:r w:rsidR="00E74978" w:rsidRPr="00E74978">
        <w:rPr>
          <w:rFonts w:ascii="Times New Roman" w:hAnsi="Times New Roman" w:cs="Times New Roman"/>
          <w:sz w:val="27"/>
          <w:szCs w:val="27"/>
        </w:rPr>
        <w:t xml:space="preserve">. При осуществлении </w:t>
      </w:r>
      <w:r w:rsidR="00DD6082">
        <w:rPr>
          <w:rFonts w:ascii="Times New Roman" w:hAnsi="Times New Roman" w:cs="Times New Roman"/>
          <w:sz w:val="27"/>
          <w:szCs w:val="27"/>
        </w:rPr>
        <w:t>лицензионного</w:t>
      </w:r>
      <w:r w:rsidR="00E74978" w:rsidRPr="00E74978">
        <w:rPr>
          <w:rFonts w:ascii="Times New Roman" w:hAnsi="Times New Roman" w:cs="Times New Roman"/>
          <w:sz w:val="27"/>
          <w:szCs w:val="27"/>
        </w:rPr>
        <w:t xml:space="preserve"> контроля (надзора) взаимодействием Министерством, его должностными лицами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E74978" w:rsidRPr="00E74978" w:rsidRDefault="00554EE4" w:rsidP="00E74978">
      <w:pPr>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5</w:t>
      </w:r>
      <w:r w:rsidR="00E74978" w:rsidRPr="00E74978">
        <w:rPr>
          <w:rFonts w:ascii="Times New Roman" w:hAnsi="Times New Roman" w:cs="Times New Roman"/>
          <w:sz w:val="27"/>
          <w:szCs w:val="27"/>
        </w:rPr>
        <w:t>. Взаимодействие Министерством с контролируемым лицом осуществляется при проведении следующих контрольных (надзорных) мероприятий:</w:t>
      </w:r>
    </w:p>
    <w:p w:rsidR="00E74978" w:rsidRPr="00E74978" w:rsidRDefault="00E74978" w:rsidP="00E74978">
      <w:pPr>
        <w:numPr>
          <w:ilvl w:val="0"/>
          <w:numId w:val="25"/>
        </w:numPr>
        <w:tabs>
          <w:tab w:val="left" w:pos="1276"/>
        </w:tabs>
        <w:ind w:left="0" w:firstLine="851"/>
        <w:jc w:val="both"/>
        <w:rPr>
          <w:rFonts w:ascii="Times New Roman" w:hAnsi="Times New Roman" w:cs="Times New Roman"/>
          <w:sz w:val="27"/>
          <w:szCs w:val="27"/>
        </w:rPr>
      </w:pPr>
      <w:r w:rsidRPr="00E74978">
        <w:rPr>
          <w:rFonts w:ascii="Times New Roman" w:hAnsi="Times New Roman" w:cs="Times New Roman"/>
          <w:sz w:val="27"/>
          <w:szCs w:val="27"/>
        </w:rPr>
        <w:t>инспекционный визит;</w:t>
      </w:r>
    </w:p>
    <w:p w:rsidR="00E74978" w:rsidRPr="00E74978" w:rsidRDefault="00E74978" w:rsidP="00E74978">
      <w:pPr>
        <w:numPr>
          <w:ilvl w:val="0"/>
          <w:numId w:val="25"/>
        </w:numPr>
        <w:tabs>
          <w:tab w:val="left" w:pos="1276"/>
        </w:tabs>
        <w:ind w:left="0" w:firstLine="851"/>
        <w:jc w:val="both"/>
        <w:rPr>
          <w:rFonts w:ascii="Times New Roman" w:hAnsi="Times New Roman" w:cs="Times New Roman"/>
          <w:sz w:val="27"/>
          <w:szCs w:val="27"/>
        </w:rPr>
      </w:pPr>
      <w:r w:rsidRPr="00E74978">
        <w:rPr>
          <w:rFonts w:ascii="Times New Roman" w:hAnsi="Times New Roman" w:cs="Times New Roman"/>
          <w:sz w:val="27"/>
          <w:szCs w:val="27"/>
        </w:rPr>
        <w:t>документарная проверка;</w:t>
      </w:r>
    </w:p>
    <w:p w:rsidR="00E74978" w:rsidRPr="00E74978" w:rsidRDefault="00E74978" w:rsidP="00E74978">
      <w:pPr>
        <w:numPr>
          <w:ilvl w:val="0"/>
          <w:numId w:val="25"/>
        </w:numPr>
        <w:tabs>
          <w:tab w:val="left" w:pos="1276"/>
        </w:tabs>
        <w:ind w:left="0" w:firstLine="851"/>
        <w:jc w:val="both"/>
        <w:rPr>
          <w:rFonts w:ascii="Times New Roman" w:hAnsi="Times New Roman" w:cs="Times New Roman"/>
          <w:sz w:val="27"/>
          <w:szCs w:val="27"/>
        </w:rPr>
      </w:pPr>
      <w:r w:rsidRPr="00E74978">
        <w:rPr>
          <w:rFonts w:ascii="Times New Roman" w:hAnsi="Times New Roman" w:cs="Times New Roman"/>
          <w:sz w:val="27"/>
          <w:szCs w:val="27"/>
        </w:rPr>
        <w:t>выездная проверка.</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543499">
        <w:rPr>
          <w:rFonts w:ascii="Times New Roman" w:hAnsi="Times New Roman" w:cs="Times New Roman"/>
          <w:sz w:val="27"/>
          <w:szCs w:val="27"/>
        </w:rPr>
        <w:t>.</w:t>
      </w:r>
      <w:r>
        <w:rPr>
          <w:rFonts w:ascii="Times New Roman" w:hAnsi="Times New Roman" w:cs="Times New Roman"/>
          <w:sz w:val="27"/>
          <w:szCs w:val="27"/>
        </w:rPr>
        <w:t>6</w:t>
      </w:r>
      <w:r w:rsidR="00E74978" w:rsidRPr="00E74978">
        <w:rPr>
          <w:rFonts w:ascii="Times New Roman" w:hAnsi="Times New Roman" w:cs="Times New Roman"/>
          <w:sz w:val="27"/>
          <w:szCs w:val="27"/>
        </w:rPr>
        <w:t>. Без взаимодействия с контролируемым лицом Министерством проводятся следующие контрольные (надзорные) мероприятия:</w:t>
      </w:r>
    </w:p>
    <w:p w:rsidR="00E74978" w:rsidRPr="00E74978" w:rsidRDefault="00E74978" w:rsidP="00E74978">
      <w:pPr>
        <w:numPr>
          <w:ilvl w:val="0"/>
          <w:numId w:val="26"/>
        </w:numPr>
        <w:tabs>
          <w:tab w:val="left" w:pos="1276"/>
        </w:tabs>
        <w:ind w:left="0" w:firstLine="851"/>
        <w:jc w:val="both"/>
        <w:rPr>
          <w:rFonts w:ascii="Times New Roman" w:hAnsi="Times New Roman" w:cs="Times New Roman"/>
          <w:sz w:val="27"/>
          <w:szCs w:val="27"/>
        </w:rPr>
      </w:pPr>
      <w:r w:rsidRPr="00E74978">
        <w:rPr>
          <w:rFonts w:ascii="Times New Roman" w:hAnsi="Times New Roman" w:cs="Times New Roman"/>
          <w:sz w:val="27"/>
          <w:szCs w:val="27"/>
        </w:rPr>
        <w:t>наблюдение за соблюдением обязательных требований;</w:t>
      </w:r>
    </w:p>
    <w:p w:rsidR="00E74978" w:rsidRPr="00E74978" w:rsidRDefault="00E74978" w:rsidP="00E74978">
      <w:pPr>
        <w:numPr>
          <w:ilvl w:val="0"/>
          <w:numId w:val="26"/>
        </w:numPr>
        <w:tabs>
          <w:tab w:val="left" w:pos="1276"/>
        </w:tabs>
        <w:ind w:left="0" w:firstLine="851"/>
        <w:jc w:val="both"/>
        <w:rPr>
          <w:rFonts w:ascii="Times New Roman" w:hAnsi="Times New Roman" w:cs="Times New Roman"/>
          <w:sz w:val="27"/>
          <w:szCs w:val="27"/>
        </w:rPr>
      </w:pPr>
      <w:r w:rsidRPr="00E74978">
        <w:rPr>
          <w:rFonts w:ascii="Times New Roman" w:hAnsi="Times New Roman" w:cs="Times New Roman"/>
          <w:sz w:val="27"/>
          <w:szCs w:val="27"/>
        </w:rPr>
        <w:t>выездное обследование.</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543499">
        <w:rPr>
          <w:rFonts w:ascii="Times New Roman" w:hAnsi="Times New Roman" w:cs="Times New Roman"/>
          <w:sz w:val="27"/>
          <w:szCs w:val="27"/>
        </w:rPr>
        <w:t>.</w:t>
      </w:r>
      <w:r>
        <w:rPr>
          <w:rFonts w:ascii="Times New Roman" w:hAnsi="Times New Roman" w:cs="Times New Roman"/>
          <w:sz w:val="27"/>
          <w:szCs w:val="27"/>
        </w:rPr>
        <w:t>7</w:t>
      </w:r>
      <w:r w:rsidR="00E74978" w:rsidRPr="00E74978">
        <w:rPr>
          <w:rFonts w:ascii="Times New Roman" w:hAnsi="Times New Roman" w:cs="Times New Roman"/>
          <w:sz w:val="27"/>
          <w:szCs w:val="27"/>
        </w:rPr>
        <w:t>. Контрольные (надзорные) мероприятия без взаимодействия проводятся должностными лицами органа государственного жилищного надзора на основании заданий уполномоченных должностных лиц.</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543499">
        <w:rPr>
          <w:rFonts w:ascii="Times New Roman" w:hAnsi="Times New Roman" w:cs="Times New Roman"/>
          <w:sz w:val="27"/>
          <w:szCs w:val="27"/>
        </w:rPr>
        <w:t>.</w:t>
      </w:r>
      <w:r>
        <w:rPr>
          <w:rFonts w:ascii="Times New Roman" w:hAnsi="Times New Roman" w:cs="Times New Roman"/>
          <w:sz w:val="27"/>
          <w:szCs w:val="27"/>
        </w:rPr>
        <w:t>8</w:t>
      </w:r>
      <w:r w:rsidR="00E74978" w:rsidRPr="00E74978">
        <w:rPr>
          <w:rFonts w:ascii="Times New Roman" w:hAnsi="Times New Roman" w:cs="Times New Roman"/>
          <w:sz w:val="27"/>
          <w:szCs w:val="27"/>
        </w:rPr>
        <w:t xml:space="preserve">. Контрольные (надзорные) мероприятия, за исключением контрольных (надзорных) мероприятий без взаимодействия, осуществляются </w:t>
      </w:r>
      <w:r w:rsidR="00E74978" w:rsidRPr="00E74978">
        <w:rPr>
          <w:rFonts w:ascii="Times New Roman" w:hAnsi="Times New Roman" w:cs="Times New Roman"/>
          <w:sz w:val="27"/>
          <w:szCs w:val="27"/>
        </w:rPr>
        <w:lastRenderedPageBreak/>
        <w:t>Министерством только путем совершения должностными лицами следующих контрольных (надзорных) действий:</w:t>
      </w:r>
    </w:p>
    <w:p w:rsidR="00E74978" w:rsidRPr="00E74978" w:rsidRDefault="00E74978" w:rsidP="00E74978">
      <w:pPr>
        <w:tabs>
          <w:tab w:val="left" w:pos="1276"/>
        </w:tabs>
        <w:ind w:firstLine="851"/>
        <w:jc w:val="both"/>
        <w:rPr>
          <w:rFonts w:ascii="Times New Roman" w:hAnsi="Times New Roman" w:cs="Times New Roman"/>
          <w:sz w:val="27"/>
          <w:szCs w:val="27"/>
        </w:rPr>
      </w:pPr>
      <w:r w:rsidRPr="00E74978">
        <w:rPr>
          <w:rFonts w:ascii="Times New Roman" w:hAnsi="Times New Roman" w:cs="Times New Roman"/>
          <w:sz w:val="27"/>
          <w:szCs w:val="27"/>
        </w:rPr>
        <w:t>а)</w:t>
      </w:r>
      <w:r w:rsidRPr="00E74978">
        <w:rPr>
          <w:rFonts w:ascii="Times New Roman" w:hAnsi="Times New Roman" w:cs="Times New Roman"/>
          <w:sz w:val="27"/>
          <w:szCs w:val="27"/>
        </w:rPr>
        <w:tab/>
        <w:t>осмотр;</w:t>
      </w:r>
    </w:p>
    <w:p w:rsidR="00E74978" w:rsidRPr="00E74978" w:rsidRDefault="00E74978" w:rsidP="00E74978">
      <w:pPr>
        <w:tabs>
          <w:tab w:val="left" w:pos="1276"/>
        </w:tabs>
        <w:ind w:firstLine="851"/>
        <w:jc w:val="both"/>
        <w:rPr>
          <w:rFonts w:ascii="Times New Roman" w:hAnsi="Times New Roman" w:cs="Times New Roman"/>
          <w:sz w:val="27"/>
          <w:szCs w:val="27"/>
        </w:rPr>
      </w:pPr>
      <w:r w:rsidRPr="00E74978">
        <w:rPr>
          <w:rFonts w:ascii="Times New Roman" w:hAnsi="Times New Roman" w:cs="Times New Roman"/>
          <w:sz w:val="27"/>
          <w:szCs w:val="27"/>
        </w:rPr>
        <w:t>б)</w:t>
      </w:r>
      <w:r w:rsidRPr="00E74978">
        <w:rPr>
          <w:rFonts w:ascii="Times New Roman" w:hAnsi="Times New Roman" w:cs="Times New Roman"/>
          <w:sz w:val="27"/>
          <w:szCs w:val="27"/>
        </w:rPr>
        <w:tab/>
        <w:t>опрос;</w:t>
      </w:r>
    </w:p>
    <w:p w:rsidR="00E74978" w:rsidRPr="00E74978" w:rsidRDefault="00E74978" w:rsidP="00E74978">
      <w:pPr>
        <w:tabs>
          <w:tab w:val="left" w:pos="1276"/>
        </w:tabs>
        <w:ind w:firstLine="851"/>
        <w:jc w:val="both"/>
        <w:rPr>
          <w:rFonts w:ascii="Times New Roman" w:hAnsi="Times New Roman" w:cs="Times New Roman"/>
          <w:sz w:val="27"/>
          <w:szCs w:val="27"/>
        </w:rPr>
      </w:pPr>
      <w:r w:rsidRPr="00E74978">
        <w:rPr>
          <w:rFonts w:ascii="Times New Roman" w:hAnsi="Times New Roman" w:cs="Times New Roman"/>
          <w:sz w:val="27"/>
          <w:szCs w:val="27"/>
        </w:rPr>
        <w:t>в)</w:t>
      </w:r>
      <w:r w:rsidRPr="00E74978">
        <w:rPr>
          <w:rFonts w:ascii="Times New Roman" w:hAnsi="Times New Roman" w:cs="Times New Roman"/>
          <w:sz w:val="27"/>
          <w:szCs w:val="27"/>
        </w:rPr>
        <w:tab/>
        <w:t>получение письменных объяснений;</w:t>
      </w:r>
    </w:p>
    <w:p w:rsidR="00E74978" w:rsidRPr="00E74978" w:rsidRDefault="00E74978" w:rsidP="00E74978">
      <w:pPr>
        <w:tabs>
          <w:tab w:val="left" w:pos="1276"/>
        </w:tabs>
        <w:ind w:firstLine="851"/>
        <w:jc w:val="both"/>
        <w:rPr>
          <w:rFonts w:ascii="Times New Roman" w:hAnsi="Times New Roman" w:cs="Times New Roman"/>
          <w:sz w:val="27"/>
          <w:szCs w:val="27"/>
        </w:rPr>
      </w:pPr>
      <w:r w:rsidRPr="00E74978">
        <w:rPr>
          <w:rFonts w:ascii="Times New Roman" w:hAnsi="Times New Roman" w:cs="Times New Roman"/>
          <w:sz w:val="27"/>
          <w:szCs w:val="27"/>
        </w:rPr>
        <w:t>г)</w:t>
      </w:r>
      <w:r w:rsidRPr="00E74978">
        <w:rPr>
          <w:rFonts w:ascii="Times New Roman" w:hAnsi="Times New Roman" w:cs="Times New Roman"/>
          <w:sz w:val="27"/>
          <w:szCs w:val="27"/>
        </w:rPr>
        <w:tab/>
        <w:t>инструментальное обследование;</w:t>
      </w:r>
    </w:p>
    <w:p w:rsidR="00E74978" w:rsidRPr="00E74978" w:rsidRDefault="00E74978" w:rsidP="00E74978">
      <w:pPr>
        <w:tabs>
          <w:tab w:val="left" w:pos="1276"/>
        </w:tabs>
        <w:ind w:firstLine="851"/>
        <w:jc w:val="both"/>
        <w:rPr>
          <w:rFonts w:ascii="Times New Roman" w:hAnsi="Times New Roman" w:cs="Times New Roman"/>
          <w:sz w:val="27"/>
          <w:szCs w:val="27"/>
        </w:rPr>
      </w:pPr>
      <w:r w:rsidRPr="00E74978">
        <w:rPr>
          <w:rFonts w:ascii="Times New Roman" w:hAnsi="Times New Roman" w:cs="Times New Roman"/>
          <w:sz w:val="27"/>
          <w:szCs w:val="27"/>
        </w:rPr>
        <w:t>д)</w:t>
      </w:r>
      <w:r w:rsidRPr="00E74978">
        <w:rPr>
          <w:rFonts w:ascii="Times New Roman" w:hAnsi="Times New Roman" w:cs="Times New Roman"/>
          <w:sz w:val="27"/>
          <w:szCs w:val="27"/>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543499">
        <w:rPr>
          <w:rFonts w:ascii="Times New Roman" w:hAnsi="Times New Roman" w:cs="Times New Roman"/>
          <w:sz w:val="27"/>
          <w:szCs w:val="27"/>
        </w:rPr>
        <w:t>.</w:t>
      </w:r>
      <w:r>
        <w:rPr>
          <w:rFonts w:ascii="Times New Roman" w:hAnsi="Times New Roman" w:cs="Times New Roman"/>
          <w:sz w:val="27"/>
          <w:szCs w:val="27"/>
        </w:rPr>
        <w:t>9</w:t>
      </w:r>
      <w:r w:rsidR="00E74978" w:rsidRPr="00E74978">
        <w:rPr>
          <w:rFonts w:ascii="Times New Roman" w:hAnsi="Times New Roman" w:cs="Times New Roman"/>
          <w:sz w:val="27"/>
          <w:szCs w:val="27"/>
        </w:rPr>
        <w:t>. В случае, если в ходе контрольных (надзорных) мероприятий осуществлялись фотосъемка, ауди</w:t>
      </w:r>
      <w:proofErr w:type="gramStart"/>
      <w:r w:rsidR="00E74978" w:rsidRPr="00E74978">
        <w:rPr>
          <w:rFonts w:ascii="Times New Roman" w:hAnsi="Times New Roman" w:cs="Times New Roman"/>
          <w:sz w:val="27"/>
          <w:szCs w:val="27"/>
        </w:rPr>
        <w:t>о-</w:t>
      </w:r>
      <w:proofErr w:type="gramEnd"/>
      <w:r w:rsidR="00E74978" w:rsidRPr="00E74978">
        <w:rPr>
          <w:rFonts w:ascii="Times New Roman" w:hAnsi="Times New Roman" w:cs="Times New Roman"/>
          <w:sz w:val="27"/>
          <w:szCs w:val="27"/>
        </w:rPr>
        <w:t xml:space="preserve"> и (или) видеозапись или иные способы фиксации доказательств, то должностным лицом делается отметка в акте контрольного (надзорного) мероприятия. Материалы фотографирования, ауди</w:t>
      </w:r>
      <w:proofErr w:type="gramStart"/>
      <w:r w:rsidR="00E74978" w:rsidRPr="00E74978">
        <w:rPr>
          <w:rFonts w:ascii="Times New Roman" w:hAnsi="Times New Roman" w:cs="Times New Roman"/>
          <w:sz w:val="27"/>
          <w:szCs w:val="27"/>
        </w:rPr>
        <w:t>о-</w:t>
      </w:r>
      <w:proofErr w:type="gramEnd"/>
      <w:r w:rsidR="00E74978" w:rsidRPr="00E74978">
        <w:rPr>
          <w:rFonts w:ascii="Times New Roman" w:hAnsi="Times New Roman" w:cs="Times New Roman"/>
          <w:sz w:val="27"/>
          <w:szCs w:val="27"/>
        </w:rPr>
        <w:t xml:space="preserve"> и (или) видеозаписи, прилагаются к материалам контрольного (надзорного) мероприятия.</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10</w:t>
      </w:r>
      <w:r w:rsidR="00E74978" w:rsidRPr="00E74978">
        <w:rPr>
          <w:rFonts w:ascii="Times New Roman" w:hAnsi="Times New Roman" w:cs="Times New Roman"/>
          <w:sz w:val="27"/>
          <w:szCs w:val="27"/>
        </w:rPr>
        <w:t>. Аудио- и видеозапись осуществляется в ходе проведения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11</w:t>
      </w:r>
      <w:r w:rsidR="00E74978" w:rsidRPr="00E74978">
        <w:rPr>
          <w:rFonts w:ascii="Times New Roman" w:hAnsi="Times New Roman" w:cs="Times New Roman"/>
          <w:sz w:val="27"/>
          <w:szCs w:val="27"/>
        </w:rPr>
        <w:t>.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12</w:t>
      </w:r>
      <w:r w:rsidR="00E74978" w:rsidRPr="00E74978">
        <w:rPr>
          <w:rFonts w:ascii="Times New Roman" w:hAnsi="Times New Roman" w:cs="Times New Roman"/>
          <w:sz w:val="27"/>
          <w:szCs w:val="27"/>
        </w:rPr>
        <w:t>. Проведение фотосъемки, аудио- и видеозаписи осуществляется                        с обязательным уведомлением контролируемого лица.</w:t>
      </w:r>
    </w:p>
    <w:p w:rsidR="00E74978" w:rsidRPr="00E74978" w:rsidRDefault="00554EE4" w:rsidP="00E74978">
      <w:pPr>
        <w:tabs>
          <w:tab w:val="left" w:pos="1276"/>
        </w:tabs>
        <w:ind w:firstLine="851"/>
        <w:jc w:val="both"/>
        <w:rPr>
          <w:rFonts w:ascii="Times New Roman" w:hAnsi="Times New Roman" w:cs="Times New Roman"/>
          <w:sz w:val="27"/>
          <w:szCs w:val="27"/>
        </w:rPr>
      </w:pPr>
      <w:r>
        <w:rPr>
          <w:rFonts w:ascii="Times New Roman" w:hAnsi="Times New Roman" w:cs="Times New Roman"/>
          <w:sz w:val="27"/>
          <w:szCs w:val="27"/>
        </w:rPr>
        <w:t>4</w:t>
      </w:r>
      <w:r w:rsidR="00E74978">
        <w:rPr>
          <w:rFonts w:ascii="Times New Roman" w:hAnsi="Times New Roman" w:cs="Times New Roman"/>
          <w:sz w:val="27"/>
          <w:szCs w:val="27"/>
        </w:rPr>
        <w:t>.</w:t>
      </w:r>
      <w:r>
        <w:rPr>
          <w:rFonts w:ascii="Times New Roman" w:hAnsi="Times New Roman" w:cs="Times New Roman"/>
          <w:sz w:val="27"/>
          <w:szCs w:val="27"/>
        </w:rPr>
        <w:t>13</w:t>
      </w:r>
      <w:r w:rsidR="00E74978" w:rsidRPr="00E74978">
        <w:rPr>
          <w:rFonts w:ascii="Times New Roman" w:hAnsi="Times New Roman" w:cs="Times New Roman"/>
          <w:sz w:val="27"/>
          <w:szCs w:val="27"/>
        </w:rPr>
        <w:t xml:space="preserve">. </w:t>
      </w:r>
      <w:r w:rsidR="00E74978" w:rsidRPr="00E74978">
        <w:rPr>
          <w:rFonts w:ascii="Times New Roman" w:eastAsia="Times New Roman" w:hAnsi="Times New Roman" w:cs="Times New Roman"/>
          <w:sz w:val="27"/>
          <w:szCs w:val="27"/>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сети «Интернет», государственных информационных систем о возможных нарушениях обязательных требований, Министерством разрабатываются и утверждаются индикаторы риска нарушения обязательных требований на основании типовых индикаторов, устанавливаемых федеральным законодательством.</w:t>
      </w:r>
    </w:p>
    <w:p w:rsidR="00E74978" w:rsidRPr="00E74978" w:rsidRDefault="00554EE4" w:rsidP="00E74978">
      <w:pPr>
        <w:adjustRightInd w:val="0"/>
        <w:ind w:firstLine="851"/>
        <w:jc w:val="both"/>
        <w:rPr>
          <w:rFonts w:ascii="Times New Roman" w:hAnsi="Times New Roman" w:cs="Times New Roman"/>
          <w:sz w:val="27"/>
          <w:szCs w:val="27"/>
        </w:rPr>
      </w:pPr>
      <w:r>
        <w:rPr>
          <w:rFonts w:ascii="Times New Roman" w:hAnsi="Times New Roman" w:cs="Times New Roman"/>
          <w:sz w:val="27"/>
          <w:szCs w:val="27"/>
        </w:rPr>
        <w:t>4</w:t>
      </w:r>
      <w:r w:rsidR="00543499">
        <w:rPr>
          <w:rFonts w:ascii="Times New Roman" w:hAnsi="Times New Roman" w:cs="Times New Roman"/>
          <w:sz w:val="27"/>
          <w:szCs w:val="27"/>
        </w:rPr>
        <w:t>.</w:t>
      </w:r>
      <w:r>
        <w:rPr>
          <w:rFonts w:ascii="Times New Roman" w:hAnsi="Times New Roman" w:cs="Times New Roman"/>
          <w:sz w:val="27"/>
          <w:szCs w:val="27"/>
        </w:rPr>
        <w:t>14</w:t>
      </w:r>
      <w:r w:rsidR="00E74978" w:rsidRPr="00E74978">
        <w:rPr>
          <w:rFonts w:ascii="Times New Roman" w:hAnsi="Times New Roman" w:cs="Times New Roman"/>
          <w:sz w:val="27"/>
          <w:szCs w:val="27"/>
        </w:rPr>
        <w:t>. При проведении контрольных (надзорных) мероприятий в виде выездной или документарной проверки должностными лицами Министерства заполняются проверочные листы в порядке, установленном статьей 53 Федерального закона № 248-ФЗ.</w:t>
      </w:r>
    </w:p>
    <w:p w:rsidR="00D6772D" w:rsidRDefault="00D6772D" w:rsidP="00E74978">
      <w:pPr>
        <w:pStyle w:val="a3"/>
        <w:ind w:left="0" w:firstLine="709"/>
        <w:jc w:val="left"/>
        <w:rPr>
          <w:rFonts w:ascii="Times New Roman" w:hAnsi="Times New Roman" w:cs="Times New Roman"/>
          <w:sz w:val="30"/>
        </w:rPr>
      </w:pPr>
    </w:p>
    <w:p w:rsidR="00A82953" w:rsidRPr="00A82953" w:rsidRDefault="00A82953" w:rsidP="00A82953">
      <w:pPr>
        <w:widowControl/>
        <w:tabs>
          <w:tab w:val="left" w:pos="426"/>
          <w:tab w:val="left" w:pos="709"/>
          <w:tab w:val="left" w:pos="1134"/>
        </w:tabs>
        <w:suppressAutoHyphens/>
        <w:autoSpaceDE/>
        <w:ind w:firstLine="709"/>
        <w:jc w:val="center"/>
        <w:rPr>
          <w:rFonts w:ascii="Times New Roman" w:eastAsia="Times New Roman" w:hAnsi="Times New Roman" w:cs="Times New Roman"/>
          <w:b/>
          <w:sz w:val="27"/>
          <w:szCs w:val="27"/>
          <w:lang w:eastAsia="ru-RU"/>
        </w:rPr>
      </w:pPr>
      <w:r w:rsidRPr="00A82953">
        <w:rPr>
          <w:rFonts w:ascii="Times New Roman" w:eastAsia="Times New Roman" w:hAnsi="Times New Roman" w:cs="Times New Roman"/>
          <w:b/>
          <w:sz w:val="27"/>
          <w:szCs w:val="27"/>
          <w:lang w:eastAsia="ru-RU"/>
        </w:rPr>
        <w:t>1. Инспекционный визит</w:t>
      </w:r>
    </w:p>
    <w:p w:rsidR="00A82953" w:rsidRPr="00A82953" w:rsidRDefault="00A82953" w:rsidP="00A82953">
      <w:pPr>
        <w:widowControl/>
        <w:tabs>
          <w:tab w:val="left" w:pos="426"/>
          <w:tab w:val="left" w:pos="709"/>
          <w:tab w:val="left" w:pos="1134"/>
        </w:tabs>
        <w:suppressAutoHyphens/>
        <w:autoSpaceDE/>
        <w:ind w:firstLine="709"/>
        <w:jc w:val="center"/>
        <w:rPr>
          <w:rFonts w:ascii="Times New Roman" w:eastAsia="Times New Roman" w:hAnsi="Times New Roman" w:cs="Times New Roman"/>
          <w:b/>
          <w:sz w:val="27"/>
          <w:szCs w:val="27"/>
          <w:lang w:eastAsia="ru-RU"/>
        </w:rPr>
      </w:pPr>
    </w:p>
    <w:p w:rsidR="00A82953" w:rsidRPr="00A82953" w:rsidRDefault="00554EE4" w:rsidP="00A82953">
      <w:pPr>
        <w:widowControl/>
        <w:adjustRightInd w:val="0"/>
        <w:ind w:firstLine="709"/>
        <w:contextualSpacing/>
        <w:jc w:val="both"/>
        <w:rPr>
          <w:rFonts w:ascii="Times New Roman" w:hAnsi="Times New Roman" w:cs="Times New Roman"/>
          <w:sz w:val="27"/>
          <w:szCs w:val="27"/>
        </w:rPr>
      </w:pPr>
      <w:r>
        <w:rPr>
          <w:rFonts w:ascii="Times New Roman" w:eastAsia="Times New Roman" w:hAnsi="Times New Roman" w:cs="Times New Roman"/>
          <w:sz w:val="27"/>
          <w:szCs w:val="27"/>
          <w:lang w:eastAsia="ru-RU"/>
        </w:rPr>
        <w:t>4.15</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r>
      <w:bookmarkStart w:id="1" w:name="sub_7002"/>
      <w:r w:rsidR="00A82953" w:rsidRPr="00A82953">
        <w:rPr>
          <w:rFonts w:ascii="Times New Roman" w:hAnsi="Times New Roman" w:cs="Times New Roman"/>
          <w:sz w:val="27"/>
          <w:szCs w:val="27"/>
        </w:rPr>
        <w:t xml:space="preserve">Инспекционный визит проводится по месту нахождения (осуществления деятельности) контролируемого лица (его филиалов, </w:t>
      </w:r>
      <w:r w:rsidR="00A82953" w:rsidRPr="00A82953">
        <w:rPr>
          <w:rFonts w:ascii="Times New Roman" w:hAnsi="Times New Roman" w:cs="Times New Roman"/>
          <w:sz w:val="27"/>
          <w:szCs w:val="27"/>
        </w:rPr>
        <w:lastRenderedPageBreak/>
        <w:t>представительств, обособленных структурных подразделений) либо объекта контроля.</w:t>
      </w:r>
      <w:bookmarkEnd w:id="1"/>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4.16</w:t>
      </w:r>
      <w:r w:rsidR="00A82953" w:rsidRPr="00A82953">
        <w:rPr>
          <w:rFonts w:ascii="Times New Roman" w:eastAsia="Times New Roman" w:hAnsi="Times New Roman" w:cs="Times New Roman"/>
          <w:sz w:val="27"/>
          <w:szCs w:val="27"/>
          <w:lang w:eastAsia="ru-RU"/>
        </w:rPr>
        <w:t>. В ходе инспекционного визита могут совершаться следующие контрольные (надзорные) действия:</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а)</w:t>
      </w:r>
      <w:r w:rsidRPr="00A82953">
        <w:rPr>
          <w:rFonts w:ascii="Times New Roman" w:eastAsia="Times New Roman" w:hAnsi="Times New Roman" w:cs="Times New Roman"/>
          <w:sz w:val="27"/>
          <w:szCs w:val="27"/>
          <w:lang w:eastAsia="ru-RU"/>
        </w:rPr>
        <w:tab/>
        <w:t>осмотр;</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б)</w:t>
      </w:r>
      <w:r w:rsidRPr="00A82953">
        <w:rPr>
          <w:rFonts w:ascii="Times New Roman" w:eastAsia="Times New Roman" w:hAnsi="Times New Roman" w:cs="Times New Roman"/>
          <w:sz w:val="27"/>
          <w:szCs w:val="27"/>
          <w:lang w:eastAsia="ru-RU"/>
        </w:rPr>
        <w:tab/>
        <w:t>опрос;</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в)</w:t>
      </w:r>
      <w:r w:rsidRPr="00A82953">
        <w:rPr>
          <w:rFonts w:ascii="Times New Roman" w:eastAsia="Times New Roman" w:hAnsi="Times New Roman" w:cs="Times New Roman"/>
          <w:sz w:val="27"/>
          <w:szCs w:val="27"/>
          <w:lang w:eastAsia="ru-RU"/>
        </w:rPr>
        <w:tab/>
        <w:t>получение письменных объяснений;</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г)</w:t>
      </w:r>
      <w:r w:rsidRPr="00A82953">
        <w:rPr>
          <w:rFonts w:ascii="Times New Roman" w:eastAsia="Times New Roman" w:hAnsi="Times New Roman" w:cs="Times New Roman"/>
          <w:sz w:val="27"/>
          <w:szCs w:val="27"/>
          <w:lang w:eastAsia="ru-RU"/>
        </w:rPr>
        <w:tab/>
        <w:t>инструментальное обследование.</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д)</w:t>
      </w:r>
      <w:r w:rsidRPr="00A82953">
        <w:rPr>
          <w:rFonts w:ascii="Times New Roman" w:eastAsia="Times New Roman" w:hAnsi="Times New Roman" w:cs="Times New Roman"/>
          <w:sz w:val="27"/>
          <w:szCs w:val="27"/>
          <w:lang w:eastAsia="ru-RU"/>
        </w:rPr>
        <w:tab/>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17</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 xml:space="preserve">Инспекционный визит проводится без предварительного уведомления контролируемого лица и собственника объекта контроля. </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18</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19</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Контролируемые лица или их представители обязаны обеспечить беспрепятственный доступ должностного лица Министерства на объект контроля.</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4.20</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Внеплановый инспекционный визит проводится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p>
    <w:p w:rsidR="00A82953" w:rsidRPr="00A82953" w:rsidRDefault="00A82953" w:rsidP="00A82953">
      <w:pPr>
        <w:widowControl/>
        <w:tabs>
          <w:tab w:val="left" w:pos="426"/>
          <w:tab w:val="left" w:pos="709"/>
          <w:tab w:val="left" w:pos="1134"/>
        </w:tabs>
        <w:suppressAutoHyphens/>
        <w:autoSpaceDE/>
        <w:ind w:firstLine="709"/>
        <w:jc w:val="center"/>
        <w:rPr>
          <w:rFonts w:ascii="Times New Roman" w:eastAsia="Times New Roman" w:hAnsi="Times New Roman" w:cs="Times New Roman"/>
          <w:b/>
          <w:sz w:val="27"/>
          <w:szCs w:val="27"/>
          <w:lang w:eastAsia="ru-RU"/>
        </w:rPr>
      </w:pPr>
      <w:r w:rsidRPr="00A82953">
        <w:rPr>
          <w:rFonts w:ascii="Times New Roman" w:eastAsia="Times New Roman" w:hAnsi="Times New Roman" w:cs="Times New Roman"/>
          <w:b/>
          <w:sz w:val="27"/>
          <w:szCs w:val="27"/>
          <w:lang w:eastAsia="ru-RU"/>
        </w:rPr>
        <w:t>2. Документарная проверка</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21</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 ходе документарной проверки рассматриваются документы контролируемых лиц,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В ходе документарной проверки совершаются следующие контрольные (надзорные) действия:</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а)</w:t>
      </w:r>
      <w:r w:rsidRPr="00A82953">
        <w:rPr>
          <w:rFonts w:ascii="Times New Roman" w:eastAsia="Times New Roman" w:hAnsi="Times New Roman" w:cs="Times New Roman"/>
          <w:sz w:val="27"/>
          <w:szCs w:val="27"/>
          <w:lang w:eastAsia="ru-RU"/>
        </w:rPr>
        <w:tab/>
        <w:t>получение письменных объяснений;</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б)</w:t>
      </w:r>
      <w:r w:rsidRPr="00A82953">
        <w:rPr>
          <w:rFonts w:ascii="Times New Roman" w:eastAsia="Times New Roman" w:hAnsi="Times New Roman" w:cs="Times New Roman"/>
          <w:sz w:val="27"/>
          <w:szCs w:val="27"/>
          <w:lang w:eastAsia="ru-RU"/>
        </w:rPr>
        <w:tab/>
        <w:t>истребование документов.</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22</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 случае</w:t>
      </w:r>
      <w:proofErr w:type="gramStart"/>
      <w:r w:rsidR="00A82953" w:rsidRPr="00A82953">
        <w:rPr>
          <w:rFonts w:ascii="Times New Roman" w:eastAsia="Times New Roman" w:hAnsi="Times New Roman" w:cs="Times New Roman"/>
          <w:sz w:val="27"/>
          <w:szCs w:val="27"/>
          <w:lang w:eastAsia="ru-RU"/>
        </w:rPr>
        <w:t>,</w:t>
      </w:r>
      <w:proofErr w:type="gramEnd"/>
      <w:r w:rsidR="00A82953" w:rsidRPr="00A82953">
        <w:rPr>
          <w:rFonts w:ascii="Times New Roman" w:eastAsia="Times New Roman" w:hAnsi="Times New Roman" w:cs="Times New Roman"/>
          <w:sz w:val="27"/>
          <w:szCs w:val="27"/>
          <w:lang w:eastAsia="ru-RU"/>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контролируемым лицом обязательных требований, должностное лицо инспекции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Министерство указанные в требовании документы.</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23</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r>
      <w:proofErr w:type="gramStart"/>
      <w:r w:rsidR="00A82953" w:rsidRPr="00A82953">
        <w:rPr>
          <w:rFonts w:ascii="Times New Roman" w:eastAsia="Times New Roman" w:hAnsi="Times New Roman" w:cs="Times New Roman"/>
          <w:sz w:val="27"/>
          <w:szCs w:val="27"/>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w:t>
      </w:r>
      <w:r w:rsidR="00A82953" w:rsidRPr="00A82953">
        <w:rPr>
          <w:rFonts w:ascii="Times New Roman" w:eastAsia="Times New Roman" w:hAnsi="Times New Roman" w:cs="Times New Roman"/>
          <w:sz w:val="27"/>
          <w:szCs w:val="27"/>
          <w:lang w:eastAsia="ru-RU"/>
        </w:rPr>
        <w:lastRenderedPageBreak/>
        <w:t>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жилищного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w:t>
      </w:r>
      <w:proofErr w:type="gramEnd"/>
      <w:r w:rsidR="00A82953" w:rsidRPr="00A82953">
        <w:rPr>
          <w:rFonts w:ascii="Times New Roman" w:eastAsia="Times New Roman" w:hAnsi="Times New Roman" w:cs="Times New Roman"/>
          <w:sz w:val="27"/>
          <w:szCs w:val="27"/>
          <w:lang w:eastAsia="ru-RU"/>
        </w:rPr>
        <w:t xml:space="preserve"> дней необходимые пояснения. Контролируемое лицо, представляющее в Министерство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Министерства документах и (или) полученным при осуществлении жилищного контроля (надзора) вправе дополнительно представить в Министерство документы, подтверждающие достоверность ранее представленных документов.</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24</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При проведении документарной проверки должностное лицо Министерства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25</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 xml:space="preserve">Срок проведения документарной проверки не может превышать десять рабочих дней. </w:t>
      </w:r>
      <w:proofErr w:type="gramStart"/>
      <w:r w:rsidR="00A82953" w:rsidRPr="00A82953">
        <w:rPr>
          <w:rFonts w:ascii="Times New Roman" w:eastAsia="Times New Roman" w:hAnsi="Times New Roman" w:cs="Times New Roman"/>
          <w:sz w:val="27"/>
          <w:szCs w:val="27"/>
          <w:lang w:eastAsia="ru-RU"/>
        </w:rPr>
        <w:t>В указанный срок не включается период с момента направления должностным лицом Министерства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 а также период с момента направления контролируемому лицу информации Министерства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00A82953" w:rsidRPr="00A82953">
        <w:rPr>
          <w:rFonts w:ascii="Times New Roman" w:eastAsia="Times New Roman" w:hAnsi="Times New Roman" w:cs="Times New Roman"/>
          <w:sz w:val="27"/>
          <w:szCs w:val="27"/>
          <w:lang w:eastAsia="ru-RU"/>
        </w:rPr>
        <w:t xml:space="preserve"> этих документах, сведениям, содержащимся в имеющихся у Министерства документах и (или) полученным при осуществлении государственного жилищного надзора, и требования представить необходимые пояснения в письменной форме до момента представления указанных пояснений в инспекцию.</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A82953">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26</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Внеплановая документарная проверка проводится без согласования с органами прокуратуры.</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p>
    <w:p w:rsidR="00A82953" w:rsidRPr="00A82953" w:rsidRDefault="00A82953" w:rsidP="00A82953">
      <w:pPr>
        <w:widowControl/>
        <w:tabs>
          <w:tab w:val="left" w:pos="426"/>
          <w:tab w:val="left" w:pos="709"/>
          <w:tab w:val="left" w:pos="1134"/>
        </w:tabs>
        <w:suppressAutoHyphens/>
        <w:autoSpaceDE/>
        <w:ind w:firstLine="709"/>
        <w:jc w:val="center"/>
        <w:rPr>
          <w:rFonts w:ascii="Times New Roman" w:eastAsia="Times New Roman" w:hAnsi="Times New Roman" w:cs="Times New Roman"/>
          <w:b/>
          <w:sz w:val="27"/>
          <w:szCs w:val="27"/>
          <w:lang w:eastAsia="ru-RU"/>
        </w:rPr>
      </w:pPr>
      <w:r w:rsidRPr="00A82953">
        <w:rPr>
          <w:rFonts w:ascii="Times New Roman" w:eastAsia="Times New Roman" w:hAnsi="Times New Roman" w:cs="Times New Roman"/>
          <w:b/>
          <w:sz w:val="27"/>
          <w:szCs w:val="27"/>
          <w:lang w:eastAsia="ru-RU"/>
        </w:rPr>
        <w:t>3. Выездная проверка</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102A7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27</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102A7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28</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Выездная проверка проводится в случае, если не представляется возможным:</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а)</w:t>
      </w:r>
      <w:r w:rsidRPr="00A82953">
        <w:rPr>
          <w:rFonts w:ascii="Times New Roman" w:eastAsia="Times New Roman" w:hAnsi="Times New Roman" w:cs="Times New Roman"/>
          <w:sz w:val="27"/>
          <w:szCs w:val="27"/>
          <w:lang w:eastAsia="ru-RU"/>
        </w:rPr>
        <w:tab/>
        <w:t>удостовериться в полноте и достоверности сведений, которые содержатся в находящихся в распоряжении Министерства или в запрашиваемых им документах и объяснениях контролируемого лица;</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proofErr w:type="gramStart"/>
      <w:r w:rsidRPr="00A82953">
        <w:rPr>
          <w:rFonts w:ascii="Times New Roman" w:eastAsia="Times New Roman" w:hAnsi="Times New Roman" w:cs="Times New Roman"/>
          <w:sz w:val="27"/>
          <w:szCs w:val="27"/>
          <w:lang w:eastAsia="ru-RU"/>
        </w:rPr>
        <w:lastRenderedPageBreak/>
        <w:t>б)</w:t>
      </w:r>
      <w:r w:rsidRPr="00A82953">
        <w:rPr>
          <w:rFonts w:ascii="Times New Roman" w:eastAsia="Times New Roman" w:hAnsi="Times New Roman" w:cs="Times New Roman"/>
          <w:sz w:val="27"/>
          <w:szCs w:val="27"/>
          <w:lang w:eastAsia="ru-RU"/>
        </w:rPr>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60 настоящего Положения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102A7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29</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Внеплановая выездная проверка проводится только по согласованию с органами прокуратуры, за исключением случаев ее проведения в соответствии с</w:t>
      </w:r>
      <w:r w:rsidR="00A82953" w:rsidRPr="00A82953">
        <w:t xml:space="preserve"> </w:t>
      </w:r>
      <w:r w:rsidR="00A82953" w:rsidRPr="00A82953">
        <w:rPr>
          <w:rFonts w:ascii="Times New Roman" w:eastAsia="Times New Roman" w:hAnsi="Times New Roman" w:cs="Times New Roman"/>
          <w:sz w:val="27"/>
          <w:szCs w:val="27"/>
          <w:lang w:eastAsia="ru-RU"/>
        </w:rPr>
        <w:t>пунктами 3 - 6 части 1, частью 3 статьи 57 и частью 12 статьи 66 настоящего Федерального закона № 248-ФЗ.</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102A7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30</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A82953" w:rsidRPr="00A82953">
        <w:rPr>
          <w:rFonts w:ascii="Times New Roman" w:eastAsia="Times New Roman" w:hAnsi="Times New Roman" w:cs="Times New Roman"/>
          <w:sz w:val="27"/>
          <w:szCs w:val="27"/>
          <w:lang w:eastAsia="ru-RU"/>
        </w:rPr>
        <w:t>позднее</w:t>
      </w:r>
      <w:proofErr w:type="gramEnd"/>
      <w:r w:rsidR="00A82953" w:rsidRPr="00A82953">
        <w:rPr>
          <w:rFonts w:ascii="Times New Roman" w:eastAsia="Times New Roman" w:hAnsi="Times New Roman" w:cs="Times New Roman"/>
          <w:sz w:val="27"/>
          <w:szCs w:val="27"/>
          <w:lang w:eastAsia="ru-RU"/>
        </w:rPr>
        <w:t xml:space="preserve"> чем за двадцать четыре часа до ее начала в порядке, предусмотренном статьей 21 Федерального закон № 248-ФЗ, если иное не предусмотрено федеральным законом о виде контроля.</w:t>
      </w:r>
    </w:p>
    <w:p w:rsidR="00A82953" w:rsidRPr="00A82953" w:rsidRDefault="00554EE4"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r w:rsidR="00102A7E">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31</w:t>
      </w:r>
      <w:r w:rsidR="00A82953" w:rsidRPr="00A82953">
        <w:rPr>
          <w:rFonts w:ascii="Times New Roman" w:eastAsia="Times New Roman" w:hAnsi="Times New Roman" w:cs="Times New Roman"/>
          <w:sz w:val="27"/>
          <w:szCs w:val="27"/>
          <w:lang w:eastAsia="ru-RU"/>
        </w:rPr>
        <w:t>.</w:t>
      </w:r>
      <w:r w:rsidR="00A82953" w:rsidRPr="00A82953">
        <w:rPr>
          <w:rFonts w:ascii="Times New Roman" w:eastAsia="Times New Roman" w:hAnsi="Times New Roman" w:cs="Times New Roman"/>
          <w:sz w:val="27"/>
          <w:szCs w:val="27"/>
          <w:lang w:eastAsia="ru-RU"/>
        </w:rPr>
        <w:tab/>
        <w:t>В ходе выездной проверки могут совершаться следующие контрольные (надзорные) действия:</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а)</w:t>
      </w:r>
      <w:r w:rsidRPr="00A82953">
        <w:rPr>
          <w:rFonts w:ascii="Times New Roman" w:eastAsia="Times New Roman" w:hAnsi="Times New Roman" w:cs="Times New Roman"/>
          <w:sz w:val="27"/>
          <w:szCs w:val="27"/>
          <w:lang w:eastAsia="ru-RU"/>
        </w:rPr>
        <w:tab/>
        <w:t>осмотр;</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б)</w:t>
      </w:r>
      <w:r w:rsidRPr="00A82953">
        <w:rPr>
          <w:rFonts w:ascii="Times New Roman" w:eastAsia="Times New Roman" w:hAnsi="Times New Roman" w:cs="Times New Roman"/>
          <w:sz w:val="27"/>
          <w:szCs w:val="27"/>
          <w:lang w:eastAsia="ru-RU"/>
        </w:rPr>
        <w:tab/>
        <w:t>опрос;</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в)</w:t>
      </w:r>
      <w:r w:rsidRPr="00A82953">
        <w:rPr>
          <w:rFonts w:ascii="Times New Roman" w:eastAsia="Times New Roman" w:hAnsi="Times New Roman" w:cs="Times New Roman"/>
          <w:sz w:val="27"/>
          <w:szCs w:val="27"/>
          <w:lang w:eastAsia="ru-RU"/>
        </w:rPr>
        <w:tab/>
        <w:t>получение письменных объяснений;</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г)</w:t>
      </w:r>
      <w:r w:rsidRPr="00A82953">
        <w:rPr>
          <w:rFonts w:ascii="Times New Roman" w:eastAsia="Times New Roman" w:hAnsi="Times New Roman" w:cs="Times New Roman"/>
          <w:sz w:val="27"/>
          <w:szCs w:val="27"/>
          <w:lang w:eastAsia="ru-RU"/>
        </w:rPr>
        <w:tab/>
        <w:t>истребование документов;</w:t>
      </w:r>
    </w:p>
    <w:p w:rsidR="00A82953" w:rsidRPr="00A82953" w:rsidRDefault="00A82953" w:rsidP="00A82953">
      <w:pPr>
        <w:widowControl/>
        <w:tabs>
          <w:tab w:val="left" w:pos="426"/>
          <w:tab w:val="left" w:pos="709"/>
          <w:tab w:val="left" w:pos="1134"/>
        </w:tabs>
        <w:suppressAutoHyphens/>
        <w:autoSpaceDE/>
        <w:ind w:firstLine="709"/>
        <w:jc w:val="both"/>
        <w:rPr>
          <w:rFonts w:ascii="Times New Roman" w:eastAsia="Times New Roman" w:hAnsi="Times New Roman" w:cs="Times New Roman"/>
          <w:sz w:val="27"/>
          <w:szCs w:val="27"/>
          <w:lang w:eastAsia="ru-RU"/>
        </w:rPr>
      </w:pPr>
      <w:r w:rsidRPr="00A82953">
        <w:rPr>
          <w:rFonts w:ascii="Times New Roman" w:eastAsia="Times New Roman" w:hAnsi="Times New Roman" w:cs="Times New Roman"/>
          <w:sz w:val="27"/>
          <w:szCs w:val="27"/>
          <w:lang w:eastAsia="ru-RU"/>
        </w:rPr>
        <w:t>д)</w:t>
      </w:r>
      <w:r w:rsidRPr="00A82953">
        <w:rPr>
          <w:rFonts w:ascii="Times New Roman" w:eastAsia="Times New Roman" w:hAnsi="Times New Roman" w:cs="Times New Roman"/>
          <w:sz w:val="27"/>
          <w:szCs w:val="27"/>
          <w:lang w:eastAsia="ru-RU"/>
        </w:rPr>
        <w:tab/>
        <w:t>инструментальное обследование.</w:t>
      </w:r>
    </w:p>
    <w:p w:rsidR="00A82953" w:rsidRPr="00A82953" w:rsidRDefault="00A82953" w:rsidP="00A82953">
      <w:pPr>
        <w:widowControl/>
        <w:tabs>
          <w:tab w:val="left" w:pos="426"/>
          <w:tab w:val="left" w:pos="709"/>
          <w:tab w:val="left" w:pos="1134"/>
        </w:tabs>
        <w:suppressAutoHyphens/>
        <w:autoSpaceDE/>
        <w:ind w:firstLine="709"/>
        <w:jc w:val="center"/>
        <w:rPr>
          <w:rFonts w:ascii="Times New Roman" w:eastAsia="Times New Roman" w:hAnsi="Times New Roman" w:cs="Times New Roman"/>
          <w:sz w:val="27"/>
          <w:szCs w:val="27"/>
          <w:lang w:eastAsia="ru-RU"/>
        </w:rPr>
      </w:pPr>
    </w:p>
    <w:p w:rsidR="00A82953" w:rsidRPr="00A82953" w:rsidRDefault="00A82953" w:rsidP="00A82953">
      <w:pPr>
        <w:jc w:val="center"/>
        <w:rPr>
          <w:rFonts w:ascii="Times New Roman" w:eastAsia="Times New Roman" w:hAnsi="Times New Roman" w:cs="Times New Roman"/>
          <w:b/>
          <w:sz w:val="27"/>
          <w:szCs w:val="27"/>
          <w:lang w:eastAsia="ru-RU"/>
        </w:rPr>
      </w:pPr>
      <w:r w:rsidRPr="00A82953">
        <w:rPr>
          <w:rFonts w:ascii="Times New Roman" w:eastAsia="Times New Roman" w:hAnsi="Times New Roman" w:cs="Times New Roman"/>
          <w:b/>
          <w:sz w:val="27"/>
          <w:szCs w:val="27"/>
          <w:lang w:eastAsia="ru-RU"/>
        </w:rPr>
        <w:t>4. Наблюдение за соблюдением обязательных требований</w:t>
      </w:r>
    </w:p>
    <w:p w:rsidR="00A82953" w:rsidRPr="00A82953" w:rsidRDefault="00A82953" w:rsidP="00A82953">
      <w:pPr>
        <w:jc w:val="center"/>
        <w:rPr>
          <w:rFonts w:ascii="Times New Roman" w:hAnsi="Times New Roman" w:cs="Times New Roman"/>
          <w:b/>
          <w:sz w:val="27"/>
          <w:szCs w:val="27"/>
        </w:rPr>
      </w:pPr>
    </w:p>
    <w:p w:rsidR="00A82953" w:rsidRPr="00A82953" w:rsidRDefault="00554EE4" w:rsidP="00A82953">
      <w:pPr>
        <w:widowControl/>
        <w:tabs>
          <w:tab w:val="left" w:pos="0"/>
          <w:tab w:val="left" w:pos="993"/>
        </w:tabs>
        <w:autoSpaceDE/>
        <w:autoSpaceDN/>
        <w:ind w:right="-285"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102A7E">
        <w:rPr>
          <w:rFonts w:ascii="Times New Roman" w:eastAsia="Times New Roman" w:hAnsi="Times New Roman" w:cs="Times New Roman"/>
          <w:sz w:val="27"/>
          <w:szCs w:val="27"/>
        </w:rPr>
        <w:t>.</w:t>
      </w:r>
      <w:r>
        <w:rPr>
          <w:rFonts w:ascii="Times New Roman" w:eastAsia="Times New Roman" w:hAnsi="Times New Roman" w:cs="Times New Roman"/>
          <w:sz w:val="27"/>
          <w:szCs w:val="27"/>
        </w:rPr>
        <w:t>32</w:t>
      </w:r>
      <w:r w:rsidR="00A82953" w:rsidRPr="00A82953">
        <w:rPr>
          <w:rFonts w:ascii="Times New Roman" w:eastAsia="Times New Roman" w:hAnsi="Times New Roman" w:cs="Times New Roman"/>
          <w:sz w:val="27"/>
          <w:szCs w:val="27"/>
        </w:rPr>
        <w:t>. При осуществлении наблюдения за соблюдением обязательных требований, сбора и анализа поступивших в Министерство документов, сведений и размещенной в системе информации о деятельности контролируемых лиц Министерство:</w:t>
      </w:r>
    </w:p>
    <w:p w:rsidR="00A82953" w:rsidRPr="00A82953" w:rsidRDefault="00A82953" w:rsidP="00A82953">
      <w:pPr>
        <w:widowControl/>
        <w:numPr>
          <w:ilvl w:val="0"/>
          <w:numId w:val="27"/>
        </w:numPr>
        <w:tabs>
          <w:tab w:val="left" w:pos="0"/>
          <w:tab w:val="left" w:pos="993"/>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A82953" w:rsidRPr="00A82953" w:rsidRDefault="00A82953" w:rsidP="00A82953">
      <w:pPr>
        <w:widowControl/>
        <w:numPr>
          <w:ilvl w:val="0"/>
          <w:numId w:val="27"/>
        </w:numPr>
        <w:tabs>
          <w:tab w:val="left" w:pos="0"/>
          <w:tab w:val="left" w:pos="142"/>
          <w:tab w:val="left" w:pos="993"/>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 xml:space="preserve">изучает размещенную в системе информацию о деятельности органов государственной власти, органов местного самоуправления, юридических лиц и индивидуальных предпринимателей. </w:t>
      </w:r>
    </w:p>
    <w:p w:rsidR="00A82953" w:rsidRPr="00A82953" w:rsidRDefault="00554EE4" w:rsidP="00A82953">
      <w:pPr>
        <w:widowControl/>
        <w:tabs>
          <w:tab w:val="left" w:pos="0"/>
          <w:tab w:val="left" w:pos="142"/>
          <w:tab w:val="left" w:pos="1276"/>
        </w:tabs>
        <w:autoSpaceDE/>
        <w:autoSpaceDN/>
        <w:ind w:right="-285"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4</w:t>
      </w:r>
      <w:r w:rsidR="00102A7E">
        <w:rPr>
          <w:rFonts w:ascii="Times New Roman" w:eastAsia="Times New Roman" w:hAnsi="Times New Roman" w:cs="Times New Roman"/>
          <w:sz w:val="27"/>
          <w:szCs w:val="27"/>
        </w:rPr>
        <w:t>.</w:t>
      </w:r>
      <w:r>
        <w:rPr>
          <w:rFonts w:ascii="Times New Roman" w:eastAsia="Times New Roman" w:hAnsi="Times New Roman" w:cs="Times New Roman"/>
          <w:sz w:val="27"/>
          <w:szCs w:val="27"/>
        </w:rPr>
        <w:t>33</w:t>
      </w:r>
      <w:r w:rsidR="00A82953" w:rsidRPr="00A82953">
        <w:rPr>
          <w:rFonts w:ascii="Times New Roman" w:eastAsia="Times New Roman" w:hAnsi="Times New Roman" w:cs="Times New Roman"/>
          <w:sz w:val="27"/>
          <w:szCs w:val="27"/>
        </w:rPr>
        <w:t>. Министерство в сроки, установленные законодательством Российской Федерации, обязано размещать и поддерживать в актуальном состоянии на своем официальном сайте в сети «Интернет»:</w:t>
      </w:r>
    </w:p>
    <w:p w:rsidR="00A82953" w:rsidRPr="00A82953" w:rsidRDefault="00A82953" w:rsidP="00A82953">
      <w:pPr>
        <w:widowControl/>
        <w:numPr>
          <w:ilvl w:val="0"/>
          <w:numId w:val="28"/>
        </w:numPr>
        <w:tabs>
          <w:tab w:val="left" w:pos="0"/>
          <w:tab w:val="left" w:pos="142"/>
          <w:tab w:val="left" w:pos="1134"/>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перечень нормативных правовых актов с указанием структурных единиц этих актов, содержащих обязательные требования;</w:t>
      </w:r>
    </w:p>
    <w:p w:rsidR="00A82953" w:rsidRPr="00A82953" w:rsidRDefault="00A82953" w:rsidP="00A82953">
      <w:pPr>
        <w:widowControl/>
        <w:numPr>
          <w:ilvl w:val="0"/>
          <w:numId w:val="28"/>
        </w:numPr>
        <w:tabs>
          <w:tab w:val="left" w:pos="0"/>
          <w:tab w:val="left" w:pos="142"/>
          <w:tab w:val="left" w:pos="1134"/>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перечень индикаторов риска нарушения обязательных требований, порядок отнесения объектов контроля к категориям риска;</w:t>
      </w:r>
    </w:p>
    <w:p w:rsidR="00A82953" w:rsidRPr="00A82953" w:rsidRDefault="00A82953" w:rsidP="00A82953">
      <w:pPr>
        <w:widowControl/>
        <w:numPr>
          <w:ilvl w:val="0"/>
          <w:numId w:val="28"/>
        </w:numPr>
        <w:tabs>
          <w:tab w:val="left" w:pos="1134"/>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ежегодный план проведения плановых проверок;</w:t>
      </w:r>
    </w:p>
    <w:p w:rsidR="00A82953" w:rsidRPr="00A82953" w:rsidRDefault="00A82953" w:rsidP="00A82953">
      <w:pPr>
        <w:widowControl/>
        <w:numPr>
          <w:ilvl w:val="0"/>
          <w:numId w:val="28"/>
        </w:numPr>
        <w:tabs>
          <w:tab w:val="left" w:pos="1134"/>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программу профилактики рисков причинения вреда;</w:t>
      </w:r>
    </w:p>
    <w:p w:rsidR="00A82953" w:rsidRPr="00A82953" w:rsidRDefault="00A82953" w:rsidP="00A82953">
      <w:pPr>
        <w:widowControl/>
        <w:numPr>
          <w:ilvl w:val="0"/>
          <w:numId w:val="28"/>
        </w:numPr>
        <w:tabs>
          <w:tab w:val="left" w:pos="1134"/>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lastRenderedPageBreak/>
        <w:t>ежегодные доклады об осуществлении жилищного контроля (надзора) и эффективности такого надзора, содержащие результаты обобщения правоприменительной практики;</w:t>
      </w:r>
    </w:p>
    <w:p w:rsidR="00A82953" w:rsidRPr="00A82953" w:rsidRDefault="00A82953" w:rsidP="00A82953">
      <w:pPr>
        <w:widowControl/>
        <w:numPr>
          <w:ilvl w:val="0"/>
          <w:numId w:val="28"/>
        </w:numPr>
        <w:tabs>
          <w:tab w:val="left" w:pos="1134"/>
        </w:tabs>
        <w:autoSpaceDE/>
        <w:autoSpaceDN/>
        <w:ind w:left="0" w:right="-285" w:firstLine="709"/>
        <w:jc w:val="both"/>
        <w:rPr>
          <w:rFonts w:ascii="Times New Roman" w:eastAsia="Times New Roman" w:hAnsi="Times New Roman" w:cs="Times New Roman"/>
          <w:sz w:val="27"/>
          <w:szCs w:val="27"/>
        </w:rPr>
      </w:pPr>
      <w:r w:rsidRPr="00A82953">
        <w:rPr>
          <w:rFonts w:ascii="Times New Roman" w:eastAsia="Times New Roman" w:hAnsi="Times New Roman" w:cs="Times New Roman"/>
          <w:sz w:val="27"/>
          <w:szCs w:val="27"/>
        </w:rPr>
        <w:t>тексты рекомендаций и информацию, которые содействуют выполнению обязательных требований.</w:t>
      </w:r>
    </w:p>
    <w:p w:rsidR="00A82953" w:rsidRPr="00A82953" w:rsidRDefault="00A82953" w:rsidP="00A82953">
      <w:pPr>
        <w:rPr>
          <w:rFonts w:ascii="Times New Roman" w:hAnsi="Times New Roman" w:cs="Times New Roman"/>
          <w:b/>
          <w:sz w:val="27"/>
          <w:szCs w:val="27"/>
        </w:rPr>
      </w:pPr>
    </w:p>
    <w:p w:rsidR="004D2E55" w:rsidRPr="00FA5D6D" w:rsidRDefault="001B49A7" w:rsidP="001B49A7">
      <w:pPr>
        <w:jc w:val="center"/>
        <w:rPr>
          <w:rFonts w:ascii="Times New Roman" w:hAnsi="Times New Roman" w:cs="Times New Roman"/>
          <w:b/>
          <w:sz w:val="28"/>
          <w:szCs w:val="28"/>
        </w:rPr>
      </w:pPr>
      <w:r w:rsidRPr="00FA5D6D">
        <w:rPr>
          <w:rFonts w:ascii="Times New Roman" w:hAnsi="Times New Roman" w:cs="Times New Roman"/>
          <w:b/>
          <w:sz w:val="28"/>
          <w:szCs w:val="28"/>
          <w:lang w:val="en-US"/>
        </w:rPr>
        <w:t>V</w:t>
      </w:r>
      <w:r w:rsidRPr="00FA5D6D">
        <w:rPr>
          <w:rFonts w:ascii="Times New Roman" w:hAnsi="Times New Roman" w:cs="Times New Roman"/>
          <w:b/>
          <w:sz w:val="28"/>
          <w:szCs w:val="28"/>
        </w:rPr>
        <w:t xml:space="preserve">. </w:t>
      </w:r>
      <w:r w:rsidR="00202E4D" w:rsidRPr="00FA5D6D">
        <w:rPr>
          <w:rFonts w:ascii="Times New Roman" w:hAnsi="Times New Roman" w:cs="Times New Roman"/>
          <w:b/>
          <w:sz w:val="28"/>
          <w:szCs w:val="28"/>
        </w:rPr>
        <w:t>Результаты контрольного (надзорного) мероприятия</w:t>
      </w:r>
    </w:p>
    <w:p w:rsidR="006D74D2" w:rsidRPr="00FA5D6D" w:rsidRDefault="006D74D2" w:rsidP="001B49A7">
      <w:pPr>
        <w:jc w:val="center"/>
        <w:rPr>
          <w:rFonts w:ascii="Times New Roman" w:hAnsi="Times New Roman" w:cs="Times New Roman"/>
          <w:b/>
          <w:sz w:val="28"/>
          <w:szCs w:val="28"/>
        </w:rPr>
      </w:pPr>
    </w:p>
    <w:p w:rsidR="00F47AE4" w:rsidRDefault="00F47AE4" w:rsidP="00F47AE4">
      <w:pPr>
        <w:ind w:left="708"/>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 xml:space="preserve">5.1. </w:t>
      </w:r>
      <w:r>
        <w:rPr>
          <w:rFonts w:ascii="Times New Roman" w:eastAsia="Times New Roman" w:hAnsi="Times New Roman" w:cs="Times New Roman"/>
          <w:sz w:val="27"/>
          <w:szCs w:val="27"/>
          <w:lang w:eastAsia="ru-RU"/>
        </w:rPr>
        <w:t>Результатами контрольного (надзорного) мероприятия являются:</w:t>
      </w:r>
    </w:p>
    <w:p w:rsidR="00F47AE4" w:rsidRDefault="00F47AE4" w:rsidP="00F47AE4">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 оценка соблюдения контролируемым лицом обязательных требований;</w:t>
      </w:r>
    </w:p>
    <w:p w:rsidR="00F47AE4" w:rsidRDefault="00F47AE4" w:rsidP="00F47AE4">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создание условий для предупреждения нарушений обязательных требований и (или) прекращения их нарушений;</w:t>
      </w:r>
    </w:p>
    <w:p w:rsidR="00F47AE4" w:rsidRDefault="00F47AE4" w:rsidP="00F47AE4">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 восстановление нарушенного положения; </w:t>
      </w:r>
    </w:p>
    <w:p w:rsidR="00F47AE4" w:rsidRDefault="00F47AE4" w:rsidP="00F47AE4">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 направление Министерством уполномоченным органам и должностным лицам информации для рассмотрения вопроса о привлечении к ответственности и (или) применение Министерством мер, предусмотренных пунктом 2 части 2 статьи 90 Федерального закона № 248-ФЗ.</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5.2. По окончании проведения контрольного (надзорного) мероприятия составляется акт контрольного (надзорного) мероприятия (далее - акт) в двух экземплярах.</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 xml:space="preserve"> В случае</w:t>
      </w:r>
      <w:proofErr w:type="gramStart"/>
      <w:r>
        <w:rPr>
          <w:rFonts w:ascii="Times New Roman" w:eastAsia="Times New Roman" w:hAnsi="Times New Roman" w:cs="Times New Roman"/>
          <w:bCs/>
          <w:sz w:val="27"/>
          <w:szCs w:val="27"/>
          <w:lang w:eastAsia="ru-RU"/>
        </w:rPr>
        <w:t>,</w:t>
      </w:r>
      <w:proofErr w:type="gramEnd"/>
      <w:r>
        <w:rPr>
          <w:rFonts w:ascii="Times New Roman" w:eastAsia="Times New Roman" w:hAnsi="Times New Roman" w:cs="Times New Roman"/>
          <w:bCs/>
          <w:sz w:val="27"/>
          <w:szCs w:val="27"/>
          <w:lang w:eastAsia="ru-RU"/>
        </w:rPr>
        <w:t xml:space="preserve"> если по результатам проведения такого мероприятия</w:t>
      </w:r>
      <w:r>
        <w:rPr>
          <w:rFonts w:ascii="Times New Roman" w:eastAsia="Times New Roman" w:hAnsi="Times New Roman" w:cs="Times New Roman"/>
          <w:sz w:val="27"/>
          <w:szCs w:val="27"/>
          <w:lang w:eastAsia="ru-RU"/>
        </w:rPr>
        <w:t xml:space="preserve">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sz w:val="27"/>
          <w:szCs w:val="27"/>
          <w:lang w:eastAsia="ru-RU"/>
        </w:rPr>
        <w:t xml:space="preserve">Документы, </w:t>
      </w:r>
      <w:proofErr w:type="gramStart"/>
      <w:r>
        <w:rPr>
          <w:rFonts w:ascii="Times New Roman" w:eastAsia="Times New Roman" w:hAnsi="Times New Roman" w:cs="Times New Roman"/>
          <w:sz w:val="27"/>
          <w:szCs w:val="27"/>
          <w:lang w:eastAsia="ru-RU"/>
        </w:rPr>
        <w:t>иные материалы, являющиеся доказательствами нарушения обязательных требований приобщаются</w:t>
      </w:r>
      <w:proofErr w:type="gramEnd"/>
      <w:r>
        <w:rPr>
          <w:rFonts w:ascii="Times New Roman" w:eastAsia="Times New Roman" w:hAnsi="Times New Roman" w:cs="Times New Roman"/>
          <w:sz w:val="27"/>
          <w:szCs w:val="27"/>
          <w:lang w:eastAsia="ru-RU"/>
        </w:rPr>
        <w:t xml:space="preserve"> к акту. Заполненные при проведении контрольного (надзорного) мероприятия проверочные листы приобщаются к акту.</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5.3. </w:t>
      </w:r>
      <w:r>
        <w:rPr>
          <w:rFonts w:ascii="Times New Roman" w:eastAsia="Times New Roman" w:hAnsi="Times New Roman" w:cs="Times New Roman"/>
          <w:sz w:val="27"/>
          <w:szCs w:val="27"/>
          <w:lang w:eastAsia="ru-RU"/>
        </w:rPr>
        <w:t xml:space="preserve">Оформление акта производится на месте проведения контрольного (надзорного) мероприятия в день окончания проведения такого мероприятия в соответствии с формой, </w:t>
      </w:r>
      <w:r w:rsidR="003E33C0" w:rsidRPr="003E33C0">
        <w:rPr>
          <w:rFonts w:ascii="Times New Roman" w:eastAsia="Times New Roman" w:hAnsi="Times New Roman" w:cs="Times New Roman"/>
          <w:sz w:val="27"/>
          <w:szCs w:val="27"/>
          <w:lang w:eastAsia="ru-RU"/>
        </w:rPr>
        <w:t>утвержденной Приказом Минэкономразвития России от 31.03.2021 г. № 151 «О типовых формах документов, используемых контрольным (надзорным) органом»</w:t>
      </w:r>
      <w:r>
        <w:rPr>
          <w:rFonts w:ascii="Times New Roman" w:eastAsia="Times New Roman" w:hAnsi="Times New Roman" w:cs="Times New Roman"/>
          <w:sz w:val="27"/>
          <w:szCs w:val="27"/>
          <w:lang w:eastAsia="ru-RU"/>
        </w:rPr>
        <w:t>.</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bCs/>
          <w:sz w:val="27"/>
          <w:szCs w:val="27"/>
          <w:lang w:eastAsia="ru-RU"/>
        </w:rPr>
        <w:t xml:space="preserve">5.4. </w:t>
      </w:r>
      <w:r>
        <w:rPr>
          <w:rFonts w:ascii="Times New Roman" w:eastAsia="Times New Roman" w:hAnsi="Times New Roman" w:cs="Times New Roman"/>
          <w:sz w:val="27"/>
          <w:szCs w:val="27"/>
          <w:lang w:eastAsia="ru-RU"/>
        </w:rPr>
        <w:t>Акт контрольно-надзорного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5.5. Ознакомление контролируемых лиц с актом производится в соответствии со статьей 88 Федерального закона № 248-ФЗ и настоящим Положением.</w:t>
      </w:r>
    </w:p>
    <w:p w:rsidR="00F47AE4" w:rsidRDefault="00F47AE4" w:rsidP="00F47AE4">
      <w:pPr>
        <w:widowControl/>
        <w:tabs>
          <w:tab w:val="left" w:pos="709"/>
        </w:tabs>
        <w:suppressAutoHyphens/>
        <w:autoSpaceDE/>
        <w:ind w:firstLine="709"/>
        <w:jc w:val="both"/>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5.6. В случае несогласия с фактами и выводами, изложенными в акте, контролируемое лицо вправе направить жалобу в порядке, предусмотренном статьями 39 - 43 Федерального закона № 248-ФЗ и настоящим Положением.</w:t>
      </w:r>
    </w:p>
    <w:p w:rsidR="00F47AE4" w:rsidRDefault="00F47AE4" w:rsidP="00F47AE4">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5.7. Документы, оформляемые Министерством при осуществлении </w:t>
      </w:r>
      <w:r>
        <w:rPr>
          <w:rFonts w:ascii="Times New Roman" w:eastAsia="Times New Roman" w:hAnsi="Times New Roman" w:cs="Times New Roman"/>
          <w:sz w:val="27"/>
          <w:szCs w:val="27"/>
          <w:lang w:eastAsia="ru-RU"/>
        </w:rPr>
        <w:lastRenderedPageBreak/>
        <w:t>жилищного контроля (надзора),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47AE4" w:rsidRDefault="00F47AE4" w:rsidP="00F47AE4">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5.8. </w:t>
      </w:r>
      <w:r>
        <w:rPr>
          <w:rFonts w:ascii="Times New Roman" w:eastAsia="Calibri" w:hAnsi="Times New Roman" w:cs="Times New Roman"/>
          <w:sz w:val="27"/>
          <w:szCs w:val="27"/>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rsidR="00F47AE4" w:rsidRDefault="00F47AE4" w:rsidP="00F47AE4">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5.9. В случае выявления при проведении контрольного (надзорного) мероприятия нарушений обязательных требований контролируемым лицом Министерство обязано совершить действия, указанные в части 2 статьи 90 Федерального закона № 248-ФЗ.</w:t>
      </w:r>
    </w:p>
    <w:p w:rsidR="00F47AE4" w:rsidRDefault="00F47AE4" w:rsidP="00F47AE4">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5.10. Информация об исполнении решения Министерства в полном объеме вносится в единый реестр контрольных (надзорных) мероприятий.</w:t>
      </w:r>
    </w:p>
    <w:p w:rsidR="004D2E55" w:rsidRPr="00FA5D6D" w:rsidRDefault="004D2E55">
      <w:pPr>
        <w:pStyle w:val="a3"/>
        <w:spacing w:before="8"/>
        <w:ind w:left="0" w:firstLine="0"/>
        <w:jc w:val="left"/>
        <w:rPr>
          <w:rFonts w:ascii="Times New Roman" w:hAnsi="Times New Roman" w:cs="Times New Roman"/>
          <w:b/>
          <w:sz w:val="30"/>
        </w:rPr>
      </w:pPr>
    </w:p>
    <w:p w:rsidR="004D2E55" w:rsidRPr="00FA5D6D" w:rsidRDefault="004D2E55">
      <w:pPr>
        <w:pStyle w:val="a3"/>
        <w:spacing w:before="11"/>
        <w:ind w:left="0" w:firstLine="0"/>
        <w:jc w:val="left"/>
        <w:rPr>
          <w:rFonts w:ascii="Times New Roman" w:hAnsi="Times New Roman" w:cs="Times New Roman"/>
        </w:rPr>
      </w:pPr>
    </w:p>
    <w:p w:rsidR="004058FF" w:rsidRPr="00FA5D6D" w:rsidRDefault="004058FF" w:rsidP="004058FF">
      <w:pPr>
        <w:jc w:val="center"/>
        <w:rPr>
          <w:rFonts w:ascii="Times New Roman" w:hAnsi="Times New Roman" w:cs="Times New Roman"/>
          <w:b/>
          <w:sz w:val="28"/>
          <w:szCs w:val="28"/>
        </w:rPr>
      </w:pPr>
      <w:r w:rsidRPr="00FA5D6D">
        <w:rPr>
          <w:rFonts w:ascii="Times New Roman" w:hAnsi="Times New Roman" w:cs="Times New Roman"/>
          <w:b/>
          <w:sz w:val="28"/>
          <w:szCs w:val="28"/>
          <w:lang w:val="en-US"/>
        </w:rPr>
        <w:t>VI</w:t>
      </w:r>
      <w:r w:rsidRPr="00FA5D6D">
        <w:rPr>
          <w:rFonts w:ascii="Times New Roman" w:hAnsi="Times New Roman" w:cs="Times New Roman"/>
          <w:b/>
          <w:sz w:val="28"/>
          <w:szCs w:val="28"/>
        </w:rPr>
        <w:t xml:space="preserve">. </w:t>
      </w:r>
      <w:r w:rsidR="00202E4D" w:rsidRPr="00FA5D6D">
        <w:rPr>
          <w:rFonts w:ascii="Times New Roman" w:hAnsi="Times New Roman" w:cs="Times New Roman"/>
          <w:b/>
          <w:sz w:val="28"/>
          <w:szCs w:val="28"/>
        </w:rPr>
        <w:t xml:space="preserve">Обжалование решений </w:t>
      </w:r>
      <w:r w:rsidR="00E723DB" w:rsidRPr="00FA5D6D">
        <w:rPr>
          <w:rFonts w:ascii="Times New Roman" w:hAnsi="Times New Roman" w:cs="Times New Roman"/>
          <w:b/>
          <w:sz w:val="28"/>
          <w:szCs w:val="28"/>
        </w:rPr>
        <w:t>Министерства</w:t>
      </w:r>
      <w:r w:rsidR="00202E4D" w:rsidRPr="00FA5D6D">
        <w:rPr>
          <w:rFonts w:ascii="Times New Roman" w:hAnsi="Times New Roman" w:cs="Times New Roman"/>
          <w:b/>
          <w:sz w:val="28"/>
          <w:szCs w:val="28"/>
        </w:rPr>
        <w:t>,</w:t>
      </w:r>
      <w:r w:rsidR="00DA3101" w:rsidRPr="00FA5D6D">
        <w:rPr>
          <w:rFonts w:ascii="Times New Roman" w:hAnsi="Times New Roman" w:cs="Times New Roman"/>
          <w:b/>
          <w:sz w:val="28"/>
          <w:szCs w:val="28"/>
        </w:rPr>
        <w:t xml:space="preserve"> </w:t>
      </w:r>
    </w:p>
    <w:p w:rsidR="004D2E55" w:rsidRPr="00FA5D6D" w:rsidRDefault="00202E4D" w:rsidP="004058FF">
      <w:pPr>
        <w:jc w:val="center"/>
        <w:rPr>
          <w:rFonts w:ascii="Times New Roman" w:hAnsi="Times New Roman" w:cs="Times New Roman"/>
          <w:b/>
          <w:sz w:val="28"/>
          <w:szCs w:val="28"/>
        </w:rPr>
      </w:pPr>
      <w:r w:rsidRPr="00FA5D6D">
        <w:rPr>
          <w:rFonts w:ascii="Times New Roman" w:hAnsi="Times New Roman" w:cs="Times New Roman"/>
          <w:b/>
          <w:sz w:val="28"/>
          <w:szCs w:val="28"/>
        </w:rPr>
        <w:t xml:space="preserve">действий (бездействия) должностных лиц </w:t>
      </w:r>
      <w:r w:rsidR="00DA3101" w:rsidRPr="00FA5D6D">
        <w:rPr>
          <w:rFonts w:ascii="Times New Roman" w:hAnsi="Times New Roman" w:cs="Times New Roman"/>
          <w:b/>
          <w:sz w:val="28"/>
          <w:szCs w:val="28"/>
        </w:rPr>
        <w:t>Министерства</w:t>
      </w:r>
    </w:p>
    <w:p w:rsidR="004D2E55" w:rsidRPr="00FA5D6D" w:rsidRDefault="004D2E55">
      <w:pPr>
        <w:pStyle w:val="a3"/>
        <w:spacing w:before="6"/>
        <w:ind w:left="0" w:firstLine="0"/>
        <w:jc w:val="left"/>
        <w:rPr>
          <w:rFonts w:ascii="Times New Roman" w:hAnsi="Times New Roman" w:cs="Times New Roman"/>
          <w:b/>
          <w:sz w:val="30"/>
        </w:rPr>
      </w:pP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6.1. </w:t>
      </w:r>
      <w:r>
        <w:rPr>
          <w:rFonts w:ascii="Times New Roman" w:hAnsi="Times New Roman" w:cs="Times New Roman"/>
          <w:sz w:val="27"/>
          <w:szCs w:val="27"/>
        </w:rPr>
        <w:t xml:space="preserve">Решения Министерства, действия (бездействие) должностных лиц Министерства могут быть обжалованы контролируемым лицом, его представителем в порядке, установленном Федеральным </w:t>
      </w:r>
      <w:hyperlink r:id="rId10" w:history="1">
        <w:r>
          <w:rPr>
            <w:rStyle w:val="ad"/>
            <w:rFonts w:ascii="Times New Roman" w:hAnsi="Times New Roman" w:cs="Times New Roman"/>
            <w:sz w:val="27"/>
            <w:szCs w:val="27"/>
          </w:rPr>
          <w:t>законом</w:t>
        </w:r>
      </w:hyperlink>
      <w:r>
        <w:rPr>
          <w:rFonts w:ascii="Times New Roman" w:hAnsi="Times New Roman" w:cs="Times New Roman"/>
          <w:sz w:val="27"/>
          <w:szCs w:val="27"/>
        </w:rPr>
        <w:t xml:space="preserve"> № 248-ФЗ.</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6.2. Контролируемые лица, права и законные интересы которых, по их мнению, были непосредственно нарушены в рамках осуществления жилищного контроля (надзора) имеют право на досудебное обжалование:</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 решений о проведении контрольных (надзорных) мероприятий;</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актов контрольных (надзорных) мероприятий, предписаний об устранении выявленных нарушений;</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 действий (бездействия) должностных лиц контрольного (надзорного) органа в рамках контрольных (надзорных) мероприятий.</w:t>
      </w:r>
    </w:p>
    <w:p w:rsidR="00561DF8" w:rsidRDefault="00561DF8" w:rsidP="00561DF8">
      <w:pPr>
        <w:ind w:firstLine="709"/>
        <w:jc w:val="both"/>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6.3. </w:t>
      </w:r>
      <w:r>
        <w:rPr>
          <w:rFonts w:ascii="Times New Roman" w:hAnsi="Times New Roman" w:cs="Times New Roman"/>
          <w:sz w:val="27"/>
          <w:szCs w:val="27"/>
        </w:rPr>
        <w:t xml:space="preserve">Жалоба подается контролируемым лицом в Министерство в электронном виде с использованием </w:t>
      </w:r>
      <w:r>
        <w:rPr>
          <w:rFonts w:ascii="Times New Roman" w:hAnsi="Times New Roman" w:cs="Times New Roman"/>
          <w:iCs/>
          <w:sz w:val="27"/>
          <w:szCs w:val="27"/>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Pr>
          <w:rFonts w:ascii="Times New Roman" w:hAnsi="Times New Roman" w:cs="Times New Roman"/>
          <w:sz w:val="27"/>
          <w:szCs w:val="27"/>
        </w:rPr>
        <w:t xml:space="preserve">, за исключением случая, предусмотренного </w:t>
      </w:r>
      <w:hyperlink r:id="rId11" w:history="1">
        <w:r>
          <w:rPr>
            <w:rStyle w:val="ad"/>
            <w:rFonts w:ascii="Times New Roman" w:hAnsi="Times New Roman" w:cs="Times New Roman"/>
            <w:sz w:val="27"/>
            <w:szCs w:val="27"/>
          </w:rPr>
          <w:t>частью 1.1</w:t>
        </w:r>
      </w:hyperlink>
      <w:r>
        <w:rPr>
          <w:rFonts w:ascii="Times New Roman" w:hAnsi="Times New Roman" w:cs="Times New Roman"/>
          <w:sz w:val="27"/>
          <w:szCs w:val="27"/>
        </w:rPr>
        <w:t xml:space="preserve"> статьи 40 Федерального закона № 248-ФЗ.</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6.4. Жалоба </w:t>
      </w:r>
      <w:proofErr w:type="gramStart"/>
      <w:r>
        <w:rPr>
          <w:rFonts w:ascii="Times New Roman" w:eastAsia="Times New Roman" w:hAnsi="Times New Roman" w:cs="Times New Roman"/>
          <w:sz w:val="27"/>
          <w:szCs w:val="27"/>
          <w:lang w:eastAsia="ru-RU"/>
        </w:rPr>
        <w:t>на</w:t>
      </w:r>
      <w:proofErr w:type="gramEnd"/>
      <w:r>
        <w:rPr>
          <w:rFonts w:ascii="Times New Roman" w:eastAsia="Times New Roman" w:hAnsi="Times New Roman" w:cs="Times New Roman"/>
          <w:sz w:val="27"/>
          <w:szCs w:val="27"/>
          <w:lang w:eastAsia="ru-RU"/>
        </w:rPr>
        <w:t>:</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 решение Министерства, действия (бездействие) должностных лиц рассматривается министром;</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действия (бездействие) министра рассматривается Комиссией по рассмотрению жалоб (далее - Комиссия). Положение о Комиссии, порядок работы и состав Комиссии утверждаются правовым актом Министерства.</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6.5.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6.6. Жалоба на решение Министерства, действия (бездействие) его </w:t>
      </w:r>
      <w:r>
        <w:rPr>
          <w:rFonts w:ascii="Times New Roman" w:eastAsia="Times New Roman" w:hAnsi="Times New Roman" w:cs="Times New Roman"/>
          <w:sz w:val="27"/>
          <w:szCs w:val="27"/>
          <w:lang w:eastAsia="ru-RU"/>
        </w:rPr>
        <w:lastRenderedPageBreak/>
        <w:t>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6.7. Жалоба на предписание Министерства может быть подана в течение десяти рабочих дней с момента получения контролируемым лицом предписания.</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6.8.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6.10. Жалоба может содержать ходатайство о приостановлении исполнения обжалуемого решения Министерства.</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6.11. Министерство в срок не позднее двух рабочих дней со дня регистрации жалобы принимает решение:</w:t>
      </w:r>
    </w:p>
    <w:p w:rsidR="00561DF8" w:rsidRDefault="00561DF8" w:rsidP="00561DF8">
      <w:p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а) о приостановлении исполнения обжалуемого решения контрольного (надзорного) органа;</w:t>
      </w:r>
    </w:p>
    <w:p w:rsidR="00561DF8" w:rsidRDefault="00561DF8" w:rsidP="00561DF8">
      <w:p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б) об отказе в приостановлении исполнения обжалуемого решения контрольного (надзорного) органа.</w:t>
      </w:r>
    </w:p>
    <w:p w:rsidR="00561DF8" w:rsidRDefault="00561DF8" w:rsidP="00561DF8">
      <w:pPr>
        <w:tabs>
          <w:tab w:val="left" w:pos="709"/>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Информация о решении, направляется лицу, подавшему жалобу, в течение одного рабочего дня с момента принятия решения.</w:t>
      </w:r>
    </w:p>
    <w:p w:rsidR="00561DF8" w:rsidRDefault="00561DF8" w:rsidP="00561DF8">
      <w:pPr>
        <w:tabs>
          <w:tab w:val="left" w:pos="709"/>
        </w:tabs>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6.12. Министерство принимает решение об отказе в рассмотрении жалобы по основаниям, установленном статьей 42 Федерального закона № 248-ФЗ.</w:t>
      </w:r>
    </w:p>
    <w:p w:rsidR="00561DF8" w:rsidRDefault="00561DF8" w:rsidP="00561DF8">
      <w:pPr>
        <w:tabs>
          <w:tab w:val="left" w:pos="709"/>
        </w:tabs>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6.13. Жалоба подлежит рассмотрению Министерством в срок не более двадцати рабочих дней со дня ее регистрации. </w:t>
      </w:r>
    </w:p>
    <w:p w:rsidR="00561DF8" w:rsidRDefault="00561DF8" w:rsidP="00561DF8">
      <w:pPr>
        <w:tabs>
          <w:tab w:val="left" w:pos="709"/>
        </w:tabs>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исключительных случаях, а также в случае направления запроса, предусмотренного пунктом 64 настоящего Положения, указанный срок может быть продлен министром, но не более чем на двадцать рабочих дней.</w:t>
      </w:r>
    </w:p>
    <w:p w:rsidR="00561DF8" w:rsidRDefault="00561DF8" w:rsidP="00561DF8">
      <w:pPr>
        <w:tabs>
          <w:tab w:val="left" w:pos="709"/>
        </w:tabs>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6.14. Министерство при рассмотрении жалобы использует информационную систему досудебного обжалования контрольной (надзорной) деятельности.</w:t>
      </w:r>
    </w:p>
    <w:p w:rsidR="00561DF8" w:rsidRDefault="00561DF8" w:rsidP="00561DF8">
      <w:pPr>
        <w:tabs>
          <w:tab w:val="left" w:pos="709"/>
        </w:tabs>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6.15. Министерство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1DF8" w:rsidRDefault="00561DF8" w:rsidP="00561DF8">
      <w:p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ab/>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w:t>
      </w:r>
    </w:p>
    <w:p w:rsidR="00561DF8" w:rsidRDefault="00561DF8" w:rsidP="00561DF8">
      <w:p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 xml:space="preserve">подведомственных им организаций. </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6.16. По итогам рассмотрения жалобы Министерство принимает одно из следующих решений:</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 оставляет жалобу без удовлетворения;</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 отменяет решение контрольного (надзорного) органа полностью или частично;</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отменяет решение контрольного (надзорного) органа полностью и принимает новое решение;</w:t>
      </w:r>
    </w:p>
    <w:p w:rsidR="00561DF8" w:rsidRDefault="00561DF8" w:rsidP="00561DF8">
      <w:pPr>
        <w:ind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6.17. Решение Министерства, содержащее обоснование принятого решения, срок и порядок его исполнения, размещается в личном кабинете проверяемого лица на </w:t>
      </w:r>
      <w:r>
        <w:rPr>
          <w:rFonts w:ascii="Times New Roman" w:hAnsi="Times New Roman" w:cs="Times New Roman"/>
          <w:iCs/>
          <w:sz w:val="27"/>
          <w:szCs w:val="27"/>
        </w:rPr>
        <w:t>едином портале государственных и муниципальных услуг</w:t>
      </w:r>
      <w:r>
        <w:rPr>
          <w:rFonts w:ascii="Times New Roman" w:eastAsia="Times New Roman" w:hAnsi="Times New Roman" w:cs="Times New Roman"/>
          <w:sz w:val="27"/>
          <w:szCs w:val="27"/>
          <w:lang w:eastAsia="ru-RU"/>
        </w:rPr>
        <w:t xml:space="preserve"> в срок не позднее одного рабочего дня со дня его принятия.</w:t>
      </w:r>
    </w:p>
    <w:p w:rsidR="00561DF8" w:rsidRDefault="00561DF8" w:rsidP="00561DF8">
      <w:pPr>
        <w:ind w:firstLine="708"/>
        <w:jc w:val="both"/>
        <w:rPr>
          <w:rFonts w:ascii="Times New Roman" w:eastAsia="Times New Roman" w:hAnsi="Times New Roman" w:cs="Times New Roman"/>
          <w:sz w:val="27"/>
          <w:szCs w:val="27"/>
          <w:lang w:eastAsia="ru-RU"/>
        </w:rPr>
      </w:pPr>
      <w:r>
        <w:rPr>
          <w:rFonts w:ascii="Times New Roman" w:hAnsi="Times New Roman" w:cs="Times New Roman"/>
          <w:sz w:val="27"/>
          <w:szCs w:val="27"/>
        </w:rPr>
        <w:t xml:space="preserve">6.18. Судебное обжалование решений, действий (бездействия) Министерства и его должностных </w:t>
      </w:r>
      <w:proofErr w:type="gramStart"/>
      <w:r>
        <w:rPr>
          <w:rFonts w:ascii="Times New Roman" w:hAnsi="Times New Roman" w:cs="Times New Roman"/>
          <w:sz w:val="27"/>
          <w:szCs w:val="27"/>
        </w:rPr>
        <w:t>лиц</w:t>
      </w:r>
      <w:proofErr w:type="gramEnd"/>
      <w:r>
        <w:rPr>
          <w:rFonts w:ascii="Times New Roman" w:hAnsi="Times New Roman" w:cs="Times New Roman"/>
          <w:sz w:val="27"/>
          <w:szCs w:val="27"/>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4D2E55" w:rsidRPr="00FA5D6D" w:rsidRDefault="004D2E55" w:rsidP="006D74D2">
      <w:pPr>
        <w:tabs>
          <w:tab w:val="left" w:pos="1329"/>
        </w:tabs>
        <w:spacing w:line="244" w:lineRule="auto"/>
        <w:ind w:right="191"/>
        <w:rPr>
          <w:rFonts w:ascii="Times New Roman" w:hAnsi="Times New Roman" w:cs="Times New Roman"/>
        </w:rPr>
      </w:pPr>
    </w:p>
    <w:p w:rsidR="006D74D2" w:rsidRPr="00FA5D6D" w:rsidRDefault="006D74D2" w:rsidP="006D74D2">
      <w:pPr>
        <w:tabs>
          <w:tab w:val="left" w:pos="851"/>
          <w:tab w:val="left" w:pos="1134"/>
        </w:tabs>
        <w:suppressAutoHyphens/>
        <w:autoSpaceDE/>
        <w:autoSpaceDN/>
        <w:contextualSpacing/>
        <w:jc w:val="center"/>
        <w:rPr>
          <w:rFonts w:ascii="Times New Roman" w:eastAsia="Times New Roman" w:hAnsi="Times New Roman" w:cs="Times New Roman"/>
          <w:b/>
          <w:bCs/>
          <w:sz w:val="28"/>
          <w:szCs w:val="28"/>
          <w:lang w:eastAsia="ru-RU"/>
        </w:rPr>
      </w:pPr>
      <w:r w:rsidRPr="00FA5D6D">
        <w:rPr>
          <w:rFonts w:ascii="Times New Roman" w:eastAsia="Times New Roman" w:hAnsi="Times New Roman" w:cs="Times New Roman"/>
          <w:sz w:val="28"/>
          <w:szCs w:val="28"/>
          <w:lang w:val="en-US" w:eastAsia="ru-RU"/>
        </w:rPr>
        <w:t>VII</w:t>
      </w:r>
      <w:r w:rsidRPr="00FA5D6D">
        <w:rPr>
          <w:rFonts w:ascii="Times New Roman" w:eastAsia="Times New Roman" w:hAnsi="Times New Roman" w:cs="Times New Roman"/>
          <w:sz w:val="28"/>
          <w:szCs w:val="28"/>
          <w:lang w:eastAsia="ru-RU"/>
        </w:rPr>
        <w:t>.</w:t>
      </w:r>
      <w:r w:rsidRPr="00FA5D6D">
        <w:rPr>
          <w:rFonts w:ascii="Times New Roman" w:eastAsia="Times New Roman" w:hAnsi="Times New Roman" w:cs="Times New Roman"/>
          <w:sz w:val="28"/>
          <w:szCs w:val="28"/>
          <w:lang w:eastAsia="ru-RU"/>
        </w:rPr>
        <w:tab/>
      </w:r>
      <w:bookmarkStart w:id="2" w:name="Par179"/>
      <w:bookmarkEnd w:id="2"/>
      <w:r w:rsidRPr="00FA5D6D">
        <w:rPr>
          <w:rFonts w:ascii="Times New Roman" w:eastAsia="Times New Roman" w:hAnsi="Times New Roman" w:cs="Times New Roman"/>
          <w:sz w:val="28"/>
          <w:szCs w:val="28"/>
          <w:lang w:eastAsia="ru-RU"/>
        </w:rPr>
        <w:t>Переходные положения</w:t>
      </w:r>
    </w:p>
    <w:p w:rsidR="006D74D2" w:rsidRPr="00FA5D6D" w:rsidRDefault="006D74D2" w:rsidP="006D74D2">
      <w:pPr>
        <w:suppressAutoHyphens/>
        <w:autoSpaceDE/>
        <w:autoSpaceDN/>
        <w:contextualSpacing/>
        <w:jc w:val="both"/>
        <w:rPr>
          <w:rFonts w:ascii="Times New Roman" w:eastAsia="Times New Roman" w:hAnsi="Times New Roman" w:cs="Times New Roman"/>
          <w:sz w:val="28"/>
          <w:szCs w:val="28"/>
          <w:lang w:eastAsia="ru-RU"/>
        </w:rPr>
      </w:pPr>
    </w:p>
    <w:p w:rsidR="00211387" w:rsidRDefault="00211387" w:rsidP="00211387">
      <w:pPr>
        <w:suppressAutoHyphens/>
        <w:autoSpaceDE/>
        <w:ind w:firstLine="54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17.1. До 31 декабря 2023 года информирование контролируемого лица о совершаемых должностными лицами Министерства и иными уполномоченными лицами действиях и принимаемых решениях, направление документов и сведений контролируемому лицу Министерством </w:t>
      </w:r>
      <w:proofErr w:type="gramStart"/>
      <w:r>
        <w:rPr>
          <w:rFonts w:ascii="Times New Roman" w:eastAsia="Times New Roman" w:hAnsi="Times New Roman" w:cs="Times New Roman"/>
          <w:sz w:val="27"/>
          <w:szCs w:val="27"/>
          <w:lang w:eastAsia="ru-RU"/>
        </w:rPr>
        <w:t>осуществляется</w:t>
      </w:r>
      <w:proofErr w:type="gramEnd"/>
      <w:r>
        <w:rPr>
          <w:rFonts w:ascii="Times New Roman" w:eastAsia="Times New Roman" w:hAnsi="Times New Roman" w:cs="Times New Roman"/>
          <w:sz w:val="27"/>
          <w:szCs w:val="27"/>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в соответствии со статьей 21 Федерального закона № 248-ФЗ.</w:t>
      </w:r>
    </w:p>
    <w:p w:rsidR="00211387" w:rsidRDefault="00211387" w:rsidP="00211387">
      <w:pPr>
        <w:suppressAutoHyphens/>
        <w:autoSpaceDE/>
        <w:ind w:firstLine="54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17.2. Министерство в срок, не превышающий десяти рабочих дней со дня поступления запроса, указанного в пункте 101 настоящего Положения, направляет контролируемому лицу указанные документы и (или) сведения.</w:t>
      </w:r>
    </w:p>
    <w:p w:rsidR="00211387" w:rsidRDefault="00211387" w:rsidP="00211387">
      <w:pPr>
        <w:pStyle w:val="a3"/>
        <w:ind w:left="0" w:right="187" w:firstLine="0"/>
        <w:rPr>
          <w:rFonts w:ascii="Times New Roman" w:hAnsi="Times New Roman" w:cs="Times New Roman"/>
          <w:sz w:val="27"/>
          <w:szCs w:val="27"/>
        </w:rPr>
      </w:pPr>
    </w:p>
    <w:p w:rsidR="006D74D2" w:rsidRPr="00FA5D6D" w:rsidRDefault="006D74D2" w:rsidP="006D74D2">
      <w:pPr>
        <w:tabs>
          <w:tab w:val="left" w:pos="1329"/>
        </w:tabs>
        <w:spacing w:line="244" w:lineRule="auto"/>
        <w:ind w:right="191"/>
        <w:rPr>
          <w:rFonts w:ascii="Times New Roman" w:hAnsi="Times New Roman" w:cs="Times New Roman"/>
        </w:rPr>
      </w:pPr>
    </w:p>
    <w:p w:rsidR="006D74D2" w:rsidRPr="00FA5D6D" w:rsidRDefault="006D74D2" w:rsidP="00C73D34">
      <w:pPr>
        <w:tabs>
          <w:tab w:val="left" w:pos="1329"/>
        </w:tabs>
        <w:spacing w:line="244" w:lineRule="auto"/>
        <w:ind w:left="-377" w:right="191"/>
        <w:rPr>
          <w:rFonts w:ascii="Times New Roman" w:hAnsi="Times New Roman" w:cs="Times New Roman"/>
        </w:rPr>
      </w:pPr>
    </w:p>
    <w:p w:rsidR="006D74D2" w:rsidRPr="00FA5D6D" w:rsidRDefault="006D74D2" w:rsidP="006D74D2">
      <w:pPr>
        <w:tabs>
          <w:tab w:val="left" w:pos="1329"/>
        </w:tabs>
        <w:spacing w:line="244" w:lineRule="auto"/>
        <w:ind w:right="191"/>
        <w:rPr>
          <w:rFonts w:ascii="Times New Roman" w:hAnsi="Times New Roman" w:cs="Times New Roman"/>
        </w:rPr>
        <w:sectPr w:rsidR="006D74D2" w:rsidRPr="00FA5D6D" w:rsidSect="00B30B33">
          <w:footerReference w:type="default" r:id="rId12"/>
          <w:pgSz w:w="11910" w:h="16840"/>
          <w:pgMar w:top="1134" w:right="851" w:bottom="1134" w:left="1701" w:header="0" w:footer="699" w:gutter="0"/>
          <w:cols w:space="720"/>
        </w:sectPr>
      </w:pPr>
    </w:p>
    <w:p w:rsidR="00890F9C" w:rsidRDefault="00890F9C" w:rsidP="00890F9C">
      <w:pPr>
        <w:pStyle w:val="a3"/>
        <w:spacing w:before="80" w:line="280" w:lineRule="auto"/>
        <w:ind w:left="5263" w:right="184" w:firstLine="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4D2E55" w:rsidRPr="00FA5D6D" w:rsidRDefault="00202E4D" w:rsidP="00890F9C">
      <w:pPr>
        <w:pStyle w:val="a3"/>
        <w:spacing w:before="80" w:line="280" w:lineRule="auto"/>
        <w:ind w:left="5263" w:right="184" w:firstLine="0"/>
        <w:rPr>
          <w:rFonts w:ascii="Times New Roman" w:hAnsi="Times New Roman" w:cs="Times New Roman"/>
          <w:sz w:val="24"/>
          <w:szCs w:val="24"/>
        </w:rPr>
      </w:pPr>
      <w:r w:rsidRPr="00FA5D6D">
        <w:rPr>
          <w:rFonts w:ascii="Times New Roman" w:hAnsi="Times New Roman" w:cs="Times New Roman"/>
          <w:sz w:val="24"/>
          <w:szCs w:val="24"/>
        </w:rPr>
        <w:t xml:space="preserve">к Положению о </w:t>
      </w:r>
      <w:r w:rsidR="00856214" w:rsidRPr="00FA5D6D">
        <w:rPr>
          <w:rFonts w:ascii="Times New Roman" w:hAnsi="Times New Roman" w:cs="Times New Roman"/>
          <w:sz w:val="24"/>
          <w:szCs w:val="24"/>
        </w:rPr>
        <w:t xml:space="preserve">региональном государственном лицензионном контроле (надзоре) </w:t>
      </w:r>
    </w:p>
    <w:p w:rsidR="004D2E55" w:rsidRPr="00FA5D6D" w:rsidRDefault="004D2E55">
      <w:pPr>
        <w:pStyle w:val="a3"/>
        <w:spacing w:before="8"/>
        <w:ind w:left="0" w:firstLine="0"/>
        <w:jc w:val="left"/>
        <w:rPr>
          <w:rFonts w:ascii="Times New Roman" w:hAnsi="Times New Roman" w:cs="Times New Roman"/>
          <w:sz w:val="29"/>
        </w:rPr>
      </w:pPr>
    </w:p>
    <w:p w:rsidR="00AA2626" w:rsidRPr="00FA5D6D" w:rsidRDefault="00202E4D" w:rsidP="00AA2626">
      <w:pPr>
        <w:jc w:val="center"/>
        <w:rPr>
          <w:rFonts w:ascii="Times New Roman" w:hAnsi="Times New Roman" w:cs="Times New Roman"/>
          <w:b/>
          <w:sz w:val="28"/>
          <w:szCs w:val="28"/>
        </w:rPr>
      </w:pPr>
      <w:r w:rsidRPr="00FA5D6D">
        <w:rPr>
          <w:rFonts w:ascii="Times New Roman" w:hAnsi="Times New Roman" w:cs="Times New Roman"/>
          <w:b/>
          <w:sz w:val="28"/>
          <w:szCs w:val="28"/>
        </w:rPr>
        <w:t>Критерии отнесения объектов контроля</w:t>
      </w:r>
      <w:r w:rsidR="00AF6E22" w:rsidRPr="00FA5D6D">
        <w:rPr>
          <w:rFonts w:ascii="Times New Roman" w:hAnsi="Times New Roman" w:cs="Times New Roman"/>
          <w:b/>
          <w:sz w:val="28"/>
          <w:szCs w:val="28"/>
        </w:rPr>
        <w:t xml:space="preserve"> (надзора)</w:t>
      </w:r>
      <w:r w:rsidRPr="00FA5D6D">
        <w:rPr>
          <w:rFonts w:ascii="Times New Roman" w:hAnsi="Times New Roman" w:cs="Times New Roman"/>
          <w:b/>
          <w:sz w:val="28"/>
          <w:szCs w:val="28"/>
        </w:rPr>
        <w:t xml:space="preserve"> </w:t>
      </w:r>
    </w:p>
    <w:p w:rsidR="00DB365D" w:rsidRPr="00FA5D6D" w:rsidRDefault="00202E4D" w:rsidP="00AA2626">
      <w:pPr>
        <w:jc w:val="center"/>
        <w:rPr>
          <w:rFonts w:ascii="Times New Roman" w:hAnsi="Times New Roman" w:cs="Times New Roman"/>
          <w:b/>
          <w:sz w:val="28"/>
          <w:szCs w:val="28"/>
        </w:rPr>
      </w:pPr>
      <w:r w:rsidRPr="00FA5D6D">
        <w:rPr>
          <w:rFonts w:ascii="Times New Roman" w:hAnsi="Times New Roman" w:cs="Times New Roman"/>
          <w:b/>
          <w:sz w:val="28"/>
          <w:szCs w:val="28"/>
        </w:rPr>
        <w:t>к категориям риска причинения вреда (ущерба)</w:t>
      </w:r>
    </w:p>
    <w:p w:rsidR="00DB365D" w:rsidRPr="00FA5D6D" w:rsidRDefault="00202E4D" w:rsidP="00AA2626">
      <w:pPr>
        <w:jc w:val="center"/>
        <w:rPr>
          <w:rFonts w:ascii="Times New Roman" w:hAnsi="Times New Roman" w:cs="Times New Roman"/>
          <w:b/>
          <w:sz w:val="28"/>
          <w:szCs w:val="28"/>
        </w:rPr>
      </w:pPr>
      <w:r w:rsidRPr="00FA5D6D">
        <w:rPr>
          <w:rFonts w:ascii="Times New Roman" w:hAnsi="Times New Roman" w:cs="Times New Roman"/>
          <w:b/>
          <w:sz w:val="28"/>
          <w:szCs w:val="28"/>
        </w:rPr>
        <w:t xml:space="preserve"> в рамках осуществления</w:t>
      </w:r>
      <w:r w:rsidR="00DB365D" w:rsidRPr="00FA5D6D">
        <w:rPr>
          <w:rFonts w:ascii="Times New Roman" w:hAnsi="Times New Roman" w:cs="Times New Roman"/>
          <w:b/>
          <w:sz w:val="28"/>
          <w:szCs w:val="28"/>
        </w:rPr>
        <w:t xml:space="preserve"> </w:t>
      </w:r>
      <w:r w:rsidRPr="00FA5D6D">
        <w:rPr>
          <w:rFonts w:ascii="Times New Roman" w:hAnsi="Times New Roman" w:cs="Times New Roman"/>
          <w:b/>
          <w:sz w:val="28"/>
          <w:szCs w:val="28"/>
        </w:rPr>
        <w:t xml:space="preserve">регионального </w:t>
      </w:r>
    </w:p>
    <w:p w:rsidR="004D2E55" w:rsidRDefault="00202E4D" w:rsidP="00AA2626">
      <w:pPr>
        <w:jc w:val="center"/>
        <w:rPr>
          <w:rFonts w:ascii="Times New Roman" w:hAnsi="Times New Roman" w:cs="Times New Roman"/>
          <w:b/>
          <w:sz w:val="28"/>
          <w:szCs w:val="28"/>
        </w:rPr>
      </w:pPr>
      <w:r w:rsidRPr="00FA5D6D">
        <w:rPr>
          <w:rFonts w:ascii="Times New Roman" w:hAnsi="Times New Roman" w:cs="Times New Roman"/>
          <w:b/>
          <w:sz w:val="28"/>
          <w:szCs w:val="28"/>
        </w:rPr>
        <w:t>лицензионного контроля</w:t>
      </w:r>
      <w:r w:rsidR="00AF6E22" w:rsidRPr="00FA5D6D">
        <w:rPr>
          <w:rFonts w:ascii="Times New Roman" w:hAnsi="Times New Roman" w:cs="Times New Roman"/>
          <w:b/>
          <w:sz w:val="28"/>
          <w:szCs w:val="28"/>
        </w:rPr>
        <w:t xml:space="preserve"> (надзора)</w:t>
      </w:r>
    </w:p>
    <w:p w:rsidR="00890F9C" w:rsidRPr="00FA5D6D" w:rsidRDefault="00890F9C" w:rsidP="00AA2626">
      <w:pPr>
        <w:jc w:val="center"/>
        <w:rPr>
          <w:rFonts w:ascii="Times New Roman" w:hAnsi="Times New Roman" w:cs="Times New Roman"/>
          <w:b/>
          <w:sz w:val="28"/>
          <w:szCs w:val="28"/>
        </w:rPr>
      </w:pPr>
    </w:p>
    <w:p w:rsidR="00890F9C" w:rsidRPr="00890F9C" w:rsidRDefault="00890F9C" w:rsidP="00890F9C">
      <w:pPr>
        <w:numPr>
          <w:ilvl w:val="0"/>
          <w:numId w:val="29"/>
        </w:numPr>
        <w:tabs>
          <w:tab w:val="left" w:pos="1013"/>
          <w:tab w:val="left" w:pos="2686"/>
          <w:tab w:val="left" w:pos="5032"/>
          <w:tab w:val="left" w:pos="8062"/>
        </w:tabs>
        <w:spacing w:line="242" w:lineRule="auto"/>
        <w:ind w:right="186" w:firstLine="539"/>
        <w:jc w:val="both"/>
        <w:rPr>
          <w:rFonts w:ascii="Times New Roman" w:hAnsi="Times New Roman" w:cs="Times New Roman"/>
          <w:bCs/>
          <w:sz w:val="27"/>
          <w:szCs w:val="27"/>
        </w:rPr>
      </w:pPr>
      <w:r w:rsidRPr="00890F9C">
        <w:rPr>
          <w:rFonts w:ascii="Times New Roman" w:hAnsi="Times New Roman" w:cs="Times New Roman"/>
          <w:bCs/>
          <w:sz w:val="27"/>
          <w:szCs w:val="27"/>
        </w:rPr>
        <w:t>Отнесение объектов контроля к категориям риска, причинения вреда (ущерба) в рамках жилищного контроля осуществляется в зависимости от значения показателя риска К.</w:t>
      </w:r>
    </w:p>
    <w:p w:rsidR="00890F9C" w:rsidRPr="00890F9C" w:rsidRDefault="00890F9C" w:rsidP="00890F9C">
      <w:pPr>
        <w:numPr>
          <w:ilvl w:val="0"/>
          <w:numId w:val="29"/>
        </w:numPr>
        <w:tabs>
          <w:tab w:val="left" w:pos="1013"/>
          <w:tab w:val="left" w:pos="2686"/>
          <w:tab w:val="left" w:pos="5032"/>
          <w:tab w:val="left" w:pos="8062"/>
        </w:tabs>
        <w:spacing w:line="242" w:lineRule="auto"/>
        <w:ind w:right="186" w:firstLine="539"/>
        <w:jc w:val="both"/>
        <w:rPr>
          <w:rFonts w:ascii="Times New Roman" w:hAnsi="Times New Roman" w:cs="Times New Roman"/>
          <w:bCs/>
          <w:sz w:val="27"/>
          <w:szCs w:val="27"/>
        </w:rPr>
      </w:pPr>
      <w:r w:rsidRPr="00890F9C">
        <w:rPr>
          <w:rFonts w:ascii="Times New Roman" w:hAnsi="Times New Roman" w:cs="Times New Roman"/>
          <w:bCs/>
          <w:sz w:val="27"/>
          <w:szCs w:val="27"/>
        </w:rPr>
        <w:t>Показатель риска возможного несоблюдения юридическими лицами и индивидуальными предпринимателями вышеуказанных обязательных требований определяется по формуле:</w:t>
      </w:r>
    </w:p>
    <w:p w:rsidR="00890F9C" w:rsidRPr="00890F9C" w:rsidRDefault="00890F9C" w:rsidP="00890F9C">
      <w:pPr>
        <w:tabs>
          <w:tab w:val="left" w:pos="1013"/>
          <w:tab w:val="left" w:pos="2686"/>
          <w:tab w:val="left" w:pos="5032"/>
          <w:tab w:val="left" w:pos="8062"/>
        </w:tabs>
        <w:spacing w:line="242" w:lineRule="auto"/>
        <w:ind w:left="661" w:right="186"/>
        <w:jc w:val="both"/>
        <w:rPr>
          <w:rFonts w:ascii="Times New Roman" w:hAnsi="Times New Roman" w:cs="Times New Roman"/>
          <w:bCs/>
          <w:sz w:val="28"/>
          <w:szCs w:val="28"/>
        </w:rPr>
      </w:pPr>
      <w:r w:rsidRPr="00890F9C">
        <w:rPr>
          <w:rFonts w:ascii="Times New Roman" w:hAnsi="Times New Roman" w:cs="Times New Roman"/>
          <w:b/>
          <w:bCs/>
          <w:sz w:val="27"/>
          <w:szCs w:val="27"/>
        </w:rPr>
        <w:t>К=(5+</w:t>
      </w:r>
      <w:proofErr w:type="spellStart"/>
      <w:r w:rsidRPr="00890F9C">
        <w:rPr>
          <w:rFonts w:ascii="Times New Roman" w:hAnsi="Times New Roman" w:cs="Times New Roman"/>
          <w:b/>
          <w:bCs/>
          <w:sz w:val="27"/>
          <w:szCs w:val="27"/>
          <w:lang w:val="en-US"/>
        </w:rPr>
        <w:t>V</w:t>
      </w:r>
      <w:r w:rsidRPr="00890F9C">
        <w:rPr>
          <w:rFonts w:ascii="Times New Roman" w:hAnsi="Times New Roman" w:cs="Times New Roman"/>
          <w:b/>
          <w:bCs/>
          <w:sz w:val="16"/>
          <w:szCs w:val="16"/>
          <w:lang w:val="en-US"/>
        </w:rPr>
        <w:t>n</w:t>
      </w:r>
      <w:proofErr w:type="spellEnd"/>
      <w:r w:rsidRPr="00890F9C">
        <w:rPr>
          <w:rFonts w:ascii="Times New Roman" w:hAnsi="Times New Roman" w:cs="Times New Roman"/>
          <w:b/>
          <w:bCs/>
          <w:sz w:val="27"/>
          <w:szCs w:val="27"/>
        </w:rPr>
        <w:t>+</w:t>
      </w:r>
      <w:r w:rsidRPr="00890F9C">
        <w:rPr>
          <w:rFonts w:ascii="Times New Roman" w:hAnsi="Times New Roman" w:cs="Times New Roman"/>
          <w:b/>
          <w:bCs/>
          <w:sz w:val="28"/>
          <w:szCs w:val="28"/>
          <w:lang w:val="en-US"/>
        </w:rPr>
        <w:t>V</w:t>
      </w:r>
      <w:r w:rsidRPr="00890F9C">
        <w:rPr>
          <w:rFonts w:ascii="Times New Roman" w:hAnsi="Times New Roman" w:cs="Times New Roman"/>
          <w:b/>
          <w:bCs/>
          <w:sz w:val="16"/>
          <w:szCs w:val="16"/>
        </w:rPr>
        <w:t>н</w:t>
      </w:r>
      <w:r w:rsidRPr="00890F9C">
        <w:rPr>
          <w:rFonts w:ascii="Times New Roman" w:hAnsi="Times New Roman" w:cs="Times New Roman"/>
          <w:b/>
          <w:bCs/>
          <w:sz w:val="27"/>
          <w:szCs w:val="27"/>
        </w:rPr>
        <w:t>+</w:t>
      </w:r>
      <w:r w:rsidRPr="00890F9C">
        <w:rPr>
          <w:rFonts w:ascii="Times New Roman" w:hAnsi="Times New Roman" w:cs="Times New Roman"/>
          <w:b/>
          <w:bCs/>
          <w:sz w:val="28"/>
          <w:szCs w:val="28"/>
        </w:rPr>
        <w:t>0,5</w:t>
      </w:r>
      <w:r w:rsidRPr="00890F9C">
        <w:rPr>
          <w:rFonts w:ascii="Times New Roman" w:hAnsi="Times New Roman" w:cs="Times New Roman"/>
          <w:b/>
          <w:bCs/>
          <w:sz w:val="16"/>
          <w:szCs w:val="16"/>
        </w:rPr>
        <w:t xml:space="preserve"> Х</w:t>
      </w:r>
      <w:r w:rsidRPr="00890F9C">
        <w:rPr>
          <w:rFonts w:ascii="Times New Roman" w:hAnsi="Times New Roman" w:cs="Times New Roman"/>
          <w:b/>
          <w:bCs/>
          <w:sz w:val="28"/>
          <w:szCs w:val="28"/>
          <w:lang w:val="en-US"/>
        </w:rPr>
        <w:t>V</w:t>
      </w:r>
      <w:proofErr w:type="spellStart"/>
      <w:r w:rsidRPr="00890F9C">
        <w:rPr>
          <w:rFonts w:ascii="Times New Roman" w:hAnsi="Times New Roman" w:cs="Times New Roman"/>
          <w:b/>
          <w:bCs/>
          <w:sz w:val="16"/>
          <w:szCs w:val="16"/>
        </w:rPr>
        <w:t>пр</w:t>
      </w:r>
      <w:proofErr w:type="spellEnd"/>
      <w:r w:rsidRPr="00890F9C">
        <w:rPr>
          <w:rFonts w:ascii="Times New Roman" w:hAnsi="Times New Roman" w:cs="Times New Roman"/>
          <w:b/>
          <w:bCs/>
          <w:sz w:val="28"/>
          <w:szCs w:val="28"/>
        </w:rPr>
        <w:t>)+(</w:t>
      </w:r>
      <w:r w:rsidRPr="00890F9C">
        <w:rPr>
          <w:rFonts w:ascii="Times New Roman" w:hAnsi="Times New Roman" w:cs="Times New Roman"/>
          <w:b/>
          <w:bCs/>
          <w:sz w:val="28"/>
          <w:szCs w:val="28"/>
          <w:lang w:val="en-US"/>
        </w:rPr>
        <w:t>N</w:t>
      </w:r>
      <w:proofErr w:type="spellStart"/>
      <w:r w:rsidRPr="00890F9C">
        <w:rPr>
          <w:rFonts w:ascii="Times New Roman" w:hAnsi="Times New Roman" w:cs="Times New Roman"/>
          <w:b/>
          <w:bCs/>
          <w:sz w:val="16"/>
          <w:szCs w:val="16"/>
        </w:rPr>
        <w:t>гп</w:t>
      </w:r>
      <w:proofErr w:type="spellEnd"/>
      <w:r w:rsidRPr="00890F9C">
        <w:rPr>
          <w:rFonts w:ascii="Times New Roman" w:hAnsi="Times New Roman" w:cs="Times New Roman"/>
          <w:b/>
          <w:bCs/>
          <w:sz w:val="28"/>
          <w:szCs w:val="28"/>
        </w:rPr>
        <w:t>+</w:t>
      </w:r>
      <w:r w:rsidRPr="00890F9C">
        <w:rPr>
          <w:rFonts w:ascii="Times New Roman" w:hAnsi="Times New Roman" w:cs="Times New Roman"/>
          <w:b/>
          <w:bCs/>
          <w:sz w:val="28"/>
          <w:szCs w:val="28"/>
          <w:lang w:val="en-US"/>
        </w:rPr>
        <w:t>N</w:t>
      </w:r>
      <w:r w:rsidRPr="00890F9C">
        <w:rPr>
          <w:rFonts w:ascii="Times New Roman" w:hAnsi="Times New Roman" w:cs="Times New Roman"/>
          <w:b/>
          <w:bCs/>
          <w:sz w:val="16"/>
          <w:szCs w:val="16"/>
        </w:rPr>
        <w:t>тс</w:t>
      </w:r>
      <w:r w:rsidRPr="00890F9C">
        <w:rPr>
          <w:rFonts w:ascii="Times New Roman" w:hAnsi="Times New Roman" w:cs="Times New Roman"/>
          <w:b/>
          <w:bCs/>
          <w:sz w:val="28"/>
          <w:szCs w:val="28"/>
        </w:rPr>
        <w:t>+</w:t>
      </w:r>
      <w:r w:rsidRPr="00890F9C">
        <w:rPr>
          <w:rFonts w:ascii="Times New Roman" w:hAnsi="Times New Roman" w:cs="Times New Roman"/>
          <w:b/>
          <w:bCs/>
          <w:sz w:val="28"/>
          <w:szCs w:val="28"/>
          <w:lang w:val="en-US"/>
        </w:rPr>
        <w:t>N</w:t>
      </w:r>
      <w:proofErr w:type="spellStart"/>
      <w:r w:rsidRPr="00890F9C">
        <w:rPr>
          <w:rFonts w:ascii="Times New Roman" w:hAnsi="Times New Roman" w:cs="Times New Roman"/>
          <w:b/>
          <w:bCs/>
          <w:sz w:val="16"/>
          <w:szCs w:val="16"/>
        </w:rPr>
        <w:t>го</w:t>
      </w:r>
      <w:proofErr w:type="spellEnd"/>
      <w:r w:rsidRPr="00890F9C">
        <w:rPr>
          <w:rFonts w:ascii="Times New Roman" w:hAnsi="Times New Roman" w:cs="Times New Roman"/>
          <w:b/>
          <w:bCs/>
          <w:sz w:val="27"/>
          <w:szCs w:val="27"/>
        </w:rPr>
        <w:t>+</w:t>
      </w:r>
      <w:r w:rsidRPr="00890F9C">
        <w:rPr>
          <w:rFonts w:ascii="Times New Roman" w:hAnsi="Times New Roman" w:cs="Times New Roman"/>
          <w:b/>
          <w:bCs/>
          <w:sz w:val="27"/>
          <w:szCs w:val="27"/>
          <w:lang w:val="en-US"/>
        </w:rPr>
        <w:t>N</w:t>
      </w:r>
      <w:proofErr w:type="spellStart"/>
      <w:r w:rsidRPr="00890F9C">
        <w:rPr>
          <w:rFonts w:ascii="Times New Roman" w:hAnsi="Times New Roman" w:cs="Times New Roman"/>
          <w:b/>
          <w:bCs/>
          <w:sz w:val="16"/>
          <w:szCs w:val="16"/>
        </w:rPr>
        <w:t>лф</w:t>
      </w:r>
      <w:proofErr w:type="spellEnd"/>
      <w:r w:rsidRPr="00890F9C">
        <w:rPr>
          <w:rFonts w:ascii="Times New Roman" w:hAnsi="Times New Roman" w:cs="Times New Roman"/>
          <w:b/>
          <w:bCs/>
          <w:sz w:val="28"/>
          <w:szCs w:val="28"/>
        </w:rPr>
        <w:t>)/</w:t>
      </w:r>
      <w:r w:rsidRPr="00890F9C">
        <w:rPr>
          <w:rFonts w:ascii="Times New Roman" w:hAnsi="Times New Roman" w:cs="Times New Roman"/>
          <w:b/>
          <w:bCs/>
          <w:sz w:val="28"/>
          <w:szCs w:val="28"/>
          <w:lang w:val="en-US"/>
        </w:rPr>
        <w:t>S</w:t>
      </w:r>
      <w:proofErr w:type="gramStart"/>
      <w:r w:rsidRPr="00890F9C">
        <w:rPr>
          <w:rFonts w:ascii="Times New Roman" w:hAnsi="Times New Roman" w:cs="Times New Roman"/>
          <w:b/>
          <w:bCs/>
          <w:sz w:val="28"/>
          <w:szCs w:val="28"/>
        </w:rPr>
        <w:t>х</w:t>
      </w:r>
      <w:proofErr w:type="gramEnd"/>
      <w:r w:rsidRPr="00890F9C">
        <w:rPr>
          <w:rFonts w:ascii="Times New Roman" w:hAnsi="Times New Roman" w:cs="Times New Roman"/>
          <w:b/>
          <w:bCs/>
          <w:sz w:val="28"/>
          <w:szCs w:val="28"/>
          <w:lang w:val="en-US"/>
        </w:rPr>
        <w:t>R</w:t>
      </w:r>
      <w:r w:rsidRPr="00890F9C">
        <w:rPr>
          <w:rFonts w:ascii="Times New Roman" w:hAnsi="Times New Roman" w:cs="Times New Roman"/>
          <w:b/>
          <w:bCs/>
          <w:sz w:val="28"/>
          <w:szCs w:val="28"/>
        </w:rPr>
        <w:t>,</w:t>
      </w:r>
      <w:r w:rsidRPr="00890F9C">
        <w:rPr>
          <w:rFonts w:ascii="Times New Roman" w:hAnsi="Times New Roman" w:cs="Times New Roman"/>
          <w:bCs/>
          <w:sz w:val="28"/>
          <w:szCs w:val="28"/>
        </w:rPr>
        <w:t xml:space="preserve"> где: </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eastAsia="Times New Roman" w:hAnsi="Times New Roman" w:cs="Times New Roman"/>
          <w:color w:val="000000"/>
          <w:sz w:val="27"/>
          <w:szCs w:val="27"/>
          <w:bdr w:val="single" w:sz="6" w:space="0" w:color="DEDEDE" w:frame="1"/>
          <w:shd w:val="clear" w:color="auto" w:fill="FBFBFB"/>
          <w:lang w:eastAsia="ru-RU"/>
        </w:rPr>
      </w:pPr>
      <w:proofErr w:type="spellStart"/>
      <w:proofErr w:type="gramStart"/>
      <w:r w:rsidRPr="00890F9C">
        <w:rPr>
          <w:rFonts w:ascii="Times New Roman" w:eastAsia="Times New Roman" w:hAnsi="Times New Roman" w:cs="Times New Roman"/>
          <w:b/>
          <w:color w:val="000000"/>
          <w:sz w:val="27"/>
          <w:szCs w:val="27"/>
          <w:lang w:eastAsia="ru-RU"/>
        </w:rPr>
        <w:t>V</w:t>
      </w:r>
      <w:r w:rsidRPr="00890F9C">
        <w:rPr>
          <w:rFonts w:ascii="Times New Roman" w:eastAsia="Times New Roman" w:hAnsi="Times New Roman" w:cs="Times New Roman"/>
          <w:b/>
          <w:color w:val="000000"/>
          <w:sz w:val="16"/>
          <w:szCs w:val="16"/>
          <w:lang w:eastAsia="ru-RU"/>
        </w:rPr>
        <w:t>п</w:t>
      </w:r>
      <w:proofErr w:type="spellEnd"/>
      <w:r w:rsidRPr="00890F9C">
        <w:rPr>
          <w:rFonts w:ascii="Times New Roman" w:eastAsia="Times New Roman" w:hAnsi="Times New Roman" w:cs="Times New Roman"/>
          <w:color w:val="000000"/>
          <w:sz w:val="27"/>
          <w:szCs w:val="27"/>
          <w:lang w:eastAsia="ru-RU"/>
        </w:rPr>
        <w:t xml:space="preserve"> - количество вступивших в законную силу в календарном году, предшествующем году, в котором принимается решение об отнесении деятельности юридического лица или индивидуального предпринимателя к категории риска (далее - год,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w:t>
      </w:r>
      <w:proofErr w:type="gramEnd"/>
      <w:r w:rsidRPr="00890F9C">
        <w:rPr>
          <w:rFonts w:ascii="Times New Roman" w:eastAsia="Times New Roman" w:hAnsi="Times New Roman" w:cs="Times New Roman"/>
          <w:color w:val="000000"/>
          <w:sz w:val="27"/>
          <w:szCs w:val="27"/>
          <w:lang w:eastAsia="ru-RU"/>
        </w:rPr>
        <w:t xml:space="preserve"> составленным Министерством протоколам об административных правонарушениях (ед.);</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eastAsia="Times New Roman" w:hAnsi="Times New Roman" w:cs="Times New Roman"/>
          <w:color w:val="000000"/>
          <w:sz w:val="27"/>
          <w:szCs w:val="27"/>
          <w:lang w:eastAsia="ru-RU"/>
        </w:rPr>
      </w:pPr>
      <w:proofErr w:type="spellStart"/>
      <w:proofErr w:type="gramStart"/>
      <w:r w:rsidRPr="00890F9C">
        <w:rPr>
          <w:rFonts w:ascii="Times New Roman" w:eastAsia="Times New Roman" w:hAnsi="Times New Roman" w:cs="Times New Roman"/>
          <w:b/>
          <w:color w:val="000000"/>
          <w:sz w:val="27"/>
          <w:szCs w:val="27"/>
          <w:lang w:eastAsia="ru-RU"/>
        </w:rPr>
        <w:t>V</w:t>
      </w:r>
      <w:r w:rsidRPr="00890F9C">
        <w:rPr>
          <w:rFonts w:ascii="Times New Roman" w:eastAsia="Times New Roman" w:hAnsi="Times New Roman" w:cs="Times New Roman"/>
          <w:b/>
          <w:color w:val="000000"/>
          <w:sz w:val="16"/>
          <w:szCs w:val="16"/>
          <w:lang w:eastAsia="ru-RU"/>
        </w:rPr>
        <w:t>н</w:t>
      </w:r>
      <w:proofErr w:type="spellEnd"/>
      <w:r w:rsidRPr="00890F9C">
        <w:rPr>
          <w:rFonts w:ascii="Times New Roman" w:eastAsia="Times New Roman" w:hAnsi="Times New Roman" w:cs="Times New Roman"/>
          <w:color w:val="000000"/>
          <w:sz w:val="27"/>
          <w:szCs w:val="27"/>
          <w:lang w:eastAsia="ru-RU"/>
        </w:rPr>
        <w:t xml:space="preserve">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Министерством протоколам об административных правонарушениях, за исключением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w:t>
      </w:r>
      <w:proofErr w:type="gramEnd"/>
      <w:r w:rsidRPr="00890F9C">
        <w:rPr>
          <w:rFonts w:ascii="Times New Roman" w:eastAsia="Times New Roman" w:hAnsi="Times New Roman" w:cs="Times New Roman"/>
          <w:color w:val="000000"/>
          <w:sz w:val="27"/>
          <w:szCs w:val="27"/>
          <w:lang w:eastAsia="ru-RU"/>
        </w:rPr>
        <w:t xml:space="preserve"> статьей 19.4.1 Кодекса Российской Федерации об административных правонарушениях (ед.);</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eastAsia="Times New Roman" w:hAnsi="Times New Roman" w:cs="Times New Roman"/>
          <w:color w:val="000000"/>
          <w:sz w:val="27"/>
          <w:szCs w:val="27"/>
          <w:lang w:eastAsia="ru-RU"/>
        </w:rPr>
      </w:pPr>
      <w:proofErr w:type="spellStart"/>
      <w:proofErr w:type="gramStart"/>
      <w:r w:rsidRPr="00890F9C">
        <w:rPr>
          <w:rFonts w:ascii="Times New Roman" w:eastAsia="Times New Roman" w:hAnsi="Times New Roman" w:cs="Times New Roman"/>
          <w:b/>
          <w:color w:val="000000"/>
          <w:sz w:val="27"/>
          <w:szCs w:val="27"/>
          <w:lang w:eastAsia="ru-RU"/>
        </w:rPr>
        <w:t>V</w:t>
      </w:r>
      <w:r w:rsidRPr="00890F9C">
        <w:rPr>
          <w:rFonts w:ascii="Times New Roman" w:eastAsia="Times New Roman" w:hAnsi="Times New Roman" w:cs="Times New Roman"/>
          <w:b/>
          <w:color w:val="000000"/>
          <w:sz w:val="16"/>
          <w:szCs w:val="16"/>
          <w:lang w:eastAsia="ru-RU"/>
        </w:rPr>
        <w:t>пр</w:t>
      </w:r>
      <w:proofErr w:type="spellEnd"/>
      <w:r w:rsidRPr="00890F9C">
        <w:rPr>
          <w:rFonts w:ascii="Times New Roman" w:eastAsia="Times New Roman" w:hAnsi="Times New Roman" w:cs="Times New Roman"/>
          <w:color w:val="000000"/>
          <w:sz w:val="27"/>
          <w:szCs w:val="27"/>
          <w:lang w:eastAsia="ru-RU"/>
        </w:rPr>
        <w:t xml:space="preserve"> - количество выданных юридическому лицу или индивидуальному предпринимателю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юридического лица или индивидуального предпринимателя к категории риска </w:t>
      </w:r>
      <w:r w:rsidRPr="00890F9C">
        <w:rPr>
          <w:rFonts w:ascii="Times New Roman" w:eastAsia="Times New Roman" w:hAnsi="Times New Roman" w:cs="Times New Roman"/>
          <w:color w:val="000000"/>
          <w:sz w:val="27"/>
          <w:szCs w:val="27"/>
          <w:lang w:eastAsia="ru-RU"/>
        </w:rPr>
        <w:lastRenderedPageBreak/>
        <w:t>решения Министерства или суда об их отмене</w:t>
      </w:r>
      <w:proofErr w:type="gramEnd"/>
      <w:r w:rsidRPr="00890F9C">
        <w:rPr>
          <w:rFonts w:ascii="Times New Roman" w:eastAsia="Times New Roman" w:hAnsi="Times New Roman" w:cs="Times New Roman"/>
          <w:color w:val="000000"/>
          <w:sz w:val="27"/>
          <w:szCs w:val="27"/>
          <w:lang w:eastAsia="ru-RU"/>
        </w:rPr>
        <w:t xml:space="preserve"> и (или) признании </w:t>
      </w:r>
      <w:proofErr w:type="gramStart"/>
      <w:r w:rsidRPr="00890F9C">
        <w:rPr>
          <w:rFonts w:ascii="Times New Roman" w:eastAsia="Times New Roman" w:hAnsi="Times New Roman" w:cs="Times New Roman"/>
          <w:color w:val="000000"/>
          <w:sz w:val="27"/>
          <w:szCs w:val="27"/>
          <w:lang w:eastAsia="ru-RU"/>
        </w:rPr>
        <w:t>незаконными</w:t>
      </w:r>
      <w:proofErr w:type="gramEnd"/>
      <w:r w:rsidRPr="00890F9C">
        <w:rPr>
          <w:rFonts w:ascii="Times New Roman" w:eastAsia="Times New Roman" w:hAnsi="Times New Roman" w:cs="Times New Roman"/>
          <w:color w:val="000000"/>
          <w:sz w:val="27"/>
          <w:szCs w:val="27"/>
          <w:lang w:eastAsia="ru-RU"/>
        </w:rPr>
        <w:t xml:space="preserve">) (ед.); </w:t>
      </w:r>
    </w:p>
    <w:p w:rsidR="00890F9C" w:rsidRPr="00890F9C" w:rsidRDefault="00890F9C" w:rsidP="00890F9C">
      <w:pPr>
        <w:tabs>
          <w:tab w:val="left" w:pos="1013"/>
          <w:tab w:val="left" w:pos="2686"/>
          <w:tab w:val="left" w:pos="5032"/>
          <w:tab w:val="left" w:pos="8062"/>
        </w:tabs>
        <w:spacing w:line="242" w:lineRule="auto"/>
        <w:ind w:right="186"/>
        <w:jc w:val="both"/>
        <w:rPr>
          <w:rFonts w:ascii="Times New Roman" w:hAnsi="Times New Roman" w:cs="Times New Roman"/>
          <w:bCs/>
          <w:sz w:val="27"/>
          <w:szCs w:val="27"/>
        </w:rPr>
      </w:pPr>
      <w:r w:rsidRPr="00890F9C">
        <w:rPr>
          <w:rFonts w:ascii="Times New Roman" w:hAnsi="Times New Roman" w:cs="Times New Roman"/>
          <w:b/>
          <w:bCs/>
          <w:sz w:val="28"/>
          <w:szCs w:val="28"/>
        </w:rPr>
        <w:t xml:space="preserve">         </w:t>
      </w:r>
      <w:r w:rsidRPr="00890F9C">
        <w:rPr>
          <w:rFonts w:ascii="Times New Roman" w:hAnsi="Times New Roman" w:cs="Times New Roman"/>
          <w:b/>
          <w:bCs/>
          <w:sz w:val="28"/>
          <w:szCs w:val="28"/>
          <w:lang w:val="en-US"/>
        </w:rPr>
        <w:t>N</w:t>
      </w:r>
      <w:r w:rsidRPr="00890F9C">
        <w:rPr>
          <w:rFonts w:ascii="Times New Roman" w:hAnsi="Times New Roman" w:cs="Times New Roman"/>
          <w:b/>
          <w:bCs/>
          <w:sz w:val="16"/>
          <w:szCs w:val="16"/>
        </w:rPr>
        <w:t>тс</w:t>
      </w:r>
      <w:r w:rsidRPr="00890F9C">
        <w:rPr>
          <w:rFonts w:ascii="Times New Roman" w:hAnsi="Times New Roman" w:cs="Times New Roman"/>
          <w:bCs/>
          <w:sz w:val="27"/>
          <w:szCs w:val="27"/>
        </w:rPr>
        <w:t xml:space="preserve">- коэффициент утвержденный, для типа внутренних стен, </w:t>
      </w:r>
      <w:proofErr w:type="gramStart"/>
      <w:r w:rsidRPr="00890F9C">
        <w:rPr>
          <w:rFonts w:ascii="Times New Roman" w:hAnsi="Times New Roman" w:cs="Times New Roman"/>
          <w:bCs/>
          <w:sz w:val="27"/>
          <w:szCs w:val="27"/>
        </w:rPr>
        <w:t>где :</w:t>
      </w:r>
      <w:proofErr w:type="gramEnd"/>
    </w:p>
    <w:p w:rsidR="00890F9C" w:rsidRPr="00890F9C" w:rsidRDefault="00890F9C" w:rsidP="00890F9C">
      <w:pPr>
        <w:tabs>
          <w:tab w:val="left" w:pos="709"/>
          <w:tab w:val="left" w:pos="2686"/>
          <w:tab w:val="left" w:pos="5032"/>
          <w:tab w:val="left" w:pos="8062"/>
        </w:tabs>
        <w:spacing w:line="242" w:lineRule="auto"/>
        <w:ind w:right="186"/>
        <w:jc w:val="both"/>
        <w:rPr>
          <w:rFonts w:ascii="Times New Roman" w:hAnsi="Times New Roman" w:cs="Times New Roman"/>
          <w:bCs/>
          <w:sz w:val="27"/>
          <w:szCs w:val="27"/>
        </w:rPr>
      </w:pPr>
      <w:r w:rsidRPr="00890F9C">
        <w:rPr>
          <w:rFonts w:ascii="Times New Roman" w:hAnsi="Times New Roman" w:cs="Times New Roman"/>
          <w:bCs/>
          <w:sz w:val="27"/>
          <w:szCs w:val="27"/>
        </w:rPr>
        <w:tab/>
        <w:t>тип внутренних стен - деревянный,  коэффициент равен -0,5</w:t>
      </w:r>
      <w:r>
        <w:rPr>
          <w:rFonts w:ascii="Times New Roman" w:hAnsi="Times New Roman" w:cs="Times New Roman"/>
          <w:bCs/>
          <w:sz w:val="27"/>
          <w:szCs w:val="27"/>
        </w:rPr>
        <w:t xml:space="preserve"> (если хотя бы в 1 МКД, находящемся под управлением управляющей компании,  тип внутренних сте</w:t>
      </w:r>
      <w:proofErr w:type="gramStart"/>
      <w:r>
        <w:rPr>
          <w:rFonts w:ascii="Times New Roman" w:hAnsi="Times New Roman" w:cs="Times New Roman"/>
          <w:bCs/>
          <w:sz w:val="27"/>
          <w:szCs w:val="27"/>
        </w:rPr>
        <w:t>н-</w:t>
      </w:r>
      <w:proofErr w:type="gramEnd"/>
      <w:r>
        <w:rPr>
          <w:rFonts w:ascii="Times New Roman" w:hAnsi="Times New Roman" w:cs="Times New Roman"/>
          <w:bCs/>
          <w:sz w:val="27"/>
          <w:szCs w:val="27"/>
        </w:rPr>
        <w:t xml:space="preserve"> деревянный);</w:t>
      </w:r>
    </w:p>
    <w:p w:rsidR="00890F9C" w:rsidRPr="00890F9C" w:rsidRDefault="00890F9C" w:rsidP="00890F9C">
      <w:pPr>
        <w:tabs>
          <w:tab w:val="left" w:pos="709"/>
          <w:tab w:val="left" w:pos="2686"/>
          <w:tab w:val="left" w:pos="5032"/>
          <w:tab w:val="left" w:pos="8062"/>
        </w:tabs>
        <w:spacing w:line="242" w:lineRule="auto"/>
        <w:ind w:right="186"/>
        <w:jc w:val="both"/>
        <w:rPr>
          <w:rFonts w:ascii="Times New Roman" w:hAnsi="Times New Roman" w:cs="Times New Roman"/>
          <w:bCs/>
          <w:sz w:val="27"/>
          <w:szCs w:val="27"/>
        </w:rPr>
      </w:pPr>
      <w:r w:rsidRPr="00890F9C">
        <w:rPr>
          <w:rFonts w:ascii="Times New Roman" w:hAnsi="Times New Roman" w:cs="Times New Roman"/>
          <w:bCs/>
          <w:sz w:val="27"/>
          <w:szCs w:val="27"/>
        </w:rPr>
        <w:tab/>
        <w:t>тип внутренних стен - иной,  коэффициент равен -0,01;</w:t>
      </w:r>
    </w:p>
    <w:p w:rsidR="00890F9C" w:rsidRPr="00890F9C" w:rsidRDefault="00890F9C" w:rsidP="00890F9C">
      <w:pPr>
        <w:tabs>
          <w:tab w:val="left" w:pos="1013"/>
          <w:tab w:val="left" w:pos="2686"/>
          <w:tab w:val="left" w:pos="5032"/>
          <w:tab w:val="left" w:pos="8062"/>
        </w:tabs>
        <w:spacing w:line="242" w:lineRule="auto"/>
        <w:ind w:right="186"/>
        <w:jc w:val="both"/>
        <w:rPr>
          <w:rFonts w:ascii="Times New Roman" w:hAnsi="Times New Roman" w:cs="Times New Roman"/>
          <w:bCs/>
          <w:sz w:val="27"/>
          <w:szCs w:val="27"/>
        </w:rPr>
      </w:pPr>
      <w:r w:rsidRPr="00890F9C">
        <w:rPr>
          <w:rFonts w:ascii="Times New Roman" w:hAnsi="Times New Roman" w:cs="Times New Roman"/>
          <w:bCs/>
          <w:sz w:val="27"/>
          <w:szCs w:val="27"/>
        </w:rPr>
        <w:t xml:space="preserve">         </w:t>
      </w:r>
      <w:r w:rsidRPr="00890F9C">
        <w:rPr>
          <w:rFonts w:ascii="Times New Roman" w:hAnsi="Times New Roman" w:cs="Times New Roman"/>
          <w:b/>
          <w:bCs/>
          <w:sz w:val="28"/>
          <w:szCs w:val="28"/>
          <w:lang w:val="en-US"/>
        </w:rPr>
        <w:t>N</w:t>
      </w:r>
      <w:proofErr w:type="spellStart"/>
      <w:r w:rsidRPr="00890F9C">
        <w:rPr>
          <w:rFonts w:ascii="Times New Roman" w:hAnsi="Times New Roman" w:cs="Times New Roman"/>
          <w:b/>
          <w:bCs/>
          <w:sz w:val="16"/>
          <w:szCs w:val="16"/>
        </w:rPr>
        <w:t>го</w:t>
      </w:r>
      <w:proofErr w:type="spellEnd"/>
      <w:r w:rsidRPr="00890F9C">
        <w:rPr>
          <w:rFonts w:ascii="Times New Roman" w:hAnsi="Times New Roman" w:cs="Times New Roman"/>
          <w:bCs/>
          <w:sz w:val="16"/>
          <w:szCs w:val="16"/>
        </w:rPr>
        <w:t xml:space="preserve">- </w:t>
      </w:r>
      <w:r w:rsidRPr="00890F9C">
        <w:rPr>
          <w:rFonts w:ascii="Times New Roman" w:hAnsi="Times New Roman" w:cs="Times New Roman"/>
          <w:bCs/>
          <w:sz w:val="27"/>
          <w:szCs w:val="27"/>
        </w:rPr>
        <w:t>коэффициент утвержденный для многоквартирных домов, имеющих газовое оборудование, где:</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hAnsi="Times New Roman" w:cs="Times New Roman"/>
          <w:bCs/>
          <w:sz w:val="27"/>
          <w:szCs w:val="27"/>
        </w:rPr>
      </w:pPr>
      <w:r w:rsidRPr="00890F9C">
        <w:rPr>
          <w:rFonts w:ascii="Times New Roman" w:hAnsi="Times New Roman" w:cs="Times New Roman"/>
          <w:bCs/>
          <w:sz w:val="27"/>
          <w:szCs w:val="27"/>
        </w:rPr>
        <w:t>-коэффициент  для многоквартирных домов,  имеющих газовое оборудование равен-0,5</w:t>
      </w:r>
      <w:r>
        <w:rPr>
          <w:rFonts w:ascii="Times New Roman" w:hAnsi="Times New Roman" w:cs="Times New Roman"/>
          <w:bCs/>
          <w:sz w:val="27"/>
          <w:szCs w:val="27"/>
        </w:rPr>
        <w:t xml:space="preserve"> (</w:t>
      </w:r>
      <w:r w:rsidRPr="00890F9C">
        <w:rPr>
          <w:rFonts w:ascii="Times New Roman" w:hAnsi="Times New Roman" w:cs="Times New Roman"/>
          <w:bCs/>
          <w:sz w:val="27"/>
          <w:szCs w:val="27"/>
        </w:rPr>
        <w:t>если хотя бы в 1 МКД</w:t>
      </w:r>
      <w:r>
        <w:rPr>
          <w:rFonts w:ascii="Times New Roman" w:hAnsi="Times New Roman" w:cs="Times New Roman"/>
          <w:bCs/>
          <w:sz w:val="27"/>
          <w:szCs w:val="27"/>
        </w:rPr>
        <w:t>,</w:t>
      </w:r>
      <w:r w:rsidRPr="00890F9C">
        <w:t xml:space="preserve"> </w:t>
      </w:r>
      <w:proofErr w:type="gramStart"/>
      <w:r w:rsidRPr="00890F9C">
        <w:rPr>
          <w:rFonts w:ascii="Times New Roman" w:hAnsi="Times New Roman" w:cs="Times New Roman"/>
          <w:bCs/>
          <w:sz w:val="27"/>
          <w:szCs w:val="27"/>
        </w:rPr>
        <w:t>находящемся</w:t>
      </w:r>
      <w:proofErr w:type="gramEnd"/>
      <w:r w:rsidRPr="00890F9C">
        <w:rPr>
          <w:rFonts w:ascii="Times New Roman" w:hAnsi="Times New Roman" w:cs="Times New Roman"/>
          <w:bCs/>
          <w:sz w:val="27"/>
          <w:szCs w:val="27"/>
        </w:rPr>
        <w:t xml:space="preserve"> под управлением управляющей компании</w:t>
      </w:r>
      <w:r>
        <w:rPr>
          <w:rFonts w:ascii="Times New Roman" w:hAnsi="Times New Roman" w:cs="Times New Roman"/>
          <w:bCs/>
          <w:sz w:val="27"/>
          <w:szCs w:val="27"/>
        </w:rPr>
        <w:t xml:space="preserve"> имеется газовое оборудование);</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hAnsi="Times New Roman" w:cs="Times New Roman"/>
          <w:bCs/>
          <w:sz w:val="27"/>
          <w:szCs w:val="27"/>
        </w:rPr>
      </w:pPr>
      <w:r w:rsidRPr="00890F9C">
        <w:rPr>
          <w:rFonts w:ascii="Times New Roman" w:hAnsi="Times New Roman" w:cs="Times New Roman"/>
          <w:bCs/>
          <w:sz w:val="27"/>
          <w:szCs w:val="27"/>
        </w:rPr>
        <w:t>-коэффициент  для многоквартирных домов, не  имеющих газовое оборудование равен-0,1;</w:t>
      </w:r>
    </w:p>
    <w:p w:rsidR="00890F9C" w:rsidRPr="00890F9C" w:rsidRDefault="00890F9C" w:rsidP="00890F9C">
      <w:pPr>
        <w:tabs>
          <w:tab w:val="left" w:pos="1013"/>
          <w:tab w:val="left" w:pos="2686"/>
          <w:tab w:val="left" w:pos="5032"/>
          <w:tab w:val="left" w:pos="8062"/>
        </w:tabs>
        <w:spacing w:line="242" w:lineRule="auto"/>
        <w:ind w:right="186"/>
        <w:jc w:val="both"/>
        <w:rPr>
          <w:rFonts w:ascii="Times New Roman" w:hAnsi="Times New Roman" w:cs="Times New Roman"/>
          <w:bCs/>
          <w:sz w:val="27"/>
          <w:szCs w:val="27"/>
        </w:rPr>
      </w:pPr>
      <w:r w:rsidRPr="00890F9C">
        <w:rPr>
          <w:rFonts w:ascii="Times New Roman" w:hAnsi="Times New Roman" w:cs="Times New Roman"/>
          <w:bCs/>
          <w:sz w:val="27"/>
          <w:szCs w:val="27"/>
        </w:rPr>
        <w:t xml:space="preserve">          </w:t>
      </w:r>
      <w:r w:rsidRPr="00890F9C">
        <w:rPr>
          <w:rFonts w:ascii="Times New Roman" w:hAnsi="Times New Roman" w:cs="Times New Roman"/>
          <w:b/>
          <w:bCs/>
          <w:sz w:val="27"/>
          <w:szCs w:val="27"/>
          <w:lang w:val="en-US"/>
        </w:rPr>
        <w:t>N</w:t>
      </w:r>
      <w:proofErr w:type="spellStart"/>
      <w:r w:rsidRPr="00890F9C">
        <w:rPr>
          <w:rFonts w:ascii="Times New Roman" w:hAnsi="Times New Roman" w:cs="Times New Roman"/>
          <w:b/>
          <w:bCs/>
          <w:sz w:val="16"/>
          <w:szCs w:val="16"/>
        </w:rPr>
        <w:t>лф</w:t>
      </w:r>
      <w:proofErr w:type="spellEnd"/>
      <w:r w:rsidRPr="00890F9C">
        <w:rPr>
          <w:rFonts w:ascii="Times New Roman" w:hAnsi="Times New Roman" w:cs="Times New Roman"/>
          <w:bCs/>
          <w:sz w:val="16"/>
          <w:szCs w:val="16"/>
        </w:rPr>
        <w:t xml:space="preserve"> </w:t>
      </w:r>
      <w:r w:rsidRPr="00890F9C">
        <w:rPr>
          <w:rFonts w:ascii="Times New Roman" w:hAnsi="Times New Roman" w:cs="Times New Roman"/>
          <w:bCs/>
          <w:sz w:val="27"/>
          <w:szCs w:val="27"/>
        </w:rPr>
        <w:t>–коэффициент для многоквартирных домов, имеющих лифтовое оборудование, где:</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hAnsi="Times New Roman" w:cs="Times New Roman"/>
          <w:bCs/>
          <w:sz w:val="27"/>
          <w:szCs w:val="27"/>
        </w:rPr>
      </w:pPr>
      <w:r w:rsidRPr="00890F9C">
        <w:rPr>
          <w:rFonts w:ascii="Times New Roman" w:hAnsi="Times New Roman" w:cs="Times New Roman"/>
          <w:bCs/>
          <w:sz w:val="27"/>
          <w:szCs w:val="27"/>
        </w:rPr>
        <w:t>-коэффициент  для многоквартирных домов,  имеющих лифтовое оборудование равен-0,5</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hAnsi="Times New Roman" w:cs="Times New Roman"/>
          <w:bCs/>
          <w:sz w:val="27"/>
          <w:szCs w:val="27"/>
        </w:rPr>
      </w:pPr>
      <w:r w:rsidRPr="00890F9C">
        <w:rPr>
          <w:rFonts w:ascii="Times New Roman" w:hAnsi="Times New Roman" w:cs="Times New Roman"/>
          <w:bCs/>
          <w:sz w:val="27"/>
          <w:szCs w:val="27"/>
        </w:rPr>
        <w:t>-коэффициент  для многоквартирных домов, не  имеющих лифтовое оборудование равен-0,1;</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hAnsi="Times New Roman" w:cs="Times New Roman"/>
          <w:bCs/>
          <w:sz w:val="27"/>
          <w:szCs w:val="27"/>
        </w:rPr>
      </w:pPr>
      <w:r w:rsidRPr="00890F9C">
        <w:rPr>
          <w:rFonts w:ascii="Times New Roman" w:hAnsi="Times New Roman" w:cs="Times New Roman"/>
          <w:b/>
          <w:bCs/>
          <w:sz w:val="27"/>
          <w:szCs w:val="27"/>
        </w:rPr>
        <w:t>S</w:t>
      </w:r>
      <w:r w:rsidRPr="00890F9C">
        <w:rPr>
          <w:rFonts w:ascii="Times New Roman" w:hAnsi="Times New Roman" w:cs="Times New Roman"/>
          <w:bCs/>
          <w:sz w:val="27"/>
          <w:szCs w:val="27"/>
        </w:rPr>
        <w:t xml:space="preserve"> - количество многоквартирных домов, находящихся в управлении юридического лица на дату принятия решения об отнесении осуществляемой им деятельности к категории риска;</w:t>
      </w:r>
    </w:p>
    <w:p w:rsidR="00890F9C" w:rsidRPr="00890F9C" w:rsidRDefault="00890F9C" w:rsidP="00890F9C">
      <w:pPr>
        <w:tabs>
          <w:tab w:val="left" w:pos="1013"/>
          <w:tab w:val="left" w:pos="2686"/>
          <w:tab w:val="left" w:pos="5032"/>
          <w:tab w:val="left" w:pos="8062"/>
        </w:tabs>
        <w:spacing w:line="242" w:lineRule="auto"/>
        <w:ind w:right="186" w:firstLine="709"/>
        <w:jc w:val="both"/>
        <w:rPr>
          <w:rFonts w:ascii="Times New Roman" w:hAnsi="Times New Roman" w:cs="Times New Roman"/>
          <w:bCs/>
          <w:sz w:val="27"/>
          <w:szCs w:val="27"/>
        </w:rPr>
      </w:pPr>
      <w:r w:rsidRPr="00890F9C">
        <w:rPr>
          <w:rFonts w:ascii="Times New Roman" w:hAnsi="Times New Roman" w:cs="Times New Roman"/>
          <w:b/>
          <w:bCs/>
          <w:sz w:val="27"/>
          <w:szCs w:val="27"/>
        </w:rPr>
        <w:t>R</w:t>
      </w:r>
      <w:r w:rsidRPr="00890F9C">
        <w:rPr>
          <w:rFonts w:ascii="Times New Roman" w:hAnsi="Times New Roman" w:cs="Times New Roman"/>
          <w:bCs/>
          <w:sz w:val="27"/>
          <w:szCs w:val="27"/>
        </w:rPr>
        <w:t xml:space="preserve"> - количество полных и неполных месяцев осуществления контролируемым лицом деятельности по управлению многоквартирными домами за  календарный </w:t>
      </w:r>
      <w:proofErr w:type="gramStart"/>
      <w:r w:rsidRPr="00890F9C">
        <w:rPr>
          <w:rFonts w:ascii="Times New Roman" w:hAnsi="Times New Roman" w:cs="Times New Roman"/>
          <w:bCs/>
          <w:sz w:val="27"/>
          <w:szCs w:val="27"/>
        </w:rPr>
        <w:t>год</w:t>
      </w:r>
      <w:proofErr w:type="gramEnd"/>
      <w:r w:rsidRPr="00890F9C">
        <w:rPr>
          <w:rFonts w:ascii="Times New Roman" w:hAnsi="Times New Roman" w:cs="Times New Roman"/>
          <w:bCs/>
          <w:sz w:val="27"/>
          <w:szCs w:val="27"/>
        </w:rPr>
        <w:t>/ предшествующий году, в котором принимается решение (ед.).</w:t>
      </w:r>
    </w:p>
    <w:p w:rsidR="00890F9C" w:rsidRPr="00890F9C" w:rsidRDefault="00890F9C" w:rsidP="00890F9C">
      <w:pPr>
        <w:numPr>
          <w:ilvl w:val="0"/>
          <w:numId w:val="29"/>
        </w:numPr>
        <w:tabs>
          <w:tab w:val="left" w:pos="1013"/>
          <w:tab w:val="left" w:pos="2686"/>
          <w:tab w:val="left" w:pos="5032"/>
          <w:tab w:val="left" w:pos="8062"/>
        </w:tabs>
        <w:spacing w:line="242" w:lineRule="auto"/>
        <w:ind w:right="186" w:firstLine="539"/>
        <w:jc w:val="both"/>
        <w:rPr>
          <w:rFonts w:ascii="Times New Roman" w:hAnsi="Times New Roman" w:cs="Times New Roman"/>
          <w:bCs/>
          <w:sz w:val="27"/>
          <w:szCs w:val="27"/>
        </w:rPr>
      </w:pPr>
      <w:r w:rsidRPr="00890F9C">
        <w:rPr>
          <w:rFonts w:ascii="Times New Roman" w:hAnsi="Times New Roman" w:cs="Times New Roman"/>
          <w:bCs/>
          <w:sz w:val="27"/>
          <w:szCs w:val="27"/>
        </w:rPr>
        <w:t>Отнесение деятельности по управлению многоквартирными домами, осуществляемой контролируемыми лицами, к категории риска в зависимости от значения показателя риска</w:t>
      </w:r>
      <w:proofErr w:type="gramStart"/>
      <w:r w:rsidRPr="00890F9C">
        <w:rPr>
          <w:rFonts w:ascii="Times New Roman" w:hAnsi="Times New Roman" w:cs="Times New Roman"/>
          <w:bCs/>
          <w:sz w:val="27"/>
          <w:szCs w:val="27"/>
        </w:rPr>
        <w:t xml:space="preserve"> </w:t>
      </w:r>
      <w:r w:rsidRPr="00890F9C">
        <w:rPr>
          <w:rFonts w:ascii="Times New Roman" w:hAnsi="Times New Roman" w:cs="Times New Roman"/>
          <w:b/>
          <w:bCs/>
          <w:sz w:val="27"/>
          <w:szCs w:val="27"/>
        </w:rPr>
        <w:t>К</w:t>
      </w:r>
      <w:proofErr w:type="gramEnd"/>
      <w:r w:rsidRPr="00890F9C">
        <w:rPr>
          <w:rFonts w:ascii="Times New Roman" w:hAnsi="Times New Roman" w:cs="Times New Roman"/>
          <w:bCs/>
          <w:sz w:val="27"/>
          <w:szCs w:val="27"/>
        </w:rPr>
        <w:t xml:space="preserve"> производится согласно следующим условиям: </w:t>
      </w:r>
    </w:p>
    <w:p w:rsidR="00890F9C" w:rsidRPr="00890F9C" w:rsidRDefault="00890F9C" w:rsidP="00890F9C">
      <w:pPr>
        <w:tabs>
          <w:tab w:val="left" w:pos="1013"/>
          <w:tab w:val="left" w:pos="2686"/>
          <w:tab w:val="left" w:pos="5032"/>
          <w:tab w:val="left" w:pos="8062"/>
        </w:tabs>
        <w:spacing w:line="242" w:lineRule="auto"/>
        <w:ind w:left="661" w:right="186"/>
        <w:jc w:val="both"/>
        <w:rPr>
          <w:rFonts w:ascii="Times New Roman" w:hAnsi="Times New Roman" w:cs="Times New Roman"/>
          <w:bCs/>
          <w:sz w:val="27"/>
          <w:szCs w:val="27"/>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54"/>
        <w:gridCol w:w="5338"/>
      </w:tblGrid>
      <w:tr w:rsidR="00890F9C" w:rsidRPr="00890F9C" w:rsidTr="00890F9C">
        <w:trPr>
          <w:trHeight w:val="538"/>
        </w:trPr>
        <w:tc>
          <w:tcPr>
            <w:tcW w:w="3754" w:type="dxa"/>
            <w:tcBorders>
              <w:top w:val="single" w:sz="4" w:space="0" w:color="auto"/>
              <w:left w:val="single" w:sz="4" w:space="0" w:color="auto"/>
              <w:bottom w:val="nil"/>
              <w:right w:val="nil"/>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274" w:right="186"/>
              <w:jc w:val="center"/>
              <w:rPr>
                <w:rFonts w:ascii="Times New Roman" w:hAnsi="Times New Roman" w:cs="Times New Roman"/>
                <w:b/>
                <w:bCs/>
                <w:sz w:val="27"/>
                <w:szCs w:val="27"/>
              </w:rPr>
            </w:pPr>
            <w:r w:rsidRPr="00890F9C">
              <w:rPr>
                <w:rFonts w:ascii="Times New Roman" w:hAnsi="Times New Roman" w:cs="Times New Roman"/>
                <w:b/>
                <w:bCs/>
                <w:sz w:val="27"/>
                <w:szCs w:val="27"/>
              </w:rPr>
              <w:t>Категория риска</w:t>
            </w:r>
          </w:p>
        </w:tc>
        <w:tc>
          <w:tcPr>
            <w:tcW w:w="5338" w:type="dxa"/>
            <w:tcBorders>
              <w:top w:val="single" w:sz="4" w:space="0" w:color="auto"/>
              <w:left w:val="single" w:sz="4" w:space="0" w:color="auto"/>
              <w:bottom w:val="nil"/>
              <w:right w:val="single" w:sz="4" w:space="0" w:color="auto"/>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661" w:right="186" w:firstLine="707"/>
              <w:jc w:val="both"/>
              <w:rPr>
                <w:rFonts w:ascii="Times New Roman" w:hAnsi="Times New Roman" w:cs="Times New Roman"/>
                <w:b/>
                <w:bCs/>
                <w:sz w:val="27"/>
                <w:szCs w:val="27"/>
              </w:rPr>
            </w:pPr>
            <w:r w:rsidRPr="00890F9C">
              <w:rPr>
                <w:rFonts w:ascii="Times New Roman" w:hAnsi="Times New Roman" w:cs="Times New Roman"/>
                <w:b/>
                <w:bCs/>
                <w:sz w:val="27"/>
                <w:szCs w:val="27"/>
              </w:rPr>
              <w:t>Показатель риска</w:t>
            </w:r>
            <w:proofErr w:type="gramStart"/>
            <w:r w:rsidRPr="00890F9C">
              <w:rPr>
                <w:rFonts w:ascii="Times New Roman" w:hAnsi="Times New Roman" w:cs="Times New Roman"/>
                <w:b/>
                <w:bCs/>
                <w:sz w:val="27"/>
                <w:szCs w:val="27"/>
              </w:rPr>
              <w:t xml:space="preserve"> К</w:t>
            </w:r>
            <w:proofErr w:type="gramEnd"/>
            <w:r w:rsidRPr="00890F9C">
              <w:rPr>
                <w:rFonts w:ascii="Times New Roman" w:hAnsi="Times New Roman" w:cs="Times New Roman"/>
                <w:b/>
                <w:bCs/>
                <w:sz w:val="27"/>
                <w:szCs w:val="27"/>
              </w:rPr>
              <w:t>, ед.</w:t>
            </w:r>
          </w:p>
        </w:tc>
      </w:tr>
      <w:tr w:rsidR="00890F9C" w:rsidRPr="00890F9C" w:rsidTr="00890F9C">
        <w:trPr>
          <w:trHeight w:val="538"/>
        </w:trPr>
        <w:tc>
          <w:tcPr>
            <w:tcW w:w="3754" w:type="dxa"/>
            <w:tcBorders>
              <w:top w:val="single" w:sz="4" w:space="0" w:color="auto"/>
              <w:left w:val="single" w:sz="4" w:space="0" w:color="auto"/>
              <w:bottom w:val="nil"/>
              <w:right w:val="nil"/>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274" w:right="186"/>
              <w:jc w:val="center"/>
              <w:rPr>
                <w:rFonts w:ascii="Times New Roman" w:hAnsi="Times New Roman" w:cs="Times New Roman"/>
                <w:bCs/>
                <w:sz w:val="27"/>
                <w:szCs w:val="27"/>
              </w:rPr>
            </w:pPr>
            <w:r w:rsidRPr="00890F9C">
              <w:rPr>
                <w:rFonts w:ascii="Times New Roman" w:hAnsi="Times New Roman" w:cs="Times New Roman"/>
                <w:bCs/>
                <w:sz w:val="27"/>
                <w:szCs w:val="27"/>
              </w:rPr>
              <w:t>Высокий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661" w:right="186" w:firstLine="707"/>
              <w:jc w:val="both"/>
              <w:rPr>
                <w:rFonts w:ascii="Times New Roman" w:hAnsi="Times New Roman" w:cs="Times New Roman"/>
                <w:bCs/>
                <w:sz w:val="27"/>
                <w:szCs w:val="27"/>
                <w:lang w:val="en-US"/>
              </w:rPr>
            </w:pPr>
            <w:r w:rsidRPr="00890F9C">
              <w:rPr>
                <w:rFonts w:ascii="Times New Roman" w:hAnsi="Times New Roman" w:cs="Times New Roman"/>
                <w:bCs/>
                <w:sz w:val="27"/>
                <w:szCs w:val="27"/>
              </w:rPr>
              <w:t xml:space="preserve">более </w:t>
            </w:r>
            <w:r w:rsidR="00DA7181">
              <w:rPr>
                <w:rFonts w:ascii="Times New Roman" w:hAnsi="Times New Roman" w:cs="Times New Roman"/>
                <w:bCs/>
                <w:sz w:val="27"/>
                <w:szCs w:val="27"/>
                <w:lang w:val="en-US"/>
              </w:rPr>
              <w:t>2</w:t>
            </w:r>
          </w:p>
        </w:tc>
      </w:tr>
      <w:tr w:rsidR="00890F9C" w:rsidRPr="00890F9C" w:rsidTr="00890F9C">
        <w:trPr>
          <w:trHeight w:val="538"/>
        </w:trPr>
        <w:tc>
          <w:tcPr>
            <w:tcW w:w="3754" w:type="dxa"/>
            <w:tcBorders>
              <w:top w:val="single" w:sz="4" w:space="0" w:color="auto"/>
              <w:left w:val="single" w:sz="4" w:space="0" w:color="auto"/>
              <w:bottom w:val="nil"/>
              <w:right w:val="nil"/>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274" w:right="186"/>
              <w:jc w:val="center"/>
              <w:rPr>
                <w:rFonts w:ascii="Times New Roman" w:hAnsi="Times New Roman" w:cs="Times New Roman"/>
                <w:bCs/>
                <w:sz w:val="27"/>
                <w:szCs w:val="27"/>
              </w:rPr>
            </w:pPr>
            <w:r w:rsidRPr="00890F9C">
              <w:rPr>
                <w:rFonts w:ascii="Times New Roman" w:hAnsi="Times New Roman" w:cs="Times New Roman"/>
                <w:bCs/>
                <w:sz w:val="27"/>
                <w:szCs w:val="27"/>
              </w:rPr>
              <w:t>Средний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661" w:right="186" w:firstLine="707"/>
              <w:jc w:val="both"/>
              <w:rPr>
                <w:rFonts w:ascii="Times New Roman" w:hAnsi="Times New Roman" w:cs="Times New Roman"/>
                <w:bCs/>
                <w:sz w:val="27"/>
                <w:szCs w:val="27"/>
              </w:rPr>
            </w:pPr>
            <w:r w:rsidRPr="00890F9C">
              <w:rPr>
                <w:rFonts w:ascii="Times New Roman" w:hAnsi="Times New Roman" w:cs="Times New Roman"/>
                <w:bCs/>
                <w:sz w:val="27"/>
                <w:szCs w:val="27"/>
              </w:rPr>
              <w:t xml:space="preserve">от </w:t>
            </w:r>
            <w:r w:rsidRPr="00890F9C">
              <w:rPr>
                <w:rFonts w:ascii="Times New Roman" w:hAnsi="Times New Roman" w:cs="Times New Roman"/>
                <w:bCs/>
                <w:sz w:val="27"/>
                <w:szCs w:val="27"/>
                <w:lang w:val="en-US"/>
              </w:rPr>
              <w:t>1</w:t>
            </w:r>
            <w:r w:rsidRPr="00890F9C">
              <w:rPr>
                <w:rFonts w:ascii="Times New Roman" w:hAnsi="Times New Roman" w:cs="Times New Roman"/>
                <w:bCs/>
                <w:sz w:val="27"/>
                <w:szCs w:val="27"/>
              </w:rPr>
              <w:t xml:space="preserve"> до </w:t>
            </w:r>
            <w:r w:rsidR="00DA7181">
              <w:rPr>
                <w:rFonts w:ascii="Times New Roman" w:hAnsi="Times New Roman" w:cs="Times New Roman"/>
                <w:bCs/>
                <w:sz w:val="27"/>
                <w:szCs w:val="27"/>
                <w:lang w:val="en-US"/>
              </w:rPr>
              <w:t>2</w:t>
            </w:r>
            <w:r w:rsidRPr="00890F9C">
              <w:rPr>
                <w:rFonts w:ascii="Times New Roman" w:hAnsi="Times New Roman" w:cs="Times New Roman"/>
                <w:bCs/>
                <w:sz w:val="27"/>
                <w:szCs w:val="27"/>
              </w:rPr>
              <w:t xml:space="preserve"> включительно</w:t>
            </w:r>
          </w:p>
        </w:tc>
      </w:tr>
      <w:tr w:rsidR="00890F9C" w:rsidRPr="00890F9C" w:rsidTr="00890F9C">
        <w:trPr>
          <w:trHeight w:val="538"/>
        </w:trPr>
        <w:tc>
          <w:tcPr>
            <w:tcW w:w="3754" w:type="dxa"/>
            <w:tcBorders>
              <w:top w:val="single" w:sz="4" w:space="0" w:color="auto"/>
              <w:left w:val="single" w:sz="4" w:space="0" w:color="auto"/>
              <w:bottom w:val="nil"/>
              <w:right w:val="nil"/>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274" w:right="186"/>
              <w:jc w:val="center"/>
              <w:rPr>
                <w:rFonts w:ascii="Times New Roman" w:hAnsi="Times New Roman" w:cs="Times New Roman"/>
                <w:bCs/>
                <w:sz w:val="27"/>
                <w:szCs w:val="27"/>
              </w:rPr>
            </w:pPr>
            <w:r w:rsidRPr="00890F9C">
              <w:rPr>
                <w:rFonts w:ascii="Times New Roman" w:hAnsi="Times New Roman" w:cs="Times New Roman"/>
                <w:bCs/>
                <w:sz w:val="27"/>
                <w:szCs w:val="27"/>
              </w:rPr>
              <w:t>Умеренный риск</w:t>
            </w:r>
          </w:p>
        </w:tc>
        <w:tc>
          <w:tcPr>
            <w:tcW w:w="5338" w:type="dxa"/>
            <w:tcBorders>
              <w:top w:val="single" w:sz="4" w:space="0" w:color="auto"/>
              <w:left w:val="single" w:sz="4" w:space="0" w:color="auto"/>
              <w:bottom w:val="nil"/>
              <w:right w:val="single" w:sz="4" w:space="0" w:color="auto"/>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661" w:right="186" w:firstLine="707"/>
              <w:jc w:val="both"/>
              <w:rPr>
                <w:rFonts w:ascii="Times New Roman" w:hAnsi="Times New Roman" w:cs="Times New Roman"/>
                <w:bCs/>
                <w:sz w:val="27"/>
                <w:szCs w:val="27"/>
              </w:rPr>
            </w:pPr>
            <w:r w:rsidRPr="00890F9C">
              <w:rPr>
                <w:rFonts w:ascii="Times New Roman" w:hAnsi="Times New Roman" w:cs="Times New Roman"/>
                <w:bCs/>
                <w:sz w:val="27"/>
                <w:szCs w:val="27"/>
              </w:rPr>
              <w:t xml:space="preserve">от </w:t>
            </w:r>
            <w:r w:rsidRPr="00890F9C">
              <w:rPr>
                <w:rFonts w:ascii="Times New Roman" w:hAnsi="Times New Roman" w:cs="Times New Roman"/>
                <w:bCs/>
                <w:sz w:val="27"/>
                <w:szCs w:val="27"/>
                <w:lang w:val="en-US"/>
              </w:rPr>
              <w:t>0.5</w:t>
            </w:r>
            <w:r w:rsidRPr="00890F9C">
              <w:rPr>
                <w:rFonts w:ascii="Times New Roman" w:hAnsi="Times New Roman" w:cs="Times New Roman"/>
                <w:bCs/>
                <w:sz w:val="27"/>
                <w:szCs w:val="27"/>
              </w:rPr>
              <w:t xml:space="preserve"> до </w:t>
            </w:r>
            <w:r w:rsidRPr="00890F9C">
              <w:rPr>
                <w:rFonts w:ascii="Times New Roman" w:hAnsi="Times New Roman" w:cs="Times New Roman"/>
                <w:bCs/>
                <w:sz w:val="27"/>
                <w:szCs w:val="27"/>
                <w:lang w:val="en-US"/>
              </w:rPr>
              <w:t>1</w:t>
            </w:r>
            <w:r w:rsidRPr="00890F9C">
              <w:rPr>
                <w:rFonts w:ascii="Times New Roman" w:hAnsi="Times New Roman" w:cs="Times New Roman"/>
                <w:bCs/>
                <w:sz w:val="27"/>
                <w:szCs w:val="27"/>
              </w:rPr>
              <w:t xml:space="preserve"> включительно</w:t>
            </w:r>
          </w:p>
        </w:tc>
      </w:tr>
      <w:tr w:rsidR="00890F9C" w:rsidRPr="00890F9C" w:rsidTr="00890F9C">
        <w:trPr>
          <w:trHeight w:val="547"/>
        </w:trPr>
        <w:tc>
          <w:tcPr>
            <w:tcW w:w="3754" w:type="dxa"/>
            <w:tcBorders>
              <w:top w:val="single" w:sz="4" w:space="0" w:color="auto"/>
              <w:left w:val="single" w:sz="4" w:space="0" w:color="auto"/>
              <w:bottom w:val="single" w:sz="4" w:space="0" w:color="auto"/>
              <w:right w:val="nil"/>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274" w:right="186"/>
              <w:jc w:val="center"/>
              <w:rPr>
                <w:rFonts w:ascii="Times New Roman" w:hAnsi="Times New Roman" w:cs="Times New Roman"/>
                <w:bCs/>
                <w:sz w:val="27"/>
                <w:szCs w:val="27"/>
              </w:rPr>
            </w:pPr>
            <w:r w:rsidRPr="00890F9C">
              <w:rPr>
                <w:rFonts w:ascii="Times New Roman" w:hAnsi="Times New Roman" w:cs="Times New Roman"/>
                <w:bCs/>
                <w:sz w:val="27"/>
                <w:szCs w:val="27"/>
              </w:rPr>
              <w:t>Низкий риск</w:t>
            </w:r>
          </w:p>
        </w:tc>
        <w:tc>
          <w:tcPr>
            <w:tcW w:w="5338" w:type="dxa"/>
            <w:tcBorders>
              <w:top w:val="single" w:sz="4" w:space="0" w:color="auto"/>
              <w:left w:val="single" w:sz="4" w:space="0" w:color="auto"/>
              <w:bottom w:val="single" w:sz="4" w:space="0" w:color="auto"/>
              <w:right w:val="single" w:sz="4" w:space="0" w:color="auto"/>
            </w:tcBorders>
            <w:shd w:val="clear" w:color="auto" w:fill="FFFFFF"/>
            <w:hideMark/>
          </w:tcPr>
          <w:p w:rsidR="00890F9C" w:rsidRPr="00890F9C" w:rsidRDefault="00890F9C" w:rsidP="00890F9C">
            <w:pPr>
              <w:tabs>
                <w:tab w:val="left" w:pos="1013"/>
                <w:tab w:val="left" w:pos="2686"/>
                <w:tab w:val="left" w:pos="5032"/>
                <w:tab w:val="left" w:pos="8062"/>
              </w:tabs>
              <w:spacing w:line="242" w:lineRule="auto"/>
              <w:ind w:left="661" w:right="186" w:firstLine="707"/>
              <w:jc w:val="both"/>
              <w:rPr>
                <w:rFonts w:ascii="Times New Roman" w:hAnsi="Times New Roman" w:cs="Times New Roman"/>
                <w:bCs/>
                <w:sz w:val="27"/>
                <w:szCs w:val="27"/>
              </w:rPr>
            </w:pPr>
            <w:r w:rsidRPr="00890F9C">
              <w:rPr>
                <w:rFonts w:ascii="Times New Roman" w:hAnsi="Times New Roman" w:cs="Times New Roman"/>
                <w:bCs/>
                <w:sz w:val="27"/>
                <w:szCs w:val="27"/>
              </w:rPr>
              <w:t xml:space="preserve">до </w:t>
            </w:r>
            <w:r w:rsidRPr="00890F9C">
              <w:rPr>
                <w:rFonts w:ascii="Times New Roman" w:hAnsi="Times New Roman" w:cs="Times New Roman"/>
                <w:bCs/>
                <w:sz w:val="27"/>
                <w:szCs w:val="27"/>
                <w:lang w:val="en-US"/>
              </w:rPr>
              <w:t>0.5</w:t>
            </w:r>
            <w:r w:rsidRPr="00890F9C">
              <w:rPr>
                <w:rFonts w:ascii="Times New Roman" w:hAnsi="Times New Roman" w:cs="Times New Roman"/>
                <w:bCs/>
                <w:sz w:val="27"/>
                <w:szCs w:val="27"/>
              </w:rPr>
              <w:t xml:space="preserve"> включительно</w:t>
            </w:r>
          </w:p>
        </w:tc>
      </w:tr>
    </w:tbl>
    <w:p w:rsidR="00890F9C" w:rsidRPr="00890F9C" w:rsidRDefault="00890F9C" w:rsidP="00890F9C">
      <w:pPr>
        <w:tabs>
          <w:tab w:val="left" w:pos="1013"/>
          <w:tab w:val="left" w:pos="2686"/>
          <w:tab w:val="left" w:pos="5032"/>
          <w:tab w:val="left" w:pos="8062"/>
        </w:tabs>
        <w:spacing w:line="242" w:lineRule="auto"/>
        <w:ind w:left="661" w:right="186"/>
        <w:jc w:val="both"/>
        <w:rPr>
          <w:rFonts w:ascii="Times New Roman" w:hAnsi="Times New Roman" w:cs="Times New Roman"/>
          <w:bCs/>
          <w:sz w:val="27"/>
          <w:szCs w:val="27"/>
        </w:rPr>
      </w:pPr>
    </w:p>
    <w:p w:rsidR="004D2E55" w:rsidRPr="00FA5D6D" w:rsidRDefault="004D2E55">
      <w:pPr>
        <w:pStyle w:val="a3"/>
        <w:spacing w:before="5"/>
        <w:ind w:left="0" w:firstLine="0"/>
        <w:jc w:val="left"/>
        <w:rPr>
          <w:rFonts w:ascii="Times New Roman" w:hAnsi="Times New Roman" w:cs="Times New Roman"/>
          <w:b/>
          <w:sz w:val="34"/>
        </w:rPr>
      </w:pPr>
    </w:p>
    <w:sectPr w:rsidR="004D2E55" w:rsidRPr="00FA5D6D" w:rsidSect="00B30B33">
      <w:pgSz w:w="11910" w:h="16840"/>
      <w:pgMar w:top="1134" w:right="851" w:bottom="1134" w:left="1701" w:header="0" w:footer="6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B2" w:rsidRDefault="00DC3BB2">
      <w:r>
        <w:separator/>
      </w:r>
    </w:p>
  </w:endnote>
  <w:endnote w:type="continuationSeparator" w:id="0">
    <w:p w:rsidR="00DC3BB2" w:rsidRDefault="00DC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B2" w:rsidRDefault="00DC3BB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7389696" behindDoc="1" locked="0" layoutInCell="1" allowOverlap="1" wp14:anchorId="317D0211" wp14:editId="23C500FF">
              <wp:simplePos x="0" y="0"/>
              <wp:positionH relativeFrom="page">
                <wp:posOffset>1068070</wp:posOffset>
              </wp:positionH>
              <wp:positionV relativeFrom="page">
                <wp:posOffset>10108565</wp:posOffset>
              </wp:positionV>
              <wp:extent cx="3375660" cy="13906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BB2" w:rsidRDefault="00DC3BB2">
                          <w:pPr>
                            <w:spacing w:before="14"/>
                            <w:ind w:left="20"/>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4.1pt;margin-top:795.95pt;width:265.8pt;height:10.9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" filled="f" stroked="f">
              <v:textbox inset="0,0,0,0">
                <w:txbxContent>
                  <w:p w:rsidR="00DC3BB2" w:rsidRDefault="00DC3BB2">
                    <w:pPr>
                      <w:spacing w:before="14"/>
                      <w:ind w:left="20"/>
                      <w:rPr>
                        <w:rFonts w:ascii="Times New Roman" w:hAnsi="Times New Roman"/>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B2" w:rsidRDefault="00DC3BB2">
      <w:r>
        <w:separator/>
      </w:r>
    </w:p>
  </w:footnote>
  <w:footnote w:type="continuationSeparator" w:id="0">
    <w:p w:rsidR="00DC3BB2" w:rsidRDefault="00DC3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743"/>
    <w:multiLevelType w:val="multilevel"/>
    <w:tmpl w:val="1BBA0AE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A97442"/>
    <w:multiLevelType w:val="hybridMultilevel"/>
    <w:tmpl w:val="C98228CA"/>
    <w:lvl w:ilvl="0" w:tplc="4BAEA966">
      <w:start w:val="1"/>
      <w:numFmt w:val="decimal"/>
      <w:lvlText w:val="%1."/>
      <w:lvlJc w:val="left"/>
      <w:pPr>
        <w:ind w:left="122" w:hanging="351"/>
      </w:pPr>
      <w:rPr>
        <w:spacing w:val="-1"/>
        <w:w w:val="99"/>
        <w:lang w:val="ru-RU" w:eastAsia="en-US" w:bidi="ar-SA"/>
      </w:rPr>
    </w:lvl>
    <w:lvl w:ilvl="1" w:tplc="5CA8209A">
      <w:numFmt w:val="bullet"/>
      <w:lvlText w:val="•"/>
      <w:lvlJc w:val="left"/>
      <w:pPr>
        <w:ind w:left="1102" w:hanging="351"/>
      </w:pPr>
      <w:rPr>
        <w:lang w:val="ru-RU" w:eastAsia="en-US" w:bidi="ar-SA"/>
      </w:rPr>
    </w:lvl>
    <w:lvl w:ilvl="2" w:tplc="08FE66F4">
      <w:numFmt w:val="bullet"/>
      <w:lvlText w:val="•"/>
      <w:lvlJc w:val="left"/>
      <w:pPr>
        <w:ind w:left="2085" w:hanging="351"/>
      </w:pPr>
      <w:rPr>
        <w:lang w:val="ru-RU" w:eastAsia="en-US" w:bidi="ar-SA"/>
      </w:rPr>
    </w:lvl>
    <w:lvl w:ilvl="3" w:tplc="11EE4D1A">
      <w:numFmt w:val="bullet"/>
      <w:lvlText w:val="•"/>
      <w:lvlJc w:val="left"/>
      <w:pPr>
        <w:ind w:left="3067" w:hanging="351"/>
      </w:pPr>
      <w:rPr>
        <w:lang w:val="ru-RU" w:eastAsia="en-US" w:bidi="ar-SA"/>
      </w:rPr>
    </w:lvl>
    <w:lvl w:ilvl="4" w:tplc="661A8A12">
      <w:numFmt w:val="bullet"/>
      <w:lvlText w:val="•"/>
      <w:lvlJc w:val="left"/>
      <w:pPr>
        <w:ind w:left="4050" w:hanging="351"/>
      </w:pPr>
      <w:rPr>
        <w:lang w:val="ru-RU" w:eastAsia="en-US" w:bidi="ar-SA"/>
      </w:rPr>
    </w:lvl>
    <w:lvl w:ilvl="5" w:tplc="7624DACA">
      <w:numFmt w:val="bullet"/>
      <w:lvlText w:val="•"/>
      <w:lvlJc w:val="left"/>
      <w:pPr>
        <w:ind w:left="5033" w:hanging="351"/>
      </w:pPr>
      <w:rPr>
        <w:lang w:val="ru-RU" w:eastAsia="en-US" w:bidi="ar-SA"/>
      </w:rPr>
    </w:lvl>
    <w:lvl w:ilvl="6" w:tplc="019AD7C4">
      <w:numFmt w:val="bullet"/>
      <w:lvlText w:val="•"/>
      <w:lvlJc w:val="left"/>
      <w:pPr>
        <w:ind w:left="6015" w:hanging="351"/>
      </w:pPr>
      <w:rPr>
        <w:lang w:val="ru-RU" w:eastAsia="en-US" w:bidi="ar-SA"/>
      </w:rPr>
    </w:lvl>
    <w:lvl w:ilvl="7" w:tplc="F1923120">
      <w:numFmt w:val="bullet"/>
      <w:lvlText w:val="•"/>
      <w:lvlJc w:val="left"/>
      <w:pPr>
        <w:ind w:left="6998" w:hanging="351"/>
      </w:pPr>
      <w:rPr>
        <w:lang w:val="ru-RU" w:eastAsia="en-US" w:bidi="ar-SA"/>
      </w:rPr>
    </w:lvl>
    <w:lvl w:ilvl="8" w:tplc="26AE5674">
      <w:numFmt w:val="bullet"/>
      <w:lvlText w:val="•"/>
      <w:lvlJc w:val="left"/>
      <w:pPr>
        <w:ind w:left="7981" w:hanging="351"/>
      </w:pPr>
      <w:rPr>
        <w:lang w:val="ru-RU" w:eastAsia="en-US" w:bidi="ar-SA"/>
      </w:rPr>
    </w:lvl>
  </w:abstractNum>
  <w:abstractNum w:abstractNumId="2">
    <w:nsid w:val="0C7D5195"/>
    <w:multiLevelType w:val="hybridMultilevel"/>
    <w:tmpl w:val="44B42634"/>
    <w:lvl w:ilvl="0" w:tplc="1B7CB662">
      <w:start w:val="1"/>
      <w:numFmt w:val="decimal"/>
      <w:lvlText w:val="%1)"/>
      <w:lvlJc w:val="left"/>
      <w:pPr>
        <w:ind w:left="122" w:hanging="540"/>
      </w:pPr>
      <w:rPr>
        <w:rFonts w:ascii="Times New Roman" w:eastAsia="Microsoft Sans Serif" w:hAnsi="Times New Roman" w:cs="Times New Roman" w:hint="default"/>
        <w:spacing w:val="-1"/>
        <w:w w:val="99"/>
        <w:sz w:val="28"/>
        <w:szCs w:val="28"/>
        <w:lang w:val="ru-RU" w:eastAsia="en-US" w:bidi="ar-SA"/>
      </w:rPr>
    </w:lvl>
    <w:lvl w:ilvl="1" w:tplc="24C2796C">
      <w:numFmt w:val="bullet"/>
      <w:lvlText w:val="•"/>
      <w:lvlJc w:val="left"/>
      <w:pPr>
        <w:ind w:left="1102" w:hanging="540"/>
      </w:pPr>
      <w:rPr>
        <w:rFonts w:hint="default"/>
        <w:lang w:val="ru-RU" w:eastAsia="en-US" w:bidi="ar-SA"/>
      </w:rPr>
    </w:lvl>
    <w:lvl w:ilvl="2" w:tplc="B1269780">
      <w:numFmt w:val="bullet"/>
      <w:lvlText w:val="•"/>
      <w:lvlJc w:val="left"/>
      <w:pPr>
        <w:ind w:left="2085" w:hanging="540"/>
      </w:pPr>
      <w:rPr>
        <w:rFonts w:hint="default"/>
        <w:lang w:val="ru-RU" w:eastAsia="en-US" w:bidi="ar-SA"/>
      </w:rPr>
    </w:lvl>
    <w:lvl w:ilvl="3" w:tplc="79E6EEA2">
      <w:numFmt w:val="bullet"/>
      <w:lvlText w:val="•"/>
      <w:lvlJc w:val="left"/>
      <w:pPr>
        <w:ind w:left="3067" w:hanging="540"/>
      </w:pPr>
      <w:rPr>
        <w:rFonts w:hint="default"/>
        <w:lang w:val="ru-RU" w:eastAsia="en-US" w:bidi="ar-SA"/>
      </w:rPr>
    </w:lvl>
    <w:lvl w:ilvl="4" w:tplc="84D6643E">
      <w:numFmt w:val="bullet"/>
      <w:lvlText w:val="•"/>
      <w:lvlJc w:val="left"/>
      <w:pPr>
        <w:ind w:left="4050" w:hanging="540"/>
      </w:pPr>
      <w:rPr>
        <w:rFonts w:hint="default"/>
        <w:lang w:val="ru-RU" w:eastAsia="en-US" w:bidi="ar-SA"/>
      </w:rPr>
    </w:lvl>
    <w:lvl w:ilvl="5" w:tplc="39D073DA">
      <w:numFmt w:val="bullet"/>
      <w:lvlText w:val="•"/>
      <w:lvlJc w:val="left"/>
      <w:pPr>
        <w:ind w:left="5033" w:hanging="540"/>
      </w:pPr>
      <w:rPr>
        <w:rFonts w:hint="default"/>
        <w:lang w:val="ru-RU" w:eastAsia="en-US" w:bidi="ar-SA"/>
      </w:rPr>
    </w:lvl>
    <w:lvl w:ilvl="6" w:tplc="F8DA8968">
      <w:numFmt w:val="bullet"/>
      <w:lvlText w:val="•"/>
      <w:lvlJc w:val="left"/>
      <w:pPr>
        <w:ind w:left="6015" w:hanging="540"/>
      </w:pPr>
      <w:rPr>
        <w:rFonts w:hint="default"/>
        <w:lang w:val="ru-RU" w:eastAsia="en-US" w:bidi="ar-SA"/>
      </w:rPr>
    </w:lvl>
    <w:lvl w:ilvl="7" w:tplc="DE3A0CCC">
      <w:numFmt w:val="bullet"/>
      <w:lvlText w:val="•"/>
      <w:lvlJc w:val="left"/>
      <w:pPr>
        <w:ind w:left="6998" w:hanging="540"/>
      </w:pPr>
      <w:rPr>
        <w:rFonts w:hint="default"/>
        <w:lang w:val="ru-RU" w:eastAsia="en-US" w:bidi="ar-SA"/>
      </w:rPr>
    </w:lvl>
    <w:lvl w:ilvl="8" w:tplc="41FE19C4">
      <w:numFmt w:val="bullet"/>
      <w:lvlText w:val="•"/>
      <w:lvlJc w:val="left"/>
      <w:pPr>
        <w:ind w:left="7981" w:hanging="540"/>
      </w:pPr>
      <w:rPr>
        <w:rFonts w:hint="default"/>
        <w:lang w:val="ru-RU" w:eastAsia="en-US" w:bidi="ar-SA"/>
      </w:rPr>
    </w:lvl>
  </w:abstractNum>
  <w:abstractNum w:abstractNumId="3">
    <w:nsid w:val="0E7B3175"/>
    <w:multiLevelType w:val="multilevel"/>
    <w:tmpl w:val="403497E6"/>
    <w:lvl w:ilvl="0">
      <w:start w:val="5"/>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246D01"/>
    <w:multiLevelType w:val="hybridMultilevel"/>
    <w:tmpl w:val="10722766"/>
    <w:lvl w:ilvl="0" w:tplc="E1B2F608">
      <w:start w:val="1"/>
      <w:numFmt w:val="decimal"/>
      <w:lvlText w:val="%1."/>
      <w:lvlJc w:val="left"/>
      <w:pPr>
        <w:ind w:left="122" w:hanging="351"/>
      </w:pPr>
      <w:rPr>
        <w:rFonts w:hint="default"/>
        <w:spacing w:val="-1"/>
        <w:w w:val="99"/>
        <w:lang w:val="ru-RU" w:eastAsia="en-US" w:bidi="ar-SA"/>
      </w:rPr>
    </w:lvl>
    <w:lvl w:ilvl="1" w:tplc="22CC6408">
      <w:numFmt w:val="bullet"/>
      <w:lvlText w:val="•"/>
      <w:lvlJc w:val="left"/>
      <w:pPr>
        <w:ind w:left="1102" w:hanging="351"/>
      </w:pPr>
      <w:rPr>
        <w:rFonts w:hint="default"/>
        <w:lang w:val="ru-RU" w:eastAsia="en-US" w:bidi="ar-SA"/>
      </w:rPr>
    </w:lvl>
    <w:lvl w:ilvl="2" w:tplc="EFE603A4">
      <w:numFmt w:val="bullet"/>
      <w:lvlText w:val="•"/>
      <w:lvlJc w:val="left"/>
      <w:pPr>
        <w:ind w:left="2085" w:hanging="351"/>
      </w:pPr>
      <w:rPr>
        <w:rFonts w:hint="default"/>
        <w:lang w:val="ru-RU" w:eastAsia="en-US" w:bidi="ar-SA"/>
      </w:rPr>
    </w:lvl>
    <w:lvl w:ilvl="3" w:tplc="265274F0">
      <w:numFmt w:val="bullet"/>
      <w:lvlText w:val="•"/>
      <w:lvlJc w:val="left"/>
      <w:pPr>
        <w:ind w:left="3067" w:hanging="351"/>
      </w:pPr>
      <w:rPr>
        <w:rFonts w:hint="default"/>
        <w:lang w:val="ru-RU" w:eastAsia="en-US" w:bidi="ar-SA"/>
      </w:rPr>
    </w:lvl>
    <w:lvl w:ilvl="4" w:tplc="AE486CD0">
      <w:numFmt w:val="bullet"/>
      <w:lvlText w:val="•"/>
      <w:lvlJc w:val="left"/>
      <w:pPr>
        <w:ind w:left="4050" w:hanging="351"/>
      </w:pPr>
      <w:rPr>
        <w:rFonts w:hint="default"/>
        <w:lang w:val="ru-RU" w:eastAsia="en-US" w:bidi="ar-SA"/>
      </w:rPr>
    </w:lvl>
    <w:lvl w:ilvl="5" w:tplc="FCA856BE">
      <w:numFmt w:val="bullet"/>
      <w:lvlText w:val="•"/>
      <w:lvlJc w:val="left"/>
      <w:pPr>
        <w:ind w:left="5033" w:hanging="351"/>
      </w:pPr>
      <w:rPr>
        <w:rFonts w:hint="default"/>
        <w:lang w:val="ru-RU" w:eastAsia="en-US" w:bidi="ar-SA"/>
      </w:rPr>
    </w:lvl>
    <w:lvl w:ilvl="6" w:tplc="3C24AEF6">
      <w:numFmt w:val="bullet"/>
      <w:lvlText w:val="•"/>
      <w:lvlJc w:val="left"/>
      <w:pPr>
        <w:ind w:left="6015" w:hanging="351"/>
      </w:pPr>
      <w:rPr>
        <w:rFonts w:hint="default"/>
        <w:lang w:val="ru-RU" w:eastAsia="en-US" w:bidi="ar-SA"/>
      </w:rPr>
    </w:lvl>
    <w:lvl w:ilvl="7" w:tplc="98986FD8">
      <w:numFmt w:val="bullet"/>
      <w:lvlText w:val="•"/>
      <w:lvlJc w:val="left"/>
      <w:pPr>
        <w:ind w:left="6998" w:hanging="351"/>
      </w:pPr>
      <w:rPr>
        <w:rFonts w:hint="default"/>
        <w:lang w:val="ru-RU" w:eastAsia="en-US" w:bidi="ar-SA"/>
      </w:rPr>
    </w:lvl>
    <w:lvl w:ilvl="8" w:tplc="2DD23F22">
      <w:numFmt w:val="bullet"/>
      <w:lvlText w:val="•"/>
      <w:lvlJc w:val="left"/>
      <w:pPr>
        <w:ind w:left="7981" w:hanging="351"/>
      </w:pPr>
      <w:rPr>
        <w:rFonts w:hint="default"/>
        <w:lang w:val="ru-RU" w:eastAsia="en-US" w:bidi="ar-SA"/>
      </w:rPr>
    </w:lvl>
  </w:abstractNum>
  <w:abstractNum w:abstractNumId="5">
    <w:nsid w:val="13607FDB"/>
    <w:multiLevelType w:val="hybridMultilevel"/>
    <w:tmpl w:val="4E5A5ADA"/>
    <w:lvl w:ilvl="0" w:tplc="AEB62D6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188A1FD5"/>
    <w:multiLevelType w:val="hybridMultilevel"/>
    <w:tmpl w:val="9C5A9C54"/>
    <w:lvl w:ilvl="0" w:tplc="E73CA02E">
      <w:start w:val="1"/>
      <w:numFmt w:val="decimal"/>
      <w:lvlText w:val="%1)"/>
      <w:lvlJc w:val="left"/>
      <w:pPr>
        <w:ind w:left="1132" w:hanging="303"/>
      </w:pPr>
      <w:rPr>
        <w:rFonts w:ascii="Times New Roman" w:eastAsia="Microsoft Sans Serif" w:hAnsi="Times New Roman" w:cs="Times New Roman" w:hint="default"/>
        <w:spacing w:val="-1"/>
        <w:w w:val="99"/>
        <w:sz w:val="28"/>
        <w:szCs w:val="28"/>
        <w:lang w:val="ru-RU" w:eastAsia="en-US" w:bidi="ar-SA"/>
      </w:rPr>
    </w:lvl>
    <w:lvl w:ilvl="1" w:tplc="2898A296">
      <w:numFmt w:val="bullet"/>
      <w:lvlText w:val="•"/>
      <w:lvlJc w:val="left"/>
      <w:pPr>
        <w:ind w:left="2020" w:hanging="303"/>
      </w:pPr>
      <w:rPr>
        <w:rFonts w:hint="default"/>
        <w:lang w:val="ru-RU" w:eastAsia="en-US" w:bidi="ar-SA"/>
      </w:rPr>
    </w:lvl>
    <w:lvl w:ilvl="2" w:tplc="00BA6288">
      <w:numFmt w:val="bullet"/>
      <w:lvlText w:val="•"/>
      <w:lvlJc w:val="left"/>
      <w:pPr>
        <w:ind w:left="2901" w:hanging="303"/>
      </w:pPr>
      <w:rPr>
        <w:rFonts w:hint="default"/>
        <w:lang w:val="ru-RU" w:eastAsia="en-US" w:bidi="ar-SA"/>
      </w:rPr>
    </w:lvl>
    <w:lvl w:ilvl="3" w:tplc="7360B948">
      <w:numFmt w:val="bullet"/>
      <w:lvlText w:val="•"/>
      <w:lvlJc w:val="left"/>
      <w:pPr>
        <w:ind w:left="3781" w:hanging="303"/>
      </w:pPr>
      <w:rPr>
        <w:rFonts w:hint="default"/>
        <w:lang w:val="ru-RU" w:eastAsia="en-US" w:bidi="ar-SA"/>
      </w:rPr>
    </w:lvl>
    <w:lvl w:ilvl="4" w:tplc="987E81F8">
      <w:numFmt w:val="bullet"/>
      <w:lvlText w:val="•"/>
      <w:lvlJc w:val="left"/>
      <w:pPr>
        <w:ind w:left="4662" w:hanging="303"/>
      </w:pPr>
      <w:rPr>
        <w:rFonts w:hint="default"/>
        <w:lang w:val="ru-RU" w:eastAsia="en-US" w:bidi="ar-SA"/>
      </w:rPr>
    </w:lvl>
    <w:lvl w:ilvl="5" w:tplc="94E82C4C">
      <w:numFmt w:val="bullet"/>
      <w:lvlText w:val="•"/>
      <w:lvlJc w:val="left"/>
      <w:pPr>
        <w:ind w:left="5543" w:hanging="303"/>
      </w:pPr>
      <w:rPr>
        <w:rFonts w:hint="default"/>
        <w:lang w:val="ru-RU" w:eastAsia="en-US" w:bidi="ar-SA"/>
      </w:rPr>
    </w:lvl>
    <w:lvl w:ilvl="6" w:tplc="B3B012D2">
      <w:numFmt w:val="bullet"/>
      <w:lvlText w:val="•"/>
      <w:lvlJc w:val="left"/>
      <w:pPr>
        <w:ind w:left="6423" w:hanging="303"/>
      </w:pPr>
      <w:rPr>
        <w:rFonts w:hint="default"/>
        <w:lang w:val="ru-RU" w:eastAsia="en-US" w:bidi="ar-SA"/>
      </w:rPr>
    </w:lvl>
    <w:lvl w:ilvl="7" w:tplc="8A6A8A2E">
      <w:numFmt w:val="bullet"/>
      <w:lvlText w:val="•"/>
      <w:lvlJc w:val="left"/>
      <w:pPr>
        <w:ind w:left="7304" w:hanging="303"/>
      </w:pPr>
      <w:rPr>
        <w:rFonts w:hint="default"/>
        <w:lang w:val="ru-RU" w:eastAsia="en-US" w:bidi="ar-SA"/>
      </w:rPr>
    </w:lvl>
    <w:lvl w:ilvl="8" w:tplc="910CDC00">
      <w:numFmt w:val="bullet"/>
      <w:lvlText w:val="•"/>
      <w:lvlJc w:val="left"/>
      <w:pPr>
        <w:ind w:left="8185" w:hanging="303"/>
      </w:pPr>
      <w:rPr>
        <w:rFonts w:hint="default"/>
        <w:lang w:val="ru-RU" w:eastAsia="en-US" w:bidi="ar-SA"/>
      </w:rPr>
    </w:lvl>
  </w:abstractNum>
  <w:abstractNum w:abstractNumId="7">
    <w:nsid w:val="20731BBC"/>
    <w:multiLevelType w:val="hybridMultilevel"/>
    <w:tmpl w:val="4CC69F96"/>
    <w:lvl w:ilvl="0" w:tplc="D706BBB4">
      <w:numFmt w:val="bullet"/>
      <w:lvlText w:val="-"/>
      <w:lvlJc w:val="left"/>
      <w:pPr>
        <w:ind w:left="122" w:hanging="226"/>
      </w:pPr>
      <w:rPr>
        <w:rFonts w:ascii="Microsoft Sans Serif" w:eastAsia="Microsoft Sans Serif" w:hAnsi="Microsoft Sans Serif" w:cs="Microsoft Sans Serif" w:hint="default"/>
        <w:w w:val="99"/>
        <w:sz w:val="26"/>
        <w:szCs w:val="26"/>
        <w:lang w:val="ru-RU" w:eastAsia="en-US" w:bidi="ar-SA"/>
      </w:rPr>
    </w:lvl>
    <w:lvl w:ilvl="1" w:tplc="6C7ADFDE">
      <w:numFmt w:val="bullet"/>
      <w:lvlText w:val="•"/>
      <w:lvlJc w:val="left"/>
      <w:pPr>
        <w:ind w:left="1102" w:hanging="226"/>
      </w:pPr>
      <w:rPr>
        <w:rFonts w:hint="default"/>
        <w:lang w:val="ru-RU" w:eastAsia="en-US" w:bidi="ar-SA"/>
      </w:rPr>
    </w:lvl>
    <w:lvl w:ilvl="2" w:tplc="FB300758">
      <w:numFmt w:val="bullet"/>
      <w:lvlText w:val="•"/>
      <w:lvlJc w:val="left"/>
      <w:pPr>
        <w:ind w:left="2085" w:hanging="226"/>
      </w:pPr>
      <w:rPr>
        <w:rFonts w:hint="default"/>
        <w:lang w:val="ru-RU" w:eastAsia="en-US" w:bidi="ar-SA"/>
      </w:rPr>
    </w:lvl>
    <w:lvl w:ilvl="3" w:tplc="3D6221E4">
      <w:numFmt w:val="bullet"/>
      <w:lvlText w:val="•"/>
      <w:lvlJc w:val="left"/>
      <w:pPr>
        <w:ind w:left="3067" w:hanging="226"/>
      </w:pPr>
      <w:rPr>
        <w:rFonts w:hint="default"/>
        <w:lang w:val="ru-RU" w:eastAsia="en-US" w:bidi="ar-SA"/>
      </w:rPr>
    </w:lvl>
    <w:lvl w:ilvl="4" w:tplc="6A20A3DE">
      <w:numFmt w:val="bullet"/>
      <w:lvlText w:val="•"/>
      <w:lvlJc w:val="left"/>
      <w:pPr>
        <w:ind w:left="4050" w:hanging="226"/>
      </w:pPr>
      <w:rPr>
        <w:rFonts w:hint="default"/>
        <w:lang w:val="ru-RU" w:eastAsia="en-US" w:bidi="ar-SA"/>
      </w:rPr>
    </w:lvl>
    <w:lvl w:ilvl="5" w:tplc="F3CEBC60">
      <w:numFmt w:val="bullet"/>
      <w:lvlText w:val="•"/>
      <w:lvlJc w:val="left"/>
      <w:pPr>
        <w:ind w:left="5033" w:hanging="226"/>
      </w:pPr>
      <w:rPr>
        <w:rFonts w:hint="default"/>
        <w:lang w:val="ru-RU" w:eastAsia="en-US" w:bidi="ar-SA"/>
      </w:rPr>
    </w:lvl>
    <w:lvl w:ilvl="6" w:tplc="3D6E0636">
      <w:numFmt w:val="bullet"/>
      <w:lvlText w:val="•"/>
      <w:lvlJc w:val="left"/>
      <w:pPr>
        <w:ind w:left="6015" w:hanging="226"/>
      </w:pPr>
      <w:rPr>
        <w:rFonts w:hint="default"/>
        <w:lang w:val="ru-RU" w:eastAsia="en-US" w:bidi="ar-SA"/>
      </w:rPr>
    </w:lvl>
    <w:lvl w:ilvl="7" w:tplc="9C2E2D42">
      <w:numFmt w:val="bullet"/>
      <w:lvlText w:val="•"/>
      <w:lvlJc w:val="left"/>
      <w:pPr>
        <w:ind w:left="6998" w:hanging="226"/>
      </w:pPr>
      <w:rPr>
        <w:rFonts w:hint="default"/>
        <w:lang w:val="ru-RU" w:eastAsia="en-US" w:bidi="ar-SA"/>
      </w:rPr>
    </w:lvl>
    <w:lvl w:ilvl="8" w:tplc="C374AC14">
      <w:numFmt w:val="bullet"/>
      <w:lvlText w:val="•"/>
      <w:lvlJc w:val="left"/>
      <w:pPr>
        <w:ind w:left="7981" w:hanging="226"/>
      </w:pPr>
      <w:rPr>
        <w:rFonts w:hint="default"/>
        <w:lang w:val="ru-RU" w:eastAsia="en-US" w:bidi="ar-SA"/>
      </w:rPr>
    </w:lvl>
  </w:abstractNum>
  <w:abstractNum w:abstractNumId="8">
    <w:nsid w:val="2A553583"/>
    <w:multiLevelType w:val="multilevel"/>
    <w:tmpl w:val="CE6E0F60"/>
    <w:lvl w:ilvl="0">
      <w:start w:val="6"/>
      <w:numFmt w:val="decimal"/>
      <w:lvlText w:val="%1"/>
      <w:lvlJc w:val="left"/>
      <w:pPr>
        <w:ind w:left="122" w:hanging="499"/>
      </w:pPr>
      <w:rPr>
        <w:rFonts w:hint="default"/>
        <w:lang w:val="ru-RU" w:eastAsia="en-US" w:bidi="ar-SA"/>
      </w:rPr>
    </w:lvl>
    <w:lvl w:ilvl="1">
      <w:start w:val="1"/>
      <w:numFmt w:val="decimal"/>
      <w:lvlText w:val="%1.%2."/>
      <w:lvlJc w:val="left"/>
      <w:pPr>
        <w:ind w:left="122" w:hanging="499"/>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85" w:hanging="499"/>
      </w:pPr>
      <w:rPr>
        <w:rFonts w:hint="default"/>
        <w:lang w:val="ru-RU" w:eastAsia="en-US" w:bidi="ar-SA"/>
      </w:rPr>
    </w:lvl>
    <w:lvl w:ilvl="3">
      <w:numFmt w:val="bullet"/>
      <w:lvlText w:val="•"/>
      <w:lvlJc w:val="left"/>
      <w:pPr>
        <w:ind w:left="3067" w:hanging="499"/>
      </w:pPr>
      <w:rPr>
        <w:rFonts w:hint="default"/>
        <w:lang w:val="ru-RU" w:eastAsia="en-US" w:bidi="ar-SA"/>
      </w:rPr>
    </w:lvl>
    <w:lvl w:ilvl="4">
      <w:numFmt w:val="bullet"/>
      <w:lvlText w:val="•"/>
      <w:lvlJc w:val="left"/>
      <w:pPr>
        <w:ind w:left="4050" w:hanging="499"/>
      </w:pPr>
      <w:rPr>
        <w:rFonts w:hint="default"/>
        <w:lang w:val="ru-RU" w:eastAsia="en-US" w:bidi="ar-SA"/>
      </w:rPr>
    </w:lvl>
    <w:lvl w:ilvl="5">
      <w:numFmt w:val="bullet"/>
      <w:lvlText w:val="•"/>
      <w:lvlJc w:val="left"/>
      <w:pPr>
        <w:ind w:left="5033" w:hanging="499"/>
      </w:pPr>
      <w:rPr>
        <w:rFonts w:hint="default"/>
        <w:lang w:val="ru-RU" w:eastAsia="en-US" w:bidi="ar-SA"/>
      </w:rPr>
    </w:lvl>
    <w:lvl w:ilvl="6">
      <w:numFmt w:val="bullet"/>
      <w:lvlText w:val="•"/>
      <w:lvlJc w:val="left"/>
      <w:pPr>
        <w:ind w:left="6015" w:hanging="499"/>
      </w:pPr>
      <w:rPr>
        <w:rFonts w:hint="default"/>
        <w:lang w:val="ru-RU" w:eastAsia="en-US" w:bidi="ar-SA"/>
      </w:rPr>
    </w:lvl>
    <w:lvl w:ilvl="7">
      <w:numFmt w:val="bullet"/>
      <w:lvlText w:val="•"/>
      <w:lvlJc w:val="left"/>
      <w:pPr>
        <w:ind w:left="6998" w:hanging="499"/>
      </w:pPr>
      <w:rPr>
        <w:rFonts w:hint="default"/>
        <w:lang w:val="ru-RU" w:eastAsia="en-US" w:bidi="ar-SA"/>
      </w:rPr>
    </w:lvl>
    <w:lvl w:ilvl="8">
      <w:numFmt w:val="bullet"/>
      <w:lvlText w:val="•"/>
      <w:lvlJc w:val="left"/>
      <w:pPr>
        <w:ind w:left="7981" w:hanging="499"/>
      </w:pPr>
      <w:rPr>
        <w:rFonts w:hint="default"/>
        <w:lang w:val="ru-RU" w:eastAsia="en-US" w:bidi="ar-SA"/>
      </w:rPr>
    </w:lvl>
  </w:abstractNum>
  <w:abstractNum w:abstractNumId="9">
    <w:nsid w:val="2A677E83"/>
    <w:multiLevelType w:val="hybridMultilevel"/>
    <w:tmpl w:val="6322A74E"/>
    <w:lvl w:ilvl="0" w:tplc="AEB62D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B7141BE"/>
    <w:multiLevelType w:val="multilevel"/>
    <w:tmpl w:val="BFD85B6C"/>
    <w:lvl w:ilvl="0">
      <w:start w:val="1"/>
      <w:numFmt w:val="decimal"/>
      <w:lvlText w:val="%1."/>
      <w:lvlJc w:val="left"/>
      <w:pPr>
        <w:ind w:left="420" w:hanging="420"/>
      </w:pPr>
      <w:rPr>
        <w:rFonts w:hint="default"/>
      </w:rPr>
    </w:lvl>
    <w:lvl w:ilvl="1">
      <w:start w:val="6"/>
      <w:numFmt w:val="decimal"/>
      <w:lvlText w:val="%1.%2."/>
      <w:lvlJc w:val="left"/>
      <w:pPr>
        <w:ind w:left="1549" w:hanging="72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585" w:hanging="1440"/>
      </w:pPr>
      <w:rPr>
        <w:rFonts w:hint="default"/>
      </w:rPr>
    </w:lvl>
    <w:lvl w:ilvl="6">
      <w:start w:val="1"/>
      <w:numFmt w:val="decimal"/>
      <w:lvlText w:val="%1.%2.%3.%4.%5.%6.%7."/>
      <w:lvlJc w:val="left"/>
      <w:pPr>
        <w:ind w:left="6774" w:hanging="1800"/>
      </w:pPr>
      <w:rPr>
        <w:rFonts w:hint="default"/>
      </w:rPr>
    </w:lvl>
    <w:lvl w:ilvl="7">
      <w:start w:val="1"/>
      <w:numFmt w:val="decimal"/>
      <w:lvlText w:val="%1.%2.%3.%4.%5.%6.%7.%8."/>
      <w:lvlJc w:val="left"/>
      <w:pPr>
        <w:ind w:left="7603" w:hanging="1800"/>
      </w:pPr>
      <w:rPr>
        <w:rFonts w:hint="default"/>
      </w:rPr>
    </w:lvl>
    <w:lvl w:ilvl="8">
      <w:start w:val="1"/>
      <w:numFmt w:val="decimal"/>
      <w:lvlText w:val="%1.%2.%3.%4.%5.%6.%7.%8.%9."/>
      <w:lvlJc w:val="left"/>
      <w:pPr>
        <w:ind w:left="8792" w:hanging="2160"/>
      </w:pPr>
      <w:rPr>
        <w:rFonts w:hint="default"/>
      </w:rPr>
    </w:lvl>
  </w:abstractNum>
  <w:abstractNum w:abstractNumId="11">
    <w:nsid w:val="31A247EF"/>
    <w:multiLevelType w:val="multilevel"/>
    <w:tmpl w:val="34983C92"/>
    <w:lvl w:ilvl="0">
      <w:start w:val="1"/>
      <w:numFmt w:val="decimal"/>
      <w:lvlText w:val="%1"/>
      <w:lvlJc w:val="left"/>
      <w:pPr>
        <w:ind w:left="122" w:hanging="730"/>
      </w:pPr>
      <w:rPr>
        <w:rFonts w:hint="default"/>
        <w:lang w:val="ru-RU" w:eastAsia="en-US" w:bidi="ar-SA"/>
      </w:rPr>
    </w:lvl>
    <w:lvl w:ilvl="1">
      <w:start w:val="1"/>
      <w:numFmt w:val="decimal"/>
      <w:lvlText w:val="%1.%2."/>
      <w:lvlJc w:val="left"/>
      <w:pPr>
        <w:ind w:left="122" w:hanging="730"/>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85" w:hanging="730"/>
      </w:pPr>
      <w:rPr>
        <w:rFonts w:hint="default"/>
        <w:lang w:val="ru-RU" w:eastAsia="en-US" w:bidi="ar-SA"/>
      </w:rPr>
    </w:lvl>
    <w:lvl w:ilvl="3">
      <w:numFmt w:val="bullet"/>
      <w:lvlText w:val="•"/>
      <w:lvlJc w:val="left"/>
      <w:pPr>
        <w:ind w:left="3067" w:hanging="730"/>
      </w:pPr>
      <w:rPr>
        <w:rFonts w:hint="default"/>
        <w:lang w:val="ru-RU" w:eastAsia="en-US" w:bidi="ar-SA"/>
      </w:rPr>
    </w:lvl>
    <w:lvl w:ilvl="4">
      <w:numFmt w:val="bullet"/>
      <w:lvlText w:val="•"/>
      <w:lvlJc w:val="left"/>
      <w:pPr>
        <w:ind w:left="4050" w:hanging="730"/>
      </w:pPr>
      <w:rPr>
        <w:rFonts w:hint="default"/>
        <w:lang w:val="ru-RU" w:eastAsia="en-US" w:bidi="ar-SA"/>
      </w:rPr>
    </w:lvl>
    <w:lvl w:ilvl="5">
      <w:numFmt w:val="bullet"/>
      <w:lvlText w:val="•"/>
      <w:lvlJc w:val="left"/>
      <w:pPr>
        <w:ind w:left="5033" w:hanging="730"/>
      </w:pPr>
      <w:rPr>
        <w:rFonts w:hint="default"/>
        <w:lang w:val="ru-RU" w:eastAsia="en-US" w:bidi="ar-SA"/>
      </w:rPr>
    </w:lvl>
    <w:lvl w:ilvl="6">
      <w:numFmt w:val="bullet"/>
      <w:lvlText w:val="•"/>
      <w:lvlJc w:val="left"/>
      <w:pPr>
        <w:ind w:left="6015" w:hanging="730"/>
      </w:pPr>
      <w:rPr>
        <w:rFonts w:hint="default"/>
        <w:lang w:val="ru-RU" w:eastAsia="en-US" w:bidi="ar-SA"/>
      </w:rPr>
    </w:lvl>
    <w:lvl w:ilvl="7">
      <w:numFmt w:val="bullet"/>
      <w:lvlText w:val="•"/>
      <w:lvlJc w:val="left"/>
      <w:pPr>
        <w:ind w:left="6998" w:hanging="730"/>
      </w:pPr>
      <w:rPr>
        <w:rFonts w:hint="default"/>
        <w:lang w:val="ru-RU" w:eastAsia="en-US" w:bidi="ar-SA"/>
      </w:rPr>
    </w:lvl>
    <w:lvl w:ilvl="8">
      <w:numFmt w:val="bullet"/>
      <w:lvlText w:val="•"/>
      <w:lvlJc w:val="left"/>
      <w:pPr>
        <w:ind w:left="7981" w:hanging="730"/>
      </w:pPr>
      <w:rPr>
        <w:rFonts w:hint="default"/>
        <w:lang w:val="ru-RU" w:eastAsia="en-US" w:bidi="ar-SA"/>
      </w:rPr>
    </w:lvl>
  </w:abstractNum>
  <w:abstractNum w:abstractNumId="12">
    <w:nsid w:val="32D8453B"/>
    <w:multiLevelType w:val="hybridMultilevel"/>
    <w:tmpl w:val="4CEEC564"/>
    <w:lvl w:ilvl="0" w:tplc="AEB62D62">
      <w:start w:val="1"/>
      <w:numFmt w:val="russianLower"/>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nsid w:val="3390607A"/>
    <w:multiLevelType w:val="multilevel"/>
    <w:tmpl w:val="CF9873EA"/>
    <w:lvl w:ilvl="0">
      <w:start w:val="3"/>
      <w:numFmt w:val="decimal"/>
      <w:lvlText w:val="%1"/>
      <w:lvlJc w:val="left"/>
      <w:pPr>
        <w:ind w:left="122" w:hanging="487"/>
      </w:pPr>
      <w:rPr>
        <w:rFonts w:hint="default"/>
        <w:lang w:val="ru-RU" w:eastAsia="en-US" w:bidi="ar-SA"/>
      </w:rPr>
    </w:lvl>
    <w:lvl w:ilvl="1">
      <w:start w:val="1"/>
      <w:numFmt w:val="decimal"/>
      <w:lvlText w:val="%1.%2."/>
      <w:lvlJc w:val="left"/>
      <w:pPr>
        <w:ind w:left="122" w:hanging="487"/>
      </w:pPr>
      <w:rPr>
        <w:rFonts w:ascii="Times New Roman" w:eastAsia="Microsoft Sans Serif" w:hAnsi="Times New Roman" w:cs="Times New Roman" w:hint="default"/>
        <w:spacing w:val="-1"/>
        <w:w w:val="99"/>
        <w:sz w:val="28"/>
        <w:szCs w:val="28"/>
        <w:lang w:val="ru-RU" w:eastAsia="en-US" w:bidi="ar-SA"/>
      </w:rPr>
    </w:lvl>
    <w:lvl w:ilvl="2">
      <w:start w:val="1"/>
      <w:numFmt w:val="decimal"/>
      <w:lvlText w:val="%1.%2.%3."/>
      <w:lvlJc w:val="left"/>
      <w:pPr>
        <w:ind w:left="122" w:hanging="751"/>
      </w:pPr>
      <w:rPr>
        <w:rFonts w:ascii="Times New Roman" w:eastAsia="Microsoft Sans Serif" w:hAnsi="Times New Roman" w:cs="Times New Roman" w:hint="default"/>
        <w:spacing w:val="-1"/>
        <w:w w:val="99"/>
        <w:sz w:val="28"/>
        <w:szCs w:val="28"/>
        <w:lang w:val="ru-RU" w:eastAsia="en-US" w:bidi="ar-SA"/>
      </w:rPr>
    </w:lvl>
    <w:lvl w:ilvl="3">
      <w:start w:val="1"/>
      <w:numFmt w:val="decimal"/>
      <w:lvlText w:val="%1.%2.%3.%4."/>
      <w:lvlJc w:val="left"/>
      <w:pPr>
        <w:ind w:left="122" w:hanging="1195"/>
      </w:pPr>
      <w:rPr>
        <w:rFonts w:ascii="Times New Roman" w:eastAsia="Microsoft Sans Serif" w:hAnsi="Times New Roman" w:cs="Times New Roman" w:hint="default"/>
        <w:spacing w:val="-1"/>
        <w:w w:val="99"/>
        <w:sz w:val="28"/>
        <w:szCs w:val="28"/>
        <w:lang w:val="ru-RU" w:eastAsia="en-US" w:bidi="ar-SA"/>
      </w:rPr>
    </w:lvl>
    <w:lvl w:ilvl="4">
      <w:numFmt w:val="bullet"/>
      <w:lvlText w:val="•"/>
      <w:lvlJc w:val="left"/>
      <w:pPr>
        <w:ind w:left="4050" w:hanging="1195"/>
      </w:pPr>
      <w:rPr>
        <w:rFonts w:hint="default"/>
        <w:lang w:val="ru-RU" w:eastAsia="en-US" w:bidi="ar-SA"/>
      </w:rPr>
    </w:lvl>
    <w:lvl w:ilvl="5">
      <w:numFmt w:val="bullet"/>
      <w:lvlText w:val="•"/>
      <w:lvlJc w:val="left"/>
      <w:pPr>
        <w:ind w:left="5033" w:hanging="1195"/>
      </w:pPr>
      <w:rPr>
        <w:rFonts w:hint="default"/>
        <w:lang w:val="ru-RU" w:eastAsia="en-US" w:bidi="ar-SA"/>
      </w:rPr>
    </w:lvl>
    <w:lvl w:ilvl="6">
      <w:numFmt w:val="bullet"/>
      <w:lvlText w:val="•"/>
      <w:lvlJc w:val="left"/>
      <w:pPr>
        <w:ind w:left="6015" w:hanging="1195"/>
      </w:pPr>
      <w:rPr>
        <w:rFonts w:hint="default"/>
        <w:lang w:val="ru-RU" w:eastAsia="en-US" w:bidi="ar-SA"/>
      </w:rPr>
    </w:lvl>
    <w:lvl w:ilvl="7">
      <w:numFmt w:val="bullet"/>
      <w:lvlText w:val="•"/>
      <w:lvlJc w:val="left"/>
      <w:pPr>
        <w:ind w:left="6998" w:hanging="1195"/>
      </w:pPr>
      <w:rPr>
        <w:rFonts w:hint="default"/>
        <w:lang w:val="ru-RU" w:eastAsia="en-US" w:bidi="ar-SA"/>
      </w:rPr>
    </w:lvl>
    <w:lvl w:ilvl="8">
      <w:numFmt w:val="bullet"/>
      <w:lvlText w:val="•"/>
      <w:lvlJc w:val="left"/>
      <w:pPr>
        <w:ind w:left="7981" w:hanging="1195"/>
      </w:pPr>
      <w:rPr>
        <w:rFonts w:hint="default"/>
        <w:lang w:val="ru-RU" w:eastAsia="en-US" w:bidi="ar-SA"/>
      </w:rPr>
    </w:lvl>
  </w:abstractNum>
  <w:abstractNum w:abstractNumId="14">
    <w:nsid w:val="34101475"/>
    <w:multiLevelType w:val="hybridMultilevel"/>
    <w:tmpl w:val="5D2CED4A"/>
    <w:lvl w:ilvl="0" w:tplc="E1CA9DC8">
      <w:start w:val="1"/>
      <w:numFmt w:val="decimal"/>
      <w:lvlText w:val="%1)"/>
      <w:lvlJc w:val="left"/>
      <w:pPr>
        <w:ind w:left="1132" w:hanging="303"/>
      </w:pPr>
      <w:rPr>
        <w:rFonts w:ascii="Times New Roman" w:eastAsia="Microsoft Sans Serif" w:hAnsi="Times New Roman" w:cs="Times New Roman" w:hint="default"/>
        <w:spacing w:val="-1"/>
        <w:w w:val="99"/>
        <w:sz w:val="28"/>
        <w:szCs w:val="28"/>
        <w:lang w:val="ru-RU" w:eastAsia="en-US" w:bidi="ar-SA"/>
      </w:rPr>
    </w:lvl>
    <w:lvl w:ilvl="1" w:tplc="0E9266EE">
      <w:numFmt w:val="bullet"/>
      <w:lvlText w:val="•"/>
      <w:lvlJc w:val="left"/>
      <w:pPr>
        <w:ind w:left="2020" w:hanging="303"/>
      </w:pPr>
      <w:rPr>
        <w:rFonts w:hint="default"/>
        <w:lang w:val="ru-RU" w:eastAsia="en-US" w:bidi="ar-SA"/>
      </w:rPr>
    </w:lvl>
    <w:lvl w:ilvl="2" w:tplc="41B08402">
      <w:numFmt w:val="bullet"/>
      <w:lvlText w:val="•"/>
      <w:lvlJc w:val="left"/>
      <w:pPr>
        <w:ind w:left="2901" w:hanging="303"/>
      </w:pPr>
      <w:rPr>
        <w:rFonts w:hint="default"/>
        <w:lang w:val="ru-RU" w:eastAsia="en-US" w:bidi="ar-SA"/>
      </w:rPr>
    </w:lvl>
    <w:lvl w:ilvl="3" w:tplc="DC901EA8">
      <w:numFmt w:val="bullet"/>
      <w:lvlText w:val="•"/>
      <w:lvlJc w:val="left"/>
      <w:pPr>
        <w:ind w:left="3781" w:hanging="303"/>
      </w:pPr>
      <w:rPr>
        <w:rFonts w:hint="default"/>
        <w:lang w:val="ru-RU" w:eastAsia="en-US" w:bidi="ar-SA"/>
      </w:rPr>
    </w:lvl>
    <w:lvl w:ilvl="4" w:tplc="5AEA5996">
      <w:numFmt w:val="bullet"/>
      <w:lvlText w:val="•"/>
      <w:lvlJc w:val="left"/>
      <w:pPr>
        <w:ind w:left="4662" w:hanging="303"/>
      </w:pPr>
      <w:rPr>
        <w:rFonts w:hint="default"/>
        <w:lang w:val="ru-RU" w:eastAsia="en-US" w:bidi="ar-SA"/>
      </w:rPr>
    </w:lvl>
    <w:lvl w:ilvl="5" w:tplc="31E0B51E">
      <w:numFmt w:val="bullet"/>
      <w:lvlText w:val="•"/>
      <w:lvlJc w:val="left"/>
      <w:pPr>
        <w:ind w:left="5543" w:hanging="303"/>
      </w:pPr>
      <w:rPr>
        <w:rFonts w:hint="default"/>
        <w:lang w:val="ru-RU" w:eastAsia="en-US" w:bidi="ar-SA"/>
      </w:rPr>
    </w:lvl>
    <w:lvl w:ilvl="6" w:tplc="D110E756">
      <w:numFmt w:val="bullet"/>
      <w:lvlText w:val="•"/>
      <w:lvlJc w:val="left"/>
      <w:pPr>
        <w:ind w:left="6423" w:hanging="303"/>
      </w:pPr>
      <w:rPr>
        <w:rFonts w:hint="default"/>
        <w:lang w:val="ru-RU" w:eastAsia="en-US" w:bidi="ar-SA"/>
      </w:rPr>
    </w:lvl>
    <w:lvl w:ilvl="7" w:tplc="671AB766">
      <w:numFmt w:val="bullet"/>
      <w:lvlText w:val="•"/>
      <w:lvlJc w:val="left"/>
      <w:pPr>
        <w:ind w:left="7304" w:hanging="303"/>
      </w:pPr>
      <w:rPr>
        <w:rFonts w:hint="default"/>
        <w:lang w:val="ru-RU" w:eastAsia="en-US" w:bidi="ar-SA"/>
      </w:rPr>
    </w:lvl>
    <w:lvl w:ilvl="8" w:tplc="439ACC26">
      <w:numFmt w:val="bullet"/>
      <w:lvlText w:val="•"/>
      <w:lvlJc w:val="left"/>
      <w:pPr>
        <w:ind w:left="8185" w:hanging="303"/>
      </w:pPr>
      <w:rPr>
        <w:rFonts w:hint="default"/>
        <w:lang w:val="ru-RU" w:eastAsia="en-US" w:bidi="ar-SA"/>
      </w:rPr>
    </w:lvl>
  </w:abstractNum>
  <w:abstractNum w:abstractNumId="15">
    <w:nsid w:val="36E060BA"/>
    <w:multiLevelType w:val="hybridMultilevel"/>
    <w:tmpl w:val="F6DCE742"/>
    <w:lvl w:ilvl="0" w:tplc="6FB63BD4">
      <w:start w:val="1"/>
      <w:numFmt w:val="decimal"/>
      <w:lvlText w:val="%1)"/>
      <w:lvlJc w:val="left"/>
      <w:pPr>
        <w:ind w:left="1132" w:hanging="303"/>
      </w:pPr>
      <w:rPr>
        <w:rFonts w:ascii="Times New Roman" w:eastAsia="Microsoft Sans Serif" w:hAnsi="Times New Roman" w:cs="Times New Roman" w:hint="default"/>
        <w:spacing w:val="-1"/>
        <w:w w:val="99"/>
        <w:sz w:val="28"/>
        <w:szCs w:val="28"/>
        <w:lang w:val="ru-RU" w:eastAsia="en-US" w:bidi="ar-SA"/>
      </w:rPr>
    </w:lvl>
    <w:lvl w:ilvl="1" w:tplc="4F40BEAA">
      <w:numFmt w:val="bullet"/>
      <w:lvlText w:val="•"/>
      <w:lvlJc w:val="left"/>
      <w:pPr>
        <w:ind w:left="2020" w:hanging="303"/>
      </w:pPr>
      <w:rPr>
        <w:rFonts w:hint="default"/>
        <w:lang w:val="ru-RU" w:eastAsia="en-US" w:bidi="ar-SA"/>
      </w:rPr>
    </w:lvl>
    <w:lvl w:ilvl="2" w:tplc="F16AF120">
      <w:numFmt w:val="bullet"/>
      <w:lvlText w:val="•"/>
      <w:lvlJc w:val="left"/>
      <w:pPr>
        <w:ind w:left="2901" w:hanging="303"/>
      </w:pPr>
      <w:rPr>
        <w:rFonts w:hint="default"/>
        <w:lang w:val="ru-RU" w:eastAsia="en-US" w:bidi="ar-SA"/>
      </w:rPr>
    </w:lvl>
    <w:lvl w:ilvl="3" w:tplc="03DA1F3C">
      <w:numFmt w:val="bullet"/>
      <w:lvlText w:val="•"/>
      <w:lvlJc w:val="left"/>
      <w:pPr>
        <w:ind w:left="3781" w:hanging="303"/>
      </w:pPr>
      <w:rPr>
        <w:rFonts w:hint="default"/>
        <w:lang w:val="ru-RU" w:eastAsia="en-US" w:bidi="ar-SA"/>
      </w:rPr>
    </w:lvl>
    <w:lvl w:ilvl="4" w:tplc="CC7666CC">
      <w:numFmt w:val="bullet"/>
      <w:lvlText w:val="•"/>
      <w:lvlJc w:val="left"/>
      <w:pPr>
        <w:ind w:left="4662" w:hanging="303"/>
      </w:pPr>
      <w:rPr>
        <w:rFonts w:hint="default"/>
        <w:lang w:val="ru-RU" w:eastAsia="en-US" w:bidi="ar-SA"/>
      </w:rPr>
    </w:lvl>
    <w:lvl w:ilvl="5" w:tplc="1E0AD532">
      <w:numFmt w:val="bullet"/>
      <w:lvlText w:val="•"/>
      <w:lvlJc w:val="left"/>
      <w:pPr>
        <w:ind w:left="5543" w:hanging="303"/>
      </w:pPr>
      <w:rPr>
        <w:rFonts w:hint="default"/>
        <w:lang w:val="ru-RU" w:eastAsia="en-US" w:bidi="ar-SA"/>
      </w:rPr>
    </w:lvl>
    <w:lvl w:ilvl="6" w:tplc="6374F1B0">
      <w:numFmt w:val="bullet"/>
      <w:lvlText w:val="•"/>
      <w:lvlJc w:val="left"/>
      <w:pPr>
        <w:ind w:left="6423" w:hanging="303"/>
      </w:pPr>
      <w:rPr>
        <w:rFonts w:hint="default"/>
        <w:lang w:val="ru-RU" w:eastAsia="en-US" w:bidi="ar-SA"/>
      </w:rPr>
    </w:lvl>
    <w:lvl w:ilvl="7" w:tplc="B3CE65E8">
      <w:numFmt w:val="bullet"/>
      <w:lvlText w:val="•"/>
      <w:lvlJc w:val="left"/>
      <w:pPr>
        <w:ind w:left="7304" w:hanging="303"/>
      </w:pPr>
      <w:rPr>
        <w:rFonts w:hint="default"/>
        <w:lang w:val="ru-RU" w:eastAsia="en-US" w:bidi="ar-SA"/>
      </w:rPr>
    </w:lvl>
    <w:lvl w:ilvl="8" w:tplc="0BBC7268">
      <w:numFmt w:val="bullet"/>
      <w:lvlText w:val="•"/>
      <w:lvlJc w:val="left"/>
      <w:pPr>
        <w:ind w:left="8185" w:hanging="303"/>
      </w:pPr>
      <w:rPr>
        <w:rFonts w:hint="default"/>
        <w:lang w:val="ru-RU" w:eastAsia="en-US" w:bidi="ar-SA"/>
      </w:rPr>
    </w:lvl>
  </w:abstractNum>
  <w:abstractNum w:abstractNumId="16">
    <w:nsid w:val="390B156D"/>
    <w:multiLevelType w:val="multilevel"/>
    <w:tmpl w:val="B052DC0E"/>
    <w:lvl w:ilvl="0">
      <w:start w:val="4"/>
      <w:numFmt w:val="decimal"/>
      <w:lvlText w:val="%1"/>
      <w:lvlJc w:val="left"/>
      <w:pPr>
        <w:ind w:left="122" w:hanging="581"/>
      </w:pPr>
      <w:rPr>
        <w:rFonts w:hint="default"/>
        <w:lang w:val="ru-RU" w:eastAsia="en-US" w:bidi="ar-SA"/>
      </w:rPr>
    </w:lvl>
    <w:lvl w:ilvl="1">
      <w:start w:val="1"/>
      <w:numFmt w:val="decimal"/>
      <w:lvlText w:val="%1.%2."/>
      <w:lvlJc w:val="left"/>
      <w:pPr>
        <w:ind w:left="122" w:hanging="581"/>
        <w:jc w:val="right"/>
      </w:pPr>
      <w:rPr>
        <w:rFonts w:ascii="Times New Roman" w:eastAsia="Microsoft Sans Serif" w:hAnsi="Times New Roman" w:cs="Times New Roman" w:hint="default"/>
        <w:spacing w:val="-1"/>
        <w:w w:val="99"/>
        <w:sz w:val="28"/>
        <w:szCs w:val="28"/>
        <w:lang w:val="ru-RU" w:eastAsia="en-US" w:bidi="ar-SA"/>
      </w:rPr>
    </w:lvl>
    <w:lvl w:ilvl="2">
      <w:start w:val="1"/>
      <w:numFmt w:val="decimal"/>
      <w:lvlText w:val="%1.%2.%3."/>
      <w:lvlJc w:val="left"/>
      <w:pPr>
        <w:ind w:left="122" w:hanging="720"/>
      </w:pPr>
      <w:rPr>
        <w:rFonts w:ascii="Times New Roman" w:eastAsia="Microsoft Sans Serif" w:hAnsi="Times New Roman" w:cs="Times New Roman" w:hint="default"/>
        <w:spacing w:val="-1"/>
        <w:w w:val="99"/>
        <w:sz w:val="28"/>
        <w:szCs w:val="28"/>
        <w:lang w:val="ru-RU" w:eastAsia="en-US" w:bidi="ar-SA"/>
      </w:rPr>
    </w:lvl>
    <w:lvl w:ilvl="3">
      <w:numFmt w:val="bullet"/>
      <w:lvlText w:val="•"/>
      <w:lvlJc w:val="left"/>
      <w:pPr>
        <w:ind w:left="3067" w:hanging="720"/>
      </w:pPr>
      <w:rPr>
        <w:rFonts w:hint="default"/>
        <w:lang w:val="ru-RU" w:eastAsia="en-US" w:bidi="ar-SA"/>
      </w:rPr>
    </w:lvl>
    <w:lvl w:ilvl="4">
      <w:numFmt w:val="bullet"/>
      <w:lvlText w:val="•"/>
      <w:lvlJc w:val="left"/>
      <w:pPr>
        <w:ind w:left="4050" w:hanging="720"/>
      </w:pPr>
      <w:rPr>
        <w:rFonts w:hint="default"/>
        <w:lang w:val="ru-RU" w:eastAsia="en-US" w:bidi="ar-SA"/>
      </w:rPr>
    </w:lvl>
    <w:lvl w:ilvl="5">
      <w:numFmt w:val="bullet"/>
      <w:lvlText w:val="•"/>
      <w:lvlJc w:val="left"/>
      <w:pPr>
        <w:ind w:left="5033" w:hanging="720"/>
      </w:pPr>
      <w:rPr>
        <w:rFonts w:hint="default"/>
        <w:lang w:val="ru-RU" w:eastAsia="en-US" w:bidi="ar-SA"/>
      </w:rPr>
    </w:lvl>
    <w:lvl w:ilvl="6">
      <w:numFmt w:val="bullet"/>
      <w:lvlText w:val="•"/>
      <w:lvlJc w:val="left"/>
      <w:pPr>
        <w:ind w:left="6015" w:hanging="720"/>
      </w:pPr>
      <w:rPr>
        <w:rFonts w:hint="default"/>
        <w:lang w:val="ru-RU" w:eastAsia="en-US" w:bidi="ar-SA"/>
      </w:rPr>
    </w:lvl>
    <w:lvl w:ilvl="7">
      <w:numFmt w:val="bullet"/>
      <w:lvlText w:val="•"/>
      <w:lvlJc w:val="left"/>
      <w:pPr>
        <w:ind w:left="6998" w:hanging="720"/>
      </w:pPr>
      <w:rPr>
        <w:rFonts w:hint="default"/>
        <w:lang w:val="ru-RU" w:eastAsia="en-US" w:bidi="ar-SA"/>
      </w:rPr>
    </w:lvl>
    <w:lvl w:ilvl="8">
      <w:numFmt w:val="bullet"/>
      <w:lvlText w:val="•"/>
      <w:lvlJc w:val="left"/>
      <w:pPr>
        <w:ind w:left="7981" w:hanging="720"/>
      </w:pPr>
      <w:rPr>
        <w:rFonts w:hint="default"/>
        <w:lang w:val="ru-RU" w:eastAsia="en-US" w:bidi="ar-SA"/>
      </w:rPr>
    </w:lvl>
  </w:abstractNum>
  <w:abstractNum w:abstractNumId="17">
    <w:nsid w:val="3E4A4D27"/>
    <w:multiLevelType w:val="hybridMultilevel"/>
    <w:tmpl w:val="0128CD28"/>
    <w:lvl w:ilvl="0" w:tplc="2E5264A8">
      <w:start w:val="1"/>
      <w:numFmt w:val="decimal"/>
      <w:lvlText w:val="%1)"/>
      <w:lvlJc w:val="left"/>
      <w:pPr>
        <w:ind w:left="1132" w:hanging="303"/>
      </w:pPr>
      <w:rPr>
        <w:rFonts w:ascii="Times New Roman" w:eastAsia="Microsoft Sans Serif" w:hAnsi="Times New Roman" w:cs="Times New Roman" w:hint="default"/>
        <w:spacing w:val="-1"/>
        <w:w w:val="99"/>
        <w:sz w:val="28"/>
        <w:szCs w:val="28"/>
        <w:lang w:val="ru-RU" w:eastAsia="en-US" w:bidi="ar-SA"/>
      </w:rPr>
    </w:lvl>
    <w:lvl w:ilvl="1" w:tplc="2E9C876C">
      <w:numFmt w:val="bullet"/>
      <w:lvlText w:val="•"/>
      <w:lvlJc w:val="left"/>
      <w:pPr>
        <w:ind w:left="2020" w:hanging="303"/>
      </w:pPr>
      <w:rPr>
        <w:rFonts w:hint="default"/>
        <w:lang w:val="ru-RU" w:eastAsia="en-US" w:bidi="ar-SA"/>
      </w:rPr>
    </w:lvl>
    <w:lvl w:ilvl="2" w:tplc="A530AF00">
      <w:numFmt w:val="bullet"/>
      <w:lvlText w:val="•"/>
      <w:lvlJc w:val="left"/>
      <w:pPr>
        <w:ind w:left="2901" w:hanging="303"/>
      </w:pPr>
      <w:rPr>
        <w:rFonts w:hint="default"/>
        <w:lang w:val="ru-RU" w:eastAsia="en-US" w:bidi="ar-SA"/>
      </w:rPr>
    </w:lvl>
    <w:lvl w:ilvl="3" w:tplc="FD9CE6AE">
      <w:numFmt w:val="bullet"/>
      <w:lvlText w:val="•"/>
      <w:lvlJc w:val="left"/>
      <w:pPr>
        <w:ind w:left="3781" w:hanging="303"/>
      </w:pPr>
      <w:rPr>
        <w:rFonts w:hint="default"/>
        <w:lang w:val="ru-RU" w:eastAsia="en-US" w:bidi="ar-SA"/>
      </w:rPr>
    </w:lvl>
    <w:lvl w:ilvl="4" w:tplc="24AC2890">
      <w:numFmt w:val="bullet"/>
      <w:lvlText w:val="•"/>
      <w:lvlJc w:val="left"/>
      <w:pPr>
        <w:ind w:left="4662" w:hanging="303"/>
      </w:pPr>
      <w:rPr>
        <w:rFonts w:hint="default"/>
        <w:lang w:val="ru-RU" w:eastAsia="en-US" w:bidi="ar-SA"/>
      </w:rPr>
    </w:lvl>
    <w:lvl w:ilvl="5" w:tplc="A0846CC8">
      <w:numFmt w:val="bullet"/>
      <w:lvlText w:val="•"/>
      <w:lvlJc w:val="left"/>
      <w:pPr>
        <w:ind w:left="5543" w:hanging="303"/>
      </w:pPr>
      <w:rPr>
        <w:rFonts w:hint="default"/>
        <w:lang w:val="ru-RU" w:eastAsia="en-US" w:bidi="ar-SA"/>
      </w:rPr>
    </w:lvl>
    <w:lvl w:ilvl="6" w:tplc="B2FE474C">
      <w:numFmt w:val="bullet"/>
      <w:lvlText w:val="•"/>
      <w:lvlJc w:val="left"/>
      <w:pPr>
        <w:ind w:left="6423" w:hanging="303"/>
      </w:pPr>
      <w:rPr>
        <w:rFonts w:hint="default"/>
        <w:lang w:val="ru-RU" w:eastAsia="en-US" w:bidi="ar-SA"/>
      </w:rPr>
    </w:lvl>
    <w:lvl w:ilvl="7" w:tplc="9CB2C2E4">
      <w:numFmt w:val="bullet"/>
      <w:lvlText w:val="•"/>
      <w:lvlJc w:val="left"/>
      <w:pPr>
        <w:ind w:left="7304" w:hanging="303"/>
      </w:pPr>
      <w:rPr>
        <w:rFonts w:hint="default"/>
        <w:lang w:val="ru-RU" w:eastAsia="en-US" w:bidi="ar-SA"/>
      </w:rPr>
    </w:lvl>
    <w:lvl w:ilvl="8" w:tplc="412CB5A8">
      <w:numFmt w:val="bullet"/>
      <w:lvlText w:val="•"/>
      <w:lvlJc w:val="left"/>
      <w:pPr>
        <w:ind w:left="8185" w:hanging="303"/>
      </w:pPr>
      <w:rPr>
        <w:rFonts w:hint="default"/>
        <w:lang w:val="ru-RU" w:eastAsia="en-US" w:bidi="ar-SA"/>
      </w:rPr>
    </w:lvl>
  </w:abstractNum>
  <w:abstractNum w:abstractNumId="18">
    <w:nsid w:val="46F430C9"/>
    <w:multiLevelType w:val="hybridMultilevel"/>
    <w:tmpl w:val="783CF9C6"/>
    <w:lvl w:ilvl="0" w:tplc="D1B6E0C8">
      <w:start w:val="1"/>
      <w:numFmt w:val="upperRoman"/>
      <w:lvlText w:val="%1."/>
      <w:lvlJc w:val="left"/>
      <w:pPr>
        <w:ind w:left="3859" w:hanging="217"/>
        <w:jc w:val="right"/>
      </w:pPr>
      <w:rPr>
        <w:rFonts w:ascii="Times New Roman" w:eastAsia="Arial" w:hAnsi="Times New Roman" w:cs="Times New Roman" w:hint="default"/>
        <w:b/>
        <w:bCs/>
        <w:w w:val="99"/>
        <w:sz w:val="28"/>
        <w:szCs w:val="28"/>
        <w:lang w:val="ru-RU" w:eastAsia="en-US" w:bidi="ar-SA"/>
      </w:rPr>
    </w:lvl>
    <w:lvl w:ilvl="1" w:tplc="131EBB60">
      <w:numFmt w:val="bullet"/>
      <w:lvlText w:val="•"/>
      <w:lvlJc w:val="left"/>
      <w:pPr>
        <w:ind w:left="4468" w:hanging="217"/>
      </w:pPr>
      <w:rPr>
        <w:rFonts w:hint="default"/>
        <w:lang w:val="ru-RU" w:eastAsia="en-US" w:bidi="ar-SA"/>
      </w:rPr>
    </w:lvl>
    <w:lvl w:ilvl="2" w:tplc="DB96BD00">
      <w:numFmt w:val="bullet"/>
      <w:lvlText w:val="•"/>
      <w:lvlJc w:val="left"/>
      <w:pPr>
        <w:ind w:left="5077" w:hanging="217"/>
      </w:pPr>
      <w:rPr>
        <w:rFonts w:hint="default"/>
        <w:lang w:val="ru-RU" w:eastAsia="en-US" w:bidi="ar-SA"/>
      </w:rPr>
    </w:lvl>
    <w:lvl w:ilvl="3" w:tplc="43F8FD8E">
      <w:numFmt w:val="bullet"/>
      <w:lvlText w:val="•"/>
      <w:lvlJc w:val="left"/>
      <w:pPr>
        <w:ind w:left="5685" w:hanging="217"/>
      </w:pPr>
      <w:rPr>
        <w:rFonts w:hint="default"/>
        <w:lang w:val="ru-RU" w:eastAsia="en-US" w:bidi="ar-SA"/>
      </w:rPr>
    </w:lvl>
    <w:lvl w:ilvl="4" w:tplc="D6447E18">
      <w:numFmt w:val="bullet"/>
      <w:lvlText w:val="•"/>
      <w:lvlJc w:val="left"/>
      <w:pPr>
        <w:ind w:left="6294" w:hanging="217"/>
      </w:pPr>
      <w:rPr>
        <w:rFonts w:hint="default"/>
        <w:lang w:val="ru-RU" w:eastAsia="en-US" w:bidi="ar-SA"/>
      </w:rPr>
    </w:lvl>
    <w:lvl w:ilvl="5" w:tplc="033ECF84">
      <w:numFmt w:val="bullet"/>
      <w:lvlText w:val="•"/>
      <w:lvlJc w:val="left"/>
      <w:pPr>
        <w:ind w:left="6903" w:hanging="217"/>
      </w:pPr>
      <w:rPr>
        <w:rFonts w:hint="default"/>
        <w:lang w:val="ru-RU" w:eastAsia="en-US" w:bidi="ar-SA"/>
      </w:rPr>
    </w:lvl>
    <w:lvl w:ilvl="6" w:tplc="AEB02396">
      <w:numFmt w:val="bullet"/>
      <w:lvlText w:val="•"/>
      <w:lvlJc w:val="left"/>
      <w:pPr>
        <w:ind w:left="7511" w:hanging="217"/>
      </w:pPr>
      <w:rPr>
        <w:rFonts w:hint="default"/>
        <w:lang w:val="ru-RU" w:eastAsia="en-US" w:bidi="ar-SA"/>
      </w:rPr>
    </w:lvl>
    <w:lvl w:ilvl="7" w:tplc="77845F80">
      <w:numFmt w:val="bullet"/>
      <w:lvlText w:val="•"/>
      <w:lvlJc w:val="left"/>
      <w:pPr>
        <w:ind w:left="8120" w:hanging="217"/>
      </w:pPr>
      <w:rPr>
        <w:rFonts w:hint="default"/>
        <w:lang w:val="ru-RU" w:eastAsia="en-US" w:bidi="ar-SA"/>
      </w:rPr>
    </w:lvl>
    <w:lvl w:ilvl="8" w:tplc="1160F02C">
      <w:numFmt w:val="bullet"/>
      <w:lvlText w:val="•"/>
      <w:lvlJc w:val="left"/>
      <w:pPr>
        <w:ind w:left="8729" w:hanging="217"/>
      </w:pPr>
      <w:rPr>
        <w:rFonts w:hint="default"/>
        <w:lang w:val="ru-RU" w:eastAsia="en-US" w:bidi="ar-SA"/>
      </w:rPr>
    </w:lvl>
  </w:abstractNum>
  <w:abstractNum w:abstractNumId="19">
    <w:nsid w:val="47990D16"/>
    <w:multiLevelType w:val="multilevel"/>
    <w:tmpl w:val="5CDCE4F0"/>
    <w:lvl w:ilvl="0">
      <w:start w:val="1"/>
      <w:numFmt w:val="decimal"/>
      <w:lvlText w:val="%1."/>
      <w:lvlJc w:val="left"/>
      <w:pPr>
        <w:ind w:left="122" w:hanging="284"/>
      </w:pPr>
      <w:rPr>
        <w:rFonts w:hint="default"/>
        <w:spacing w:val="-1"/>
        <w:w w:val="99"/>
        <w:lang w:val="ru-RU" w:eastAsia="en-US" w:bidi="ar-SA"/>
      </w:rPr>
    </w:lvl>
    <w:lvl w:ilvl="1">
      <w:start w:val="1"/>
      <w:numFmt w:val="decimal"/>
      <w:lvlText w:val="%1.%2."/>
      <w:lvlJc w:val="left"/>
      <w:pPr>
        <w:ind w:left="122" w:hanging="545"/>
      </w:pPr>
      <w:rPr>
        <w:rFonts w:ascii="Microsoft Sans Serif" w:eastAsia="Microsoft Sans Serif" w:hAnsi="Microsoft Sans Serif" w:cs="Microsoft Sans Serif" w:hint="default"/>
        <w:spacing w:val="-1"/>
        <w:w w:val="99"/>
        <w:sz w:val="26"/>
        <w:szCs w:val="26"/>
        <w:lang w:val="ru-RU" w:eastAsia="en-US" w:bidi="ar-SA"/>
      </w:rPr>
    </w:lvl>
    <w:lvl w:ilvl="2">
      <w:numFmt w:val="bullet"/>
      <w:lvlText w:val="•"/>
      <w:lvlJc w:val="left"/>
      <w:pPr>
        <w:ind w:left="2085" w:hanging="545"/>
      </w:pPr>
      <w:rPr>
        <w:rFonts w:hint="default"/>
        <w:lang w:val="ru-RU" w:eastAsia="en-US" w:bidi="ar-SA"/>
      </w:rPr>
    </w:lvl>
    <w:lvl w:ilvl="3">
      <w:numFmt w:val="bullet"/>
      <w:lvlText w:val="•"/>
      <w:lvlJc w:val="left"/>
      <w:pPr>
        <w:ind w:left="3067" w:hanging="545"/>
      </w:pPr>
      <w:rPr>
        <w:rFonts w:hint="default"/>
        <w:lang w:val="ru-RU" w:eastAsia="en-US" w:bidi="ar-SA"/>
      </w:rPr>
    </w:lvl>
    <w:lvl w:ilvl="4">
      <w:numFmt w:val="bullet"/>
      <w:lvlText w:val="•"/>
      <w:lvlJc w:val="left"/>
      <w:pPr>
        <w:ind w:left="4050" w:hanging="545"/>
      </w:pPr>
      <w:rPr>
        <w:rFonts w:hint="default"/>
        <w:lang w:val="ru-RU" w:eastAsia="en-US" w:bidi="ar-SA"/>
      </w:rPr>
    </w:lvl>
    <w:lvl w:ilvl="5">
      <w:numFmt w:val="bullet"/>
      <w:lvlText w:val="•"/>
      <w:lvlJc w:val="left"/>
      <w:pPr>
        <w:ind w:left="5033" w:hanging="545"/>
      </w:pPr>
      <w:rPr>
        <w:rFonts w:hint="default"/>
        <w:lang w:val="ru-RU" w:eastAsia="en-US" w:bidi="ar-SA"/>
      </w:rPr>
    </w:lvl>
    <w:lvl w:ilvl="6">
      <w:numFmt w:val="bullet"/>
      <w:lvlText w:val="•"/>
      <w:lvlJc w:val="left"/>
      <w:pPr>
        <w:ind w:left="6015" w:hanging="545"/>
      </w:pPr>
      <w:rPr>
        <w:rFonts w:hint="default"/>
        <w:lang w:val="ru-RU" w:eastAsia="en-US" w:bidi="ar-SA"/>
      </w:rPr>
    </w:lvl>
    <w:lvl w:ilvl="7">
      <w:numFmt w:val="bullet"/>
      <w:lvlText w:val="•"/>
      <w:lvlJc w:val="left"/>
      <w:pPr>
        <w:ind w:left="6998" w:hanging="545"/>
      </w:pPr>
      <w:rPr>
        <w:rFonts w:hint="default"/>
        <w:lang w:val="ru-RU" w:eastAsia="en-US" w:bidi="ar-SA"/>
      </w:rPr>
    </w:lvl>
    <w:lvl w:ilvl="8">
      <w:numFmt w:val="bullet"/>
      <w:lvlText w:val="•"/>
      <w:lvlJc w:val="left"/>
      <w:pPr>
        <w:ind w:left="7981" w:hanging="545"/>
      </w:pPr>
      <w:rPr>
        <w:rFonts w:hint="default"/>
        <w:lang w:val="ru-RU" w:eastAsia="en-US" w:bidi="ar-SA"/>
      </w:rPr>
    </w:lvl>
  </w:abstractNum>
  <w:abstractNum w:abstractNumId="20">
    <w:nsid w:val="53B8007B"/>
    <w:multiLevelType w:val="multilevel"/>
    <w:tmpl w:val="234698AC"/>
    <w:lvl w:ilvl="0">
      <w:start w:val="2"/>
      <w:numFmt w:val="decimal"/>
      <w:lvlText w:val="%1."/>
      <w:lvlJc w:val="left"/>
      <w:pPr>
        <w:ind w:left="450" w:hanging="450"/>
      </w:pPr>
      <w:rPr>
        <w:rFonts w:hint="default"/>
      </w:rPr>
    </w:lvl>
    <w:lvl w:ilvl="1">
      <w:start w:val="4"/>
      <w:numFmt w:val="decimal"/>
      <w:lvlText w:val="%1.%2."/>
      <w:lvlJc w:val="left"/>
      <w:pPr>
        <w:ind w:left="1549" w:hanging="72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585" w:hanging="1440"/>
      </w:pPr>
      <w:rPr>
        <w:rFonts w:hint="default"/>
      </w:rPr>
    </w:lvl>
    <w:lvl w:ilvl="6">
      <w:start w:val="1"/>
      <w:numFmt w:val="decimal"/>
      <w:lvlText w:val="%1.%2.%3.%4.%5.%6.%7."/>
      <w:lvlJc w:val="left"/>
      <w:pPr>
        <w:ind w:left="6774" w:hanging="1800"/>
      </w:pPr>
      <w:rPr>
        <w:rFonts w:hint="default"/>
      </w:rPr>
    </w:lvl>
    <w:lvl w:ilvl="7">
      <w:start w:val="1"/>
      <w:numFmt w:val="decimal"/>
      <w:lvlText w:val="%1.%2.%3.%4.%5.%6.%7.%8."/>
      <w:lvlJc w:val="left"/>
      <w:pPr>
        <w:ind w:left="7603" w:hanging="1800"/>
      </w:pPr>
      <w:rPr>
        <w:rFonts w:hint="default"/>
      </w:rPr>
    </w:lvl>
    <w:lvl w:ilvl="8">
      <w:start w:val="1"/>
      <w:numFmt w:val="decimal"/>
      <w:lvlText w:val="%1.%2.%3.%4.%5.%6.%7.%8.%9."/>
      <w:lvlJc w:val="left"/>
      <w:pPr>
        <w:ind w:left="8792" w:hanging="2160"/>
      </w:pPr>
      <w:rPr>
        <w:rFonts w:hint="default"/>
      </w:rPr>
    </w:lvl>
  </w:abstractNum>
  <w:abstractNum w:abstractNumId="21">
    <w:nsid w:val="56AC462F"/>
    <w:multiLevelType w:val="hybridMultilevel"/>
    <w:tmpl w:val="80FCEC42"/>
    <w:lvl w:ilvl="0" w:tplc="AEB62D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44E5FB3"/>
    <w:multiLevelType w:val="multilevel"/>
    <w:tmpl w:val="64C0AFC0"/>
    <w:lvl w:ilvl="0">
      <w:start w:val="5"/>
      <w:numFmt w:val="decimal"/>
      <w:lvlText w:val="%1"/>
      <w:lvlJc w:val="left"/>
      <w:pPr>
        <w:ind w:left="830" w:hanging="504"/>
      </w:pPr>
      <w:rPr>
        <w:rFonts w:hint="default"/>
        <w:lang w:val="ru-RU" w:eastAsia="en-US" w:bidi="ar-SA"/>
      </w:rPr>
    </w:lvl>
    <w:lvl w:ilvl="1">
      <w:start w:val="1"/>
      <w:numFmt w:val="decimal"/>
      <w:lvlText w:val="%1.%2."/>
      <w:lvlJc w:val="left"/>
      <w:pPr>
        <w:ind w:left="830" w:hanging="504"/>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661" w:hanging="504"/>
      </w:pPr>
      <w:rPr>
        <w:rFonts w:hint="default"/>
        <w:lang w:val="ru-RU" w:eastAsia="en-US" w:bidi="ar-SA"/>
      </w:rPr>
    </w:lvl>
    <w:lvl w:ilvl="3">
      <w:numFmt w:val="bullet"/>
      <w:lvlText w:val="•"/>
      <w:lvlJc w:val="left"/>
      <w:pPr>
        <w:ind w:left="3571" w:hanging="504"/>
      </w:pPr>
      <w:rPr>
        <w:rFonts w:hint="default"/>
        <w:lang w:val="ru-RU" w:eastAsia="en-US" w:bidi="ar-SA"/>
      </w:rPr>
    </w:lvl>
    <w:lvl w:ilvl="4">
      <w:numFmt w:val="bullet"/>
      <w:lvlText w:val="•"/>
      <w:lvlJc w:val="left"/>
      <w:pPr>
        <w:ind w:left="4482" w:hanging="504"/>
      </w:pPr>
      <w:rPr>
        <w:rFonts w:hint="default"/>
        <w:lang w:val="ru-RU" w:eastAsia="en-US" w:bidi="ar-SA"/>
      </w:rPr>
    </w:lvl>
    <w:lvl w:ilvl="5">
      <w:numFmt w:val="bullet"/>
      <w:lvlText w:val="•"/>
      <w:lvlJc w:val="left"/>
      <w:pPr>
        <w:ind w:left="5393" w:hanging="504"/>
      </w:pPr>
      <w:rPr>
        <w:rFonts w:hint="default"/>
        <w:lang w:val="ru-RU" w:eastAsia="en-US" w:bidi="ar-SA"/>
      </w:rPr>
    </w:lvl>
    <w:lvl w:ilvl="6">
      <w:numFmt w:val="bullet"/>
      <w:lvlText w:val="•"/>
      <w:lvlJc w:val="left"/>
      <w:pPr>
        <w:ind w:left="6303" w:hanging="504"/>
      </w:pPr>
      <w:rPr>
        <w:rFonts w:hint="default"/>
        <w:lang w:val="ru-RU" w:eastAsia="en-US" w:bidi="ar-SA"/>
      </w:rPr>
    </w:lvl>
    <w:lvl w:ilvl="7">
      <w:numFmt w:val="bullet"/>
      <w:lvlText w:val="•"/>
      <w:lvlJc w:val="left"/>
      <w:pPr>
        <w:ind w:left="7214" w:hanging="504"/>
      </w:pPr>
      <w:rPr>
        <w:rFonts w:hint="default"/>
        <w:lang w:val="ru-RU" w:eastAsia="en-US" w:bidi="ar-SA"/>
      </w:rPr>
    </w:lvl>
    <w:lvl w:ilvl="8">
      <w:numFmt w:val="bullet"/>
      <w:lvlText w:val="•"/>
      <w:lvlJc w:val="left"/>
      <w:pPr>
        <w:ind w:left="8125" w:hanging="504"/>
      </w:pPr>
      <w:rPr>
        <w:rFonts w:hint="default"/>
        <w:lang w:val="ru-RU" w:eastAsia="en-US" w:bidi="ar-SA"/>
      </w:rPr>
    </w:lvl>
  </w:abstractNum>
  <w:abstractNum w:abstractNumId="23">
    <w:nsid w:val="6A3070D1"/>
    <w:multiLevelType w:val="hybridMultilevel"/>
    <w:tmpl w:val="AF1EBF50"/>
    <w:lvl w:ilvl="0" w:tplc="AEB62D62">
      <w:start w:val="1"/>
      <w:numFmt w:val="russianLower"/>
      <w:lvlText w:val="%1)"/>
      <w:lvlJc w:val="left"/>
      <w:pPr>
        <w:ind w:left="185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6E6317FA"/>
    <w:multiLevelType w:val="hybridMultilevel"/>
    <w:tmpl w:val="AE929DC2"/>
    <w:lvl w:ilvl="0" w:tplc="C9DCB838">
      <w:start w:val="1"/>
      <w:numFmt w:val="decimal"/>
      <w:lvlText w:val="%1)"/>
      <w:lvlJc w:val="left"/>
      <w:pPr>
        <w:ind w:left="964" w:hanging="303"/>
      </w:pPr>
      <w:rPr>
        <w:rFonts w:ascii="Times New Roman" w:eastAsia="Microsoft Sans Serif" w:hAnsi="Times New Roman" w:cs="Times New Roman" w:hint="default"/>
        <w:spacing w:val="-1"/>
        <w:w w:val="99"/>
        <w:sz w:val="28"/>
        <w:szCs w:val="28"/>
        <w:lang w:val="ru-RU" w:eastAsia="en-US" w:bidi="ar-SA"/>
      </w:rPr>
    </w:lvl>
    <w:lvl w:ilvl="1" w:tplc="647415D4">
      <w:numFmt w:val="bullet"/>
      <w:lvlText w:val="•"/>
      <w:lvlJc w:val="left"/>
      <w:pPr>
        <w:ind w:left="1858" w:hanging="303"/>
      </w:pPr>
      <w:rPr>
        <w:rFonts w:hint="default"/>
        <w:lang w:val="ru-RU" w:eastAsia="en-US" w:bidi="ar-SA"/>
      </w:rPr>
    </w:lvl>
    <w:lvl w:ilvl="2" w:tplc="E81AC7B0">
      <w:numFmt w:val="bullet"/>
      <w:lvlText w:val="•"/>
      <w:lvlJc w:val="left"/>
      <w:pPr>
        <w:ind w:left="2757" w:hanging="303"/>
      </w:pPr>
      <w:rPr>
        <w:rFonts w:hint="default"/>
        <w:lang w:val="ru-RU" w:eastAsia="en-US" w:bidi="ar-SA"/>
      </w:rPr>
    </w:lvl>
    <w:lvl w:ilvl="3" w:tplc="470AD7DE">
      <w:numFmt w:val="bullet"/>
      <w:lvlText w:val="•"/>
      <w:lvlJc w:val="left"/>
      <w:pPr>
        <w:ind w:left="3655" w:hanging="303"/>
      </w:pPr>
      <w:rPr>
        <w:rFonts w:hint="default"/>
        <w:lang w:val="ru-RU" w:eastAsia="en-US" w:bidi="ar-SA"/>
      </w:rPr>
    </w:lvl>
    <w:lvl w:ilvl="4" w:tplc="0D42219C">
      <w:numFmt w:val="bullet"/>
      <w:lvlText w:val="•"/>
      <w:lvlJc w:val="left"/>
      <w:pPr>
        <w:ind w:left="4554" w:hanging="303"/>
      </w:pPr>
      <w:rPr>
        <w:rFonts w:hint="default"/>
        <w:lang w:val="ru-RU" w:eastAsia="en-US" w:bidi="ar-SA"/>
      </w:rPr>
    </w:lvl>
    <w:lvl w:ilvl="5" w:tplc="BDAADC76">
      <w:numFmt w:val="bullet"/>
      <w:lvlText w:val="•"/>
      <w:lvlJc w:val="left"/>
      <w:pPr>
        <w:ind w:left="5453" w:hanging="303"/>
      </w:pPr>
      <w:rPr>
        <w:rFonts w:hint="default"/>
        <w:lang w:val="ru-RU" w:eastAsia="en-US" w:bidi="ar-SA"/>
      </w:rPr>
    </w:lvl>
    <w:lvl w:ilvl="6" w:tplc="3022EB04">
      <w:numFmt w:val="bullet"/>
      <w:lvlText w:val="•"/>
      <w:lvlJc w:val="left"/>
      <w:pPr>
        <w:ind w:left="6351" w:hanging="303"/>
      </w:pPr>
      <w:rPr>
        <w:rFonts w:hint="default"/>
        <w:lang w:val="ru-RU" w:eastAsia="en-US" w:bidi="ar-SA"/>
      </w:rPr>
    </w:lvl>
    <w:lvl w:ilvl="7" w:tplc="98F4565A">
      <w:numFmt w:val="bullet"/>
      <w:lvlText w:val="•"/>
      <w:lvlJc w:val="left"/>
      <w:pPr>
        <w:ind w:left="7250" w:hanging="303"/>
      </w:pPr>
      <w:rPr>
        <w:rFonts w:hint="default"/>
        <w:lang w:val="ru-RU" w:eastAsia="en-US" w:bidi="ar-SA"/>
      </w:rPr>
    </w:lvl>
    <w:lvl w:ilvl="8" w:tplc="38B4E24C">
      <w:numFmt w:val="bullet"/>
      <w:lvlText w:val="•"/>
      <w:lvlJc w:val="left"/>
      <w:pPr>
        <w:ind w:left="8149" w:hanging="303"/>
      </w:pPr>
      <w:rPr>
        <w:rFonts w:hint="default"/>
        <w:lang w:val="ru-RU" w:eastAsia="en-US" w:bidi="ar-SA"/>
      </w:rPr>
    </w:lvl>
  </w:abstractNum>
  <w:abstractNum w:abstractNumId="25">
    <w:nsid w:val="74C57E90"/>
    <w:multiLevelType w:val="multilevel"/>
    <w:tmpl w:val="66543262"/>
    <w:lvl w:ilvl="0">
      <w:start w:val="2"/>
      <w:numFmt w:val="decimal"/>
      <w:lvlText w:val="%1"/>
      <w:lvlJc w:val="left"/>
      <w:pPr>
        <w:ind w:left="122" w:hanging="562"/>
      </w:pPr>
      <w:rPr>
        <w:rFonts w:hint="default"/>
        <w:lang w:val="ru-RU" w:eastAsia="en-US" w:bidi="ar-SA"/>
      </w:rPr>
    </w:lvl>
    <w:lvl w:ilvl="1">
      <w:start w:val="1"/>
      <w:numFmt w:val="decimal"/>
      <w:lvlText w:val="%1.%2."/>
      <w:lvlJc w:val="left"/>
      <w:pPr>
        <w:ind w:left="122" w:hanging="562"/>
      </w:pPr>
      <w:rPr>
        <w:rFonts w:ascii="Times New Roman" w:eastAsia="Microsoft Sans Serif" w:hAnsi="Times New Roman" w:cs="Times New Roman" w:hint="default"/>
        <w:spacing w:val="-1"/>
        <w:w w:val="99"/>
        <w:sz w:val="28"/>
        <w:szCs w:val="28"/>
        <w:lang w:val="ru-RU" w:eastAsia="en-US" w:bidi="ar-SA"/>
      </w:rPr>
    </w:lvl>
    <w:lvl w:ilvl="2">
      <w:numFmt w:val="bullet"/>
      <w:lvlText w:val="•"/>
      <w:lvlJc w:val="left"/>
      <w:pPr>
        <w:ind w:left="2085" w:hanging="562"/>
      </w:pPr>
      <w:rPr>
        <w:rFonts w:hint="default"/>
        <w:lang w:val="ru-RU" w:eastAsia="en-US" w:bidi="ar-SA"/>
      </w:rPr>
    </w:lvl>
    <w:lvl w:ilvl="3">
      <w:numFmt w:val="bullet"/>
      <w:lvlText w:val="•"/>
      <w:lvlJc w:val="left"/>
      <w:pPr>
        <w:ind w:left="3067" w:hanging="562"/>
      </w:pPr>
      <w:rPr>
        <w:rFonts w:hint="default"/>
        <w:lang w:val="ru-RU" w:eastAsia="en-US" w:bidi="ar-SA"/>
      </w:rPr>
    </w:lvl>
    <w:lvl w:ilvl="4">
      <w:numFmt w:val="bullet"/>
      <w:lvlText w:val="•"/>
      <w:lvlJc w:val="left"/>
      <w:pPr>
        <w:ind w:left="4050" w:hanging="562"/>
      </w:pPr>
      <w:rPr>
        <w:rFonts w:hint="default"/>
        <w:lang w:val="ru-RU" w:eastAsia="en-US" w:bidi="ar-SA"/>
      </w:rPr>
    </w:lvl>
    <w:lvl w:ilvl="5">
      <w:numFmt w:val="bullet"/>
      <w:lvlText w:val="•"/>
      <w:lvlJc w:val="left"/>
      <w:pPr>
        <w:ind w:left="5033" w:hanging="562"/>
      </w:pPr>
      <w:rPr>
        <w:rFonts w:hint="default"/>
        <w:lang w:val="ru-RU" w:eastAsia="en-US" w:bidi="ar-SA"/>
      </w:rPr>
    </w:lvl>
    <w:lvl w:ilvl="6">
      <w:numFmt w:val="bullet"/>
      <w:lvlText w:val="•"/>
      <w:lvlJc w:val="left"/>
      <w:pPr>
        <w:ind w:left="6015" w:hanging="562"/>
      </w:pPr>
      <w:rPr>
        <w:rFonts w:hint="default"/>
        <w:lang w:val="ru-RU" w:eastAsia="en-US" w:bidi="ar-SA"/>
      </w:rPr>
    </w:lvl>
    <w:lvl w:ilvl="7">
      <w:numFmt w:val="bullet"/>
      <w:lvlText w:val="•"/>
      <w:lvlJc w:val="left"/>
      <w:pPr>
        <w:ind w:left="6998" w:hanging="562"/>
      </w:pPr>
      <w:rPr>
        <w:rFonts w:hint="default"/>
        <w:lang w:val="ru-RU" w:eastAsia="en-US" w:bidi="ar-SA"/>
      </w:rPr>
    </w:lvl>
    <w:lvl w:ilvl="8">
      <w:numFmt w:val="bullet"/>
      <w:lvlText w:val="•"/>
      <w:lvlJc w:val="left"/>
      <w:pPr>
        <w:ind w:left="7981" w:hanging="562"/>
      </w:pPr>
      <w:rPr>
        <w:rFonts w:hint="default"/>
        <w:lang w:val="ru-RU" w:eastAsia="en-US" w:bidi="ar-SA"/>
      </w:rPr>
    </w:lvl>
  </w:abstractNum>
  <w:abstractNum w:abstractNumId="26">
    <w:nsid w:val="787F78C9"/>
    <w:multiLevelType w:val="hybridMultilevel"/>
    <w:tmpl w:val="275EBF6E"/>
    <w:lvl w:ilvl="0" w:tplc="83FE3558">
      <w:start w:val="1"/>
      <w:numFmt w:val="decimal"/>
      <w:lvlText w:val="%1)"/>
      <w:lvlJc w:val="left"/>
      <w:pPr>
        <w:ind w:left="1132" w:hanging="303"/>
      </w:pPr>
      <w:rPr>
        <w:rFonts w:ascii="Microsoft Sans Serif" w:eastAsia="Microsoft Sans Serif" w:hAnsi="Microsoft Sans Serif" w:cs="Microsoft Sans Serif" w:hint="default"/>
        <w:spacing w:val="-1"/>
        <w:w w:val="99"/>
        <w:sz w:val="26"/>
        <w:szCs w:val="26"/>
        <w:lang w:val="ru-RU" w:eastAsia="en-US" w:bidi="ar-SA"/>
      </w:rPr>
    </w:lvl>
    <w:lvl w:ilvl="1" w:tplc="C2060D22">
      <w:numFmt w:val="bullet"/>
      <w:lvlText w:val="•"/>
      <w:lvlJc w:val="left"/>
      <w:pPr>
        <w:ind w:left="2020" w:hanging="303"/>
      </w:pPr>
      <w:rPr>
        <w:rFonts w:hint="default"/>
        <w:lang w:val="ru-RU" w:eastAsia="en-US" w:bidi="ar-SA"/>
      </w:rPr>
    </w:lvl>
    <w:lvl w:ilvl="2" w:tplc="1174043C">
      <w:numFmt w:val="bullet"/>
      <w:lvlText w:val="•"/>
      <w:lvlJc w:val="left"/>
      <w:pPr>
        <w:ind w:left="2901" w:hanging="303"/>
      </w:pPr>
      <w:rPr>
        <w:rFonts w:hint="default"/>
        <w:lang w:val="ru-RU" w:eastAsia="en-US" w:bidi="ar-SA"/>
      </w:rPr>
    </w:lvl>
    <w:lvl w:ilvl="3" w:tplc="D1D6B8BA">
      <w:numFmt w:val="bullet"/>
      <w:lvlText w:val="•"/>
      <w:lvlJc w:val="left"/>
      <w:pPr>
        <w:ind w:left="3781" w:hanging="303"/>
      </w:pPr>
      <w:rPr>
        <w:rFonts w:hint="default"/>
        <w:lang w:val="ru-RU" w:eastAsia="en-US" w:bidi="ar-SA"/>
      </w:rPr>
    </w:lvl>
    <w:lvl w:ilvl="4" w:tplc="310ADBBE">
      <w:numFmt w:val="bullet"/>
      <w:lvlText w:val="•"/>
      <w:lvlJc w:val="left"/>
      <w:pPr>
        <w:ind w:left="4662" w:hanging="303"/>
      </w:pPr>
      <w:rPr>
        <w:rFonts w:hint="default"/>
        <w:lang w:val="ru-RU" w:eastAsia="en-US" w:bidi="ar-SA"/>
      </w:rPr>
    </w:lvl>
    <w:lvl w:ilvl="5" w:tplc="92BCAB4A">
      <w:numFmt w:val="bullet"/>
      <w:lvlText w:val="•"/>
      <w:lvlJc w:val="left"/>
      <w:pPr>
        <w:ind w:left="5543" w:hanging="303"/>
      </w:pPr>
      <w:rPr>
        <w:rFonts w:hint="default"/>
        <w:lang w:val="ru-RU" w:eastAsia="en-US" w:bidi="ar-SA"/>
      </w:rPr>
    </w:lvl>
    <w:lvl w:ilvl="6" w:tplc="C5AAA720">
      <w:numFmt w:val="bullet"/>
      <w:lvlText w:val="•"/>
      <w:lvlJc w:val="left"/>
      <w:pPr>
        <w:ind w:left="6423" w:hanging="303"/>
      </w:pPr>
      <w:rPr>
        <w:rFonts w:hint="default"/>
        <w:lang w:val="ru-RU" w:eastAsia="en-US" w:bidi="ar-SA"/>
      </w:rPr>
    </w:lvl>
    <w:lvl w:ilvl="7" w:tplc="0BA0780E">
      <w:numFmt w:val="bullet"/>
      <w:lvlText w:val="•"/>
      <w:lvlJc w:val="left"/>
      <w:pPr>
        <w:ind w:left="7304" w:hanging="303"/>
      </w:pPr>
      <w:rPr>
        <w:rFonts w:hint="default"/>
        <w:lang w:val="ru-RU" w:eastAsia="en-US" w:bidi="ar-SA"/>
      </w:rPr>
    </w:lvl>
    <w:lvl w:ilvl="8" w:tplc="1BB2C15C">
      <w:numFmt w:val="bullet"/>
      <w:lvlText w:val="•"/>
      <w:lvlJc w:val="left"/>
      <w:pPr>
        <w:ind w:left="8185" w:hanging="303"/>
      </w:pPr>
      <w:rPr>
        <w:rFonts w:hint="default"/>
        <w:lang w:val="ru-RU" w:eastAsia="en-US" w:bidi="ar-SA"/>
      </w:rPr>
    </w:lvl>
  </w:abstractNum>
  <w:abstractNum w:abstractNumId="27">
    <w:nsid w:val="7E735298"/>
    <w:multiLevelType w:val="hybridMultilevel"/>
    <w:tmpl w:val="992CBDF0"/>
    <w:lvl w:ilvl="0" w:tplc="AEB62D62">
      <w:start w:val="1"/>
      <w:numFmt w:val="russianLower"/>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7FF64E0F"/>
    <w:multiLevelType w:val="hybridMultilevel"/>
    <w:tmpl w:val="CBB468DE"/>
    <w:lvl w:ilvl="0" w:tplc="79B6D1F0">
      <w:start w:val="1"/>
      <w:numFmt w:val="decimal"/>
      <w:lvlText w:val="%1)"/>
      <w:lvlJc w:val="left"/>
      <w:pPr>
        <w:ind w:left="1132" w:hanging="303"/>
      </w:pPr>
      <w:rPr>
        <w:rFonts w:ascii="Times New Roman" w:eastAsia="Microsoft Sans Serif" w:hAnsi="Times New Roman" w:cs="Times New Roman" w:hint="default"/>
        <w:spacing w:val="-1"/>
        <w:w w:val="99"/>
        <w:sz w:val="28"/>
        <w:szCs w:val="28"/>
        <w:lang w:val="ru-RU" w:eastAsia="en-US" w:bidi="ar-SA"/>
      </w:rPr>
    </w:lvl>
    <w:lvl w:ilvl="1" w:tplc="ED241076">
      <w:numFmt w:val="bullet"/>
      <w:lvlText w:val="•"/>
      <w:lvlJc w:val="left"/>
      <w:pPr>
        <w:ind w:left="2020" w:hanging="303"/>
      </w:pPr>
      <w:rPr>
        <w:rFonts w:hint="default"/>
        <w:lang w:val="ru-RU" w:eastAsia="en-US" w:bidi="ar-SA"/>
      </w:rPr>
    </w:lvl>
    <w:lvl w:ilvl="2" w:tplc="D48A60CA">
      <w:numFmt w:val="bullet"/>
      <w:lvlText w:val="•"/>
      <w:lvlJc w:val="left"/>
      <w:pPr>
        <w:ind w:left="2901" w:hanging="303"/>
      </w:pPr>
      <w:rPr>
        <w:rFonts w:hint="default"/>
        <w:lang w:val="ru-RU" w:eastAsia="en-US" w:bidi="ar-SA"/>
      </w:rPr>
    </w:lvl>
    <w:lvl w:ilvl="3" w:tplc="B3FEB9C6">
      <w:numFmt w:val="bullet"/>
      <w:lvlText w:val="•"/>
      <w:lvlJc w:val="left"/>
      <w:pPr>
        <w:ind w:left="3781" w:hanging="303"/>
      </w:pPr>
      <w:rPr>
        <w:rFonts w:hint="default"/>
        <w:lang w:val="ru-RU" w:eastAsia="en-US" w:bidi="ar-SA"/>
      </w:rPr>
    </w:lvl>
    <w:lvl w:ilvl="4" w:tplc="6D362904">
      <w:numFmt w:val="bullet"/>
      <w:lvlText w:val="•"/>
      <w:lvlJc w:val="left"/>
      <w:pPr>
        <w:ind w:left="4662" w:hanging="303"/>
      </w:pPr>
      <w:rPr>
        <w:rFonts w:hint="default"/>
        <w:lang w:val="ru-RU" w:eastAsia="en-US" w:bidi="ar-SA"/>
      </w:rPr>
    </w:lvl>
    <w:lvl w:ilvl="5" w:tplc="C15EE814">
      <w:numFmt w:val="bullet"/>
      <w:lvlText w:val="•"/>
      <w:lvlJc w:val="left"/>
      <w:pPr>
        <w:ind w:left="5543" w:hanging="303"/>
      </w:pPr>
      <w:rPr>
        <w:rFonts w:hint="default"/>
        <w:lang w:val="ru-RU" w:eastAsia="en-US" w:bidi="ar-SA"/>
      </w:rPr>
    </w:lvl>
    <w:lvl w:ilvl="6" w:tplc="E708B7F4">
      <w:numFmt w:val="bullet"/>
      <w:lvlText w:val="•"/>
      <w:lvlJc w:val="left"/>
      <w:pPr>
        <w:ind w:left="6423" w:hanging="303"/>
      </w:pPr>
      <w:rPr>
        <w:rFonts w:hint="default"/>
        <w:lang w:val="ru-RU" w:eastAsia="en-US" w:bidi="ar-SA"/>
      </w:rPr>
    </w:lvl>
    <w:lvl w:ilvl="7" w:tplc="A3CA1256">
      <w:numFmt w:val="bullet"/>
      <w:lvlText w:val="•"/>
      <w:lvlJc w:val="left"/>
      <w:pPr>
        <w:ind w:left="7304" w:hanging="303"/>
      </w:pPr>
      <w:rPr>
        <w:rFonts w:hint="default"/>
        <w:lang w:val="ru-RU" w:eastAsia="en-US" w:bidi="ar-SA"/>
      </w:rPr>
    </w:lvl>
    <w:lvl w:ilvl="8" w:tplc="B3DCB20C">
      <w:numFmt w:val="bullet"/>
      <w:lvlText w:val="•"/>
      <w:lvlJc w:val="left"/>
      <w:pPr>
        <w:ind w:left="8185" w:hanging="303"/>
      </w:pPr>
      <w:rPr>
        <w:rFonts w:hint="default"/>
        <w:lang w:val="ru-RU" w:eastAsia="en-US" w:bidi="ar-SA"/>
      </w:rPr>
    </w:lvl>
  </w:abstractNum>
  <w:num w:numId="1">
    <w:abstractNumId w:val="4"/>
  </w:num>
  <w:num w:numId="2">
    <w:abstractNumId w:val="8"/>
  </w:num>
  <w:num w:numId="3">
    <w:abstractNumId w:val="2"/>
  </w:num>
  <w:num w:numId="4">
    <w:abstractNumId w:val="22"/>
  </w:num>
  <w:num w:numId="5">
    <w:abstractNumId w:val="24"/>
  </w:num>
  <w:num w:numId="6">
    <w:abstractNumId w:val="6"/>
  </w:num>
  <w:num w:numId="7">
    <w:abstractNumId w:val="17"/>
  </w:num>
  <w:num w:numId="8">
    <w:abstractNumId w:val="15"/>
  </w:num>
  <w:num w:numId="9">
    <w:abstractNumId w:val="14"/>
  </w:num>
  <w:num w:numId="10">
    <w:abstractNumId w:val="16"/>
  </w:num>
  <w:num w:numId="11">
    <w:abstractNumId w:val="7"/>
  </w:num>
  <w:num w:numId="12">
    <w:abstractNumId w:val="26"/>
  </w:num>
  <w:num w:numId="13">
    <w:abstractNumId w:val="13"/>
  </w:num>
  <w:num w:numId="14">
    <w:abstractNumId w:val="28"/>
  </w:num>
  <w:num w:numId="15">
    <w:abstractNumId w:val="25"/>
  </w:num>
  <w:num w:numId="16">
    <w:abstractNumId w:val="11"/>
  </w:num>
  <w:num w:numId="17">
    <w:abstractNumId w:val="18"/>
  </w:num>
  <w:num w:numId="18">
    <w:abstractNumId w:val="19"/>
  </w:num>
  <w:num w:numId="19">
    <w:abstractNumId w:val="10"/>
  </w:num>
  <w:num w:numId="20">
    <w:abstractNumId w:val="0"/>
  </w:num>
  <w:num w:numId="21">
    <w:abstractNumId w:val="3"/>
  </w:num>
  <w:num w:numId="22">
    <w:abstractNumId w:val="2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D2E55"/>
    <w:rsid w:val="00025C10"/>
    <w:rsid w:val="000378AB"/>
    <w:rsid w:val="00063FF6"/>
    <w:rsid w:val="000671F2"/>
    <w:rsid w:val="000E2C02"/>
    <w:rsid w:val="000E4AE3"/>
    <w:rsid w:val="000F6077"/>
    <w:rsid w:val="000F77B9"/>
    <w:rsid w:val="00102A7E"/>
    <w:rsid w:val="00121F1C"/>
    <w:rsid w:val="0012645C"/>
    <w:rsid w:val="00143861"/>
    <w:rsid w:val="00147EAB"/>
    <w:rsid w:val="00186D5B"/>
    <w:rsid w:val="001B31CC"/>
    <w:rsid w:val="001B3263"/>
    <w:rsid w:val="001B49A7"/>
    <w:rsid w:val="00202E4D"/>
    <w:rsid w:val="002058F7"/>
    <w:rsid w:val="0020598E"/>
    <w:rsid w:val="00211387"/>
    <w:rsid w:val="0021413E"/>
    <w:rsid w:val="0024432B"/>
    <w:rsid w:val="00246C7D"/>
    <w:rsid w:val="002473E2"/>
    <w:rsid w:val="00264D16"/>
    <w:rsid w:val="002904EC"/>
    <w:rsid w:val="002F7D48"/>
    <w:rsid w:val="00311D06"/>
    <w:rsid w:val="003439EC"/>
    <w:rsid w:val="00362E54"/>
    <w:rsid w:val="00367070"/>
    <w:rsid w:val="003928D0"/>
    <w:rsid w:val="00397716"/>
    <w:rsid w:val="003A49A2"/>
    <w:rsid w:val="003C70EA"/>
    <w:rsid w:val="003E33C0"/>
    <w:rsid w:val="004058FF"/>
    <w:rsid w:val="00425DC7"/>
    <w:rsid w:val="004377F4"/>
    <w:rsid w:val="004A001D"/>
    <w:rsid w:val="004C746B"/>
    <w:rsid w:val="004D2E55"/>
    <w:rsid w:val="004E6B38"/>
    <w:rsid w:val="0050668A"/>
    <w:rsid w:val="005252DE"/>
    <w:rsid w:val="00526693"/>
    <w:rsid w:val="00543499"/>
    <w:rsid w:val="00551480"/>
    <w:rsid w:val="00554EE4"/>
    <w:rsid w:val="00561DF8"/>
    <w:rsid w:val="00581C68"/>
    <w:rsid w:val="005951C9"/>
    <w:rsid w:val="0059568C"/>
    <w:rsid w:val="005E42D9"/>
    <w:rsid w:val="00611183"/>
    <w:rsid w:val="00624D23"/>
    <w:rsid w:val="00630162"/>
    <w:rsid w:val="00667346"/>
    <w:rsid w:val="00682FE8"/>
    <w:rsid w:val="006D74D2"/>
    <w:rsid w:val="006E40F7"/>
    <w:rsid w:val="007072EF"/>
    <w:rsid w:val="00745206"/>
    <w:rsid w:val="007457E7"/>
    <w:rsid w:val="007569F8"/>
    <w:rsid w:val="00757A5F"/>
    <w:rsid w:val="0082786C"/>
    <w:rsid w:val="008513FF"/>
    <w:rsid w:val="00856214"/>
    <w:rsid w:val="008571E3"/>
    <w:rsid w:val="00873311"/>
    <w:rsid w:val="0088602D"/>
    <w:rsid w:val="00890F9C"/>
    <w:rsid w:val="00895E00"/>
    <w:rsid w:val="009646DE"/>
    <w:rsid w:val="00983ADB"/>
    <w:rsid w:val="00992CBF"/>
    <w:rsid w:val="009A406D"/>
    <w:rsid w:val="009A4664"/>
    <w:rsid w:val="009E3B00"/>
    <w:rsid w:val="009E5D8B"/>
    <w:rsid w:val="009F491C"/>
    <w:rsid w:val="00A11E1E"/>
    <w:rsid w:val="00A23055"/>
    <w:rsid w:val="00A24710"/>
    <w:rsid w:val="00A24D4C"/>
    <w:rsid w:val="00A3438E"/>
    <w:rsid w:val="00A82953"/>
    <w:rsid w:val="00AA2626"/>
    <w:rsid w:val="00AF6E22"/>
    <w:rsid w:val="00B03BC5"/>
    <w:rsid w:val="00B30B33"/>
    <w:rsid w:val="00B441BB"/>
    <w:rsid w:val="00B55E81"/>
    <w:rsid w:val="00B74025"/>
    <w:rsid w:val="00B8559F"/>
    <w:rsid w:val="00B9378B"/>
    <w:rsid w:val="00BC2A0C"/>
    <w:rsid w:val="00BE1223"/>
    <w:rsid w:val="00BE2F72"/>
    <w:rsid w:val="00C17CC1"/>
    <w:rsid w:val="00C70CDE"/>
    <w:rsid w:val="00C73D34"/>
    <w:rsid w:val="00CB3FE0"/>
    <w:rsid w:val="00CC36EE"/>
    <w:rsid w:val="00CC4D8A"/>
    <w:rsid w:val="00D0714E"/>
    <w:rsid w:val="00D21D7E"/>
    <w:rsid w:val="00D6772D"/>
    <w:rsid w:val="00DA2D17"/>
    <w:rsid w:val="00DA3101"/>
    <w:rsid w:val="00DA5E42"/>
    <w:rsid w:val="00DA7181"/>
    <w:rsid w:val="00DB365D"/>
    <w:rsid w:val="00DB5096"/>
    <w:rsid w:val="00DC3BB2"/>
    <w:rsid w:val="00DC3F46"/>
    <w:rsid w:val="00DD0B38"/>
    <w:rsid w:val="00DD6082"/>
    <w:rsid w:val="00E00B4D"/>
    <w:rsid w:val="00E01048"/>
    <w:rsid w:val="00E22F66"/>
    <w:rsid w:val="00E329AD"/>
    <w:rsid w:val="00E36709"/>
    <w:rsid w:val="00E43806"/>
    <w:rsid w:val="00E57244"/>
    <w:rsid w:val="00E6594D"/>
    <w:rsid w:val="00E70631"/>
    <w:rsid w:val="00E723DB"/>
    <w:rsid w:val="00E74978"/>
    <w:rsid w:val="00EA63FD"/>
    <w:rsid w:val="00EC2A4B"/>
    <w:rsid w:val="00EC4115"/>
    <w:rsid w:val="00ED52BB"/>
    <w:rsid w:val="00F31F29"/>
    <w:rsid w:val="00F47AE4"/>
    <w:rsid w:val="00F62B5C"/>
    <w:rsid w:val="00FA0E94"/>
    <w:rsid w:val="00FA5D6D"/>
    <w:rsid w:val="00FC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1107"/>
      <w:outlineLvl w:val="0"/>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2" w:firstLine="707"/>
      <w:jc w:val="both"/>
    </w:pPr>
    <w:rPr>
      <w:sz w:val="26"/>
      <w:szCs w:val="26"/>
    </w:rPr>
  </w:style>
  <w:style w:type="paragraph" w:styleId="a5">
    <w:name w:val="Title"/>
    <w:basedOn w:val="a"/>
    <w:uiPriority w:val="1"/>
    <w:qFormat/>
    <w:pPr>
      <w:spacing w:before="84"/>
      <w:ind w:left="3144" w:right="799" w:hanging="2406"/>
    </w:pPr>
    <w:rPr>
      <w:rFonts w:ascii="Times New Roman" w:eastAsia="Times New Roman" w:hAnsi="Times New Roman" w:cs="Times New Roman"/>
      <w:b/>
      <w:bCs/>
      <w:sz w:val="38"/>
      <w:szCs w:val="38"/>
    </w:rPr>
  </w:style>
  <w:style w:type="paragraph" w:styleId="a6">
    <w:name w:val="List Paragraph"/>
    <w:basedOn w:val="a"/>
    <w:uiPriority w:val="34"/>
    <w:qFormat/>
    <w:pPr>
      <w:ind w:left="122" w:firstLine="707"/>
      <w:jc w:val="both"/>
    </w:pPr>
  </w:style>
  <w:style w:type="paragraph" w:customStyle="1" w:styleId="TableParagraph">
    <w:name w:val="Table Paragraph"/>
    <w:basedOn w:val="a"/>
    <w:uiPriority w:val="1"/>
    <w:qFormat/>
    <w:pPr>
      <w:spacing w:before="105"/>
      <w:ind w:left="1136"/>
    </w:pPr>
  </w:style>
  <w:style w:type="paragraph" w:styleId="a7">
    <w:name w:val="Balloon Text"/>
    <w:basedOn w:val="a"/>
    <w:link w:val="a8"/>
    <w:uiPriority w:val="99"/>
    <w:semiHidden/>
    <w:unhideWhenUsed/>
    <w:rsid w:val="00757A5F"/>
    <w:rPr>
      <w:rFonts w:ascii="Tahoma" w:hAnsi="Tahoma" w:cs="Tahoma"/>
      <w:sz w:val="16"/>
      <w:szCs w:val="16"/>
    </w:rPr>
  </w:style>
  <w:style w:type="character" w:customStyle="1" w:styleId="a8">
    <w:name w:val="Текст выноски Знак"/>
    <w:basedOn w:val="a0"/>
    <w:link w:val="a7"/>
    <w:uiPriority w:val="99"/>
    <w:semiHidden/>
    <w:rsid w:val="00757A5F"/>
    <w:rPr>
      <w:rFonts w:ascii="Tahoma" w:eastAsia="Microsoft Sans Serif" w:hAnsi="Tahoma" w:cs="Tahoma"/>
      <w:sz w:val="16"/>
      <w:szCs w:val="16"/>
      <w:lang w:val="ru-RU"/>
    </w:rPr>
  </w:style>
  <w:style w:type="paragraph" w:styleId="a9">
    <w:name w:val="header"/>
    <w:basedOn w:val="a"/>
    <w:link w:val="aa"/>
    <w:uiPriority w:val="99"/>
    <w:unhideWhenUsed/>
    <w:rsid w:val="003C70EA"/>
    <w:pPr>
      <w:tabs>
        <w:tab w:val="center" w:pos="4677"/>
        <w:tab w:val="right" w:pos="9355"/>
      </w:tabs>
    </w:pPr>
  </w:style>
  <w:style w:type="character" w:customStyle="1" w:styleId="aa">
    <w:name w:val="Верхний колонтитул Знак"/>
    <w:basedOn w:val="a0"/>
    <w:link w:val="a9"/>
    <w:uiPriority w:val="99"/>
    <w:rsid w:val="003C70EA"/>
    <w:rPr>
      <w:rFonts w:ascii="Microsoft Sans Serif" w:eastAsia="Microsoft Sans Serif" w:hAnsi="Microsoft Sans Serif" w:cs="Microsoft Sans Serif"/>
      <w:lang w:val="ru-RU"/>
    </w:rPr>
  </w:style>
  <w:style w:type="paragraph" w:styleId="ab">
    <w:name w:val="footer"/>
    <w:basedOn w:val="a"/>
    <w:link w:val="ac"/>
    <w:uiPriority w:val="99"/>
    <w:unhideWhenUsed/>
    <w:rsid w:val="003C70EA"/>
    <w:pPr>
      <w:tabs>
        <w:tab w:val="center" w:pos="4677"/>
        <w:tab w:val="right" w:pos="9355"/>
      </w:tabs>
    </w:pPr>
  </w:style>
  <w:style w:type="character" w:customStyle="1" w:styleId="ac">
    <w:name w:val="Нижний колонтитул Знак"/>
    <w:basedOn w:val="a0"/>
    <w:link w:val="ab"/>
    <w:uiPriority w:val="99"/>
    <w:rsid w:val="003C70EA"/>
    <w:rPr>
      <w:rFonts w:ascii="Microsoft Sans Serif" w:eastAsia="Microsoft Sans Serif" w:hAnsi="Microsoft Sans Serif" w:cs="Microsoft Sans Serif"/>
      <w:lang w:val="ru-RU"/>
    </w:rPr>
  </w:style>
  <w:style w:type="character" w:styleId="ad">
    <w:name w:val="Hyperlink"/>
    <w:basedOn w:val="a0"/>
    <w:uiPriority w:val="99"/>
    <w:semiHidden/>
    <w:unhideWhenUsed/>
    <w:rsid w:val="00561DF8"/>
    <w:rPr>
      <w:color w:val="0000FF" w:themeColor="hyperlink"/>
      <w:u w:val="single"/>
    </w:rPr>
  </w:style>
  <w:style w:type="character" w:customStyle="1" w:styleId="a4">
    <w:name w:val="Основной текст Знак"/>
    <w:basedOn w:val="a0"/>
    <w:link w:val="a3"/>
    <w:uiPriority w:val="1"/>
    <w:rsid w:val="00211387"/>
    <w:rPr>
      <w:rFonts w:ascii="Microsoft Sans Serif" w:eastAsia="Microsoft Sans Serif" w:hAnsi="Microsoft Sans Serif" w:cs="Microsoft Sans Serif"/>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ind w:left="1107"/>
      <w:outlineLvl w:val="0"/>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2" w:firstLine="707"/>
      <w:jc w:val="both"/>
    </w:pPr>
    <w:rPr>
      <w:sz w:val="26"/>
      <w:szCs w:val="26"/>
    </w:rPr>
  </w:style>
  <w:style w:type="paragraph" w:styleId="a5">
    <w:name w:val="Title"/>
    <w:basedOn w:val="a"/>
    <w:uiPriority w:val="1"/>
    <w:qFormat/>
    <w:pPr>
      <w:spacing w:before="84"/>
      <w:ind w:left="3144" w:right="799" w:hanging="2406"/>
    </w:pPr>
    <w:rPr>
      <w:rFonts w:ascii="Times New Roman" w:eastAsia="Times New Roman" w:hAnsi="Times New Roman" w:cs="Times New Roman"/>
      <w:b/>
      <w:bCs/>
      <w:sz w:val="38"/>
      <w:szCs w:val="38"/>
    </w:rPr>
  </w:style>
  <w:style w:type="paragraph" w:styleId="a6">
    <w:name w:val="List Paragraph"/>
    <w:basedOn w:val="a"/>
    <w:uiPriority w:val="34"/>
    <w:qFormat/>
    <w:pPr>
      <w:ind w:left="122" w:firstLine="707"/>
      <w:jc w:val="both"/>
    </w:pPr>
  </w:style>
  <w:style w:type="paragraph" w:customStyle="1" w:styleId="TableParagraph">
    <w:name w:val="Table Paragraph"/>
    <w:basedOn w:val="a"/>
    <w:uiPriority w:val="1"/>
    <w:qFormat/>
    <w:pPr>
      <w:spacing w:before="105"/>
      <w:ind w:left="1136"/>
    </w:pPr>
  </w:style>
  <w:style w:type="paragraph" w:styleId="a7">
    <w:name w:val="Balloon Text"/>
    <w:basedOn w:val="a"/>
    <w:link w:val="a8"/>
    <w:uiPriority w:val="99"/>
    <w:semiHidden/>
    <w:unhideWhenUsed/>
    <w:rsid w:val="00757A5F"/>
    <w:rPr>
      <w:rFonts w:ascii="Tahoma" w:hAnsi="Tahoma" w:cs="Tahoma"/>
      <w:sz w:val="16"/>
      <w:szCs w:val="16"/>
    </w:rPr>
  </w:style>
  <w:style w:type="character" w:customStyle="1" w:styleId="a8">
    <w:name w:val="Текст выноски Знак"/>
    <w:basedOn w:val="a0"/>
    <w:link w:val="a7"/>
    <w:uiPriority w:val="99"/>
    <w:semiHidden/>
    <w:rsid w:val="00757A5F"/>
    <w:rPr>
      <w:rFonts w:ascii="Tahoma" w:eastAsia="Microsoft Sans Serif" w:hAnsi="Tahoma" w:cs="Tahoma"/>
      <w:sz w:val="16"/>
      <w:szCs w:val="16"/>
      <w:lang w:val="ru-RU"/>
    </w:rPr>
  </w:style>
  <w:style w:type="paragraph" w:styleId="a9">
    <w:name w:val="header"/>
    <w:basedOn w:val="a"/>
    <w:link w:val="aa"/>
    <w:uiPriority w:val="99"/>
    <w:unhideWhenUsed/>
    <w:rsid w:val="003C70EA"/>
    <w:pPr>
      <w:tabs>
        <w:tab w:val="center" w:pos="4677"/>
        <w:tab w:val="right" w:pos="9355"/>
      </w:tabs>
    </w:pPr>
  </w:style>
  <w:style w:type="character" w:customStyle="1" w:styleId="aa">
    <w:name w:val="Верхний колонтитул Знак"/>
    <w:basedOn w:val="a0"/>
    <w:link w:val="a9"/>
    <w:uiPriority w:val="99"/>
    <w:rsid w:val="003C70EA"/>
    <w:rPr>
      <w:rFonts w:ascii="Microsoft Sans Serif" w:eastAsia="Microsoft Sans Serif" w:hAnsi="Microsoft Sans Serif" w:cs="Microsoft Sans Serif"/>
      <w:lang w:val="ru-RU"/>
    </w:rPr>
  </w:style>
  <w:style w:type="paragraph" w:styleId="ab">
    <w:name w:val="footer"/>
    <w:basedOn w:val="a"/>
    <w:link w:val="ac"/>
    <w:uiPriority w:val="99"/>
    <w:unhideWhenUsed/>
    <w:rsid w:val="003C70EA"/>
    <w:pPr>
      <w:tabs>
        <w:tab w:val="center" w:pos="4677"/>
        <w:tab w:val="right" w:pos="9355"/>
      </w:tabs>
    </w:pPr>
  </w:style>
  <w:style w:type="character" w:customStyle="1" w:styleId="ac">
    <w:name w:val="Нижний колонтитул Знак"/>
    <w:basedOn w:val="a0"/>
    <w:link w:val="ab"/>
    <w:uiPriority w:val="99"/>
    <w:rsid w:val="003C70EA"/>
    <w:rPr>
      <w:rFonts w:ascii="Microsoft Sans Serif" w:eastAsia="Microsoft Sans Serif" w:hAnsi="Microsoft Sans Serif" w:cs="Microsoft Sans Serif"/>
      <w:lang w:val="ru-RU"/>
    </w:rPr>
  </w:style>
  <w:style w:type="character" w:styleId="ad">
    <w:name w:val="Hyperlink"/>
    <w:basedOn w:val="a0"/>
    <w:uiPriority w:val="99"/>
    <w:semiHidden/>
    <w:unhideWhenUsed/>
    <w:rsid w:val="00561DF8"/>
    <w:rPr>
      <w:color w:val="0000FF" w:themeColor="hyperlink"/>
      <w:u w:val="single"/>
    </w:rPr>
  </w:style>
  <w:style w:type="character" w:customStyle="1" w:styleId="a4">
    <w:name w:val="Основной текст Знак"/>
    <w:basedOn w:val="a0"/>
    <w:link w:val="a3"/>
    <w:uiPriority w:val="1"/>
    <w:rsid w:val="00211387"/>
    <w:rPr>
      <w:rFonts w:ascii="Microsoft Sans Serif" w:eastAsia="Microsoft Sans Serif" w:hAnsi="Microsoft Sans Serif" w:cs="Microsoft Sans Seri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675">
      <w:bodyDiv w:val="1"/>
      <w:marLeft w:val="0"/>
      <w:marRight w:val="0"/>
      <w:marTop w:val="0"/>
      <w:marBottom w:val="0"/>
      <w:divBdr>
        <w:top w:val="none" w:sz="0" w:space="0" w:color="auto"/>
        <w:left w:val="none" w:sz="0" w:space="0" w:color="auto"/>
        <w:bottom w:val="none" w:sz="0" w:space="0" w:color="auto"/>
        <w:right w:val="none" w:sz="0" w:space="0" w:color="auto"/>
      </w:divBdr>
    </w:div>
    <w:div w:id="490609460">
      <w:bodyDiv w:val="1"/>
      <w:marLeft w:val="0"/>
      <w:marRight w:val="0"/>
      <w:marTop w:val="0"/>
      <w:marBottom w:val="0"/>
      <w:divBdr>
        <w:top w:val="none" w:sz="0" w:space="0" w:color="auto"/>
        <w:left w:val="none" w:sz="0" w:space="0" w:color="auto"/>
        <w:bottom w:val="none" w:sz="0" w:space="0" w:color="auto"/>
        <w:right w:val="none" w:sz="0" w:space="0" w:color="auto"/>
      </w:divBdr>
    </w:div>
    <w:div w:id="581254888">
      <w:bodyDiv w:val="1"/>
      <w:marLeft w:val="0"/>
      <w:marRight w:val="0"/>
      <w:marTop w:val="0"/>
      <w:marBottom w:val="0"/>
      <w:divBdr>
        <w:top w:val="none" w:sz="0" w:space="0" w:color="auto"/>
        <w:left w:val="none" w:sz="0" w:space="0" w:color="auto"/>
        <w:bottom w:val="none" w:sz="0" w:space="0" w:color="auto"/>
        <w:right w:val="none" w:sz="0" w:space="0" w:color="auto"/>
      </w:divBdr>
    </w:div>
    <w:div w:id="743380146">
      <w:bodyDiv w:val="1"/>
      <w:marLeft w:val="0"/>
      <w:marRight w:val="0"/>
      <w:marTop w:val="0"/>
      <w:marBottom w:val="0"/>
      <w:divBdr>
        <w:top w:val="none" w:sz="0" w:space="0" w:color="auto"/>
        <w:left w:val="none" w:sz="0" w:space="0" w:color="auto"/>
        <w:bottom w:val="none" w:sz="0" w:space="0" w:color="auto"/>
        <w:right w:val="none" w:sz="0" w:space="0" w:color="auto"/>
      </w:divBdr>
    </w:div>
    <w:div w:id="826171080">
      <w:bodyDiv w:val="1"/>
      <w:marLeft w:val="0"/>
      <w:marRight w:val="0"/>
      <w:marTop w:val="0"/>
      <w:marBottom w:val="0"/>
      <w:divBdr>
        <w:top w:val="none" w:sz="0" w:space="0" w:color="auto"/>
        <w:left w:val="none" w:sz="0" w:space="0" w:color="auto"/>
        <w:bottom w:val="none" w:sz="0" w:space="0" w:color="auto"/>
        <w:right w:val="none" w:sz="0" w:space="0" w:color="auto"/>
      </w:divBdr>
    </w:div>
    <w:div w:id="900022133">
      <w:bodyDiv w:val="1"/>
      <w:marLeft w:val="0"/>
      <w:marRight w:val="0"/>
      <w:marTop w:val="0"/>
      <w:marBottom w:val="0"/>
      <w:divBdr>
        <w:top w:val="none" w:sz="0" w:space="0" w:color="auto"/>
        <w:left w:val="none" w:sz="0" w:space="0" w:color="auto"/>
        <w:bottom w:val="none" w:sz="0" w:space="0" w:color="auto"/>
        <w:right w:val="none" w:sz="0" w:space="0" w:color="auto"/>
      </w:divBdr>
    </w:div>
    <w:div w:id="972752596">
      <w:bodyDiv w:val="1"/>
      <w:marLeft w:val="0"/>
      <w:marRight w:val="0"/>
      <w:marTop w:val="0"/>
      <w:marBottom w:val="0"/>
      <w:divBdr>
        <w:top w:val="none" w:sz="0" w:space="0" w:color="auto"/>
        <w:left w:val="none" w:sz="0" w:space="0" w:color="auto"/>
        <w:bottom w:val="none" w:sz="0" w:space="0" w:color="auto"/>
        <w:right w:val="none" w:sz="0" w:space="0" w:color="auto"/>
      </w:divBdr>
    </w:div>
    <w:div w:id="1116176299">
      <w:bodyDiv w:val="1"/>
      <w:marLeft w:val="0"/>
      <w:marRight w:val="0"/>
      <w:marTop w:val="0"/>
      <w:marBottom w:val="0"/>
      <w:divBdr>
        <w:top w:val="none" w:sz="0" w:space="0" w:color="auto"/>
        <w:left w:val="none" w:sz="0" w:space="0" w:color="auto"/>
        <w:bottom w:val="none" w:sz="0" w:space="0" w:color="auto"/>
        <w:right w:val="none" w:sz="0" w:space="0" w:color="auto"/>
      </w:divBdr>
    </w:div>
    <w:div w:id="1218977464">
      <w:bodyDiv w:val="1"/>
      <w:marLeft w:val="0"/>
      <w:marRight w:val="0"/>
      <w:marTop w:val="0"/>
      <w:marBottom w:val="0"/>
      <w:divBdr>
        <w:top w:val="none" w:sz="0" w:space="0" w:color="auto"/>
        <w:left w:val="none" w:sz="0" w:space="0" w:color="auto"/>
        <w:bottom w:val="none" w:sz="0" w:space="0" w:color="auto"/>
        <w:right w:val="none" w:sz="0" w:space="0" w:color="auto"/>
      </w:divBdr>
    </w:div>
    <w:div w:id="1331063989">
      <w:bodyDiv w:val="1"/>
      <w:marLeft w:val="0"/>
      <w:marRight w:val="0"/>
      <w:marTop w:val="0"/>
      <w:marBottom w:val="0"/>
      <w:divBdr>
        <w:top w:val="none" w:sz="0" w:space="0" w:color="auto"/>
        <w:left w:val="none" w:sz="0" w:space="0" w:color="auto"/>
        <w:bottom w:val="none" w:sz="0" w:space="0" w:color="auto"/>
        <w:right w:val="none" w:sz="0" w:space="0" w:color="auto"/>
      </w:divBdr>
    </w:div>
    <w:div w:id="1371415223">
      <w:bodyDiv w:val="1"/>
      <w:marLeft w:val="0"/>
      <w:marRight w:val="0"/>
      <w:marTop w:val="0"/>
      <w:marBottom w:val="0"/>
      <w:divBdr>
        <w:top w:val="none" w:sz="0" w:space="0" w:color="auto"/>
        <w:left w:val="none" w:sz="0" w:space="0" w:color="auto"/>
        <w:bottom w:val="none" w:sz="0" w:space="0" w:color="auto"/>
        <w:right w:val="none" w:sz="0" w:space="0" w:color="auto"/>
      </w:divBdr>
    </w:div>
    <w:div w:id="1544908052">
      <w:bodyDiv w:val="1"/>
      <w:marLeft w:val="0"/>
      <w:marRight w:val="0"/>
      <w:marTop w:val="0"/>
      <w:marBottom w:val="0"/>
      <w:divBdr>
        <w:top w:val="none" w:sz="0" w:space="0" w:color="auto"/>
        <w:left w:val="none" w:sz="0" w:space="0" w:color="auto"/>
        <w:bottom w:val="none" w:sz="0" w:space="0" w:color="auto"/>
        <w:right w:val="none" w:sz="0" w:space="0" w:color="auto"/>
      </w:divBdr>
    </w:div>
    <w:div w:id="1701278394">
      <w:bodyDiv w:val="1"/>
      <w:marLeft w:val="0"/>
      <w:marRight w:val="0"/>
      <w:marTop w:val="0"/>
      <w:marBottom w:val="0"/>
      <w:divBdr>
        <w:top w:val="none" w:sz="0" w:space="0" w:color="auto"/>
        <w:left w:val="none" w:sz="0" w:space="0" w:color="auto"/>
        <w:bottom w:val="none" w:sz="0" w:space="0" w:color="auto"/>
        <w:right w:val="none" w:sz="0" w:space="0" w:color="auto"/>
      </w:divBdr>
    </w:div>
    <w:div w:id="1770664869">
      <w:bodyDiv w:val="1"/>
      <w:marLeft w:val="0"/>
      <w:marRight w:val="0"/>
      <w:marTop w:val="0"/>
      <w:marBottom w:val="0"/>
      <w:divBdr>
        <w:top w:val="none" w:sz="0" w:space="0" w:color="auto"/>
        <w:left w:val="none" w:sz="0" w:space="0" w:color="auto"/>
        <w:bottom w:val="none" w:sz="0" w:space="0" w:color="auto"/>
        <w:right w:val="none" w:sz="0" w:space="0" w:color="auto"/>
      </w:divBdr>
    </w:div>
    <w:div w:id="1903983900">
      <w:bodyDiv w:val="1"/>
      <w:marLeft w:val="0"/>
      <w:marRight w:val="0"/>
      <w:marTop w:val="0"/>
      <w:marBottom w:val="0"/>
      <w:divBdr>
        <w:top w:val="none" w:sz="0" w:space="0" w:color="auto"/>
        <w:left w:val="none" w:sz="0" w:space="0" w:color="auto"/>
        <w:bottom w:val="none" w:sz="0" w:space="0" w:color="auto"/>
        <w:right w:val="none" w:sz="0" w:space="0" w:color="auto"/>
      </w:divBdr>
    </w:div>
    <w:div w:id="1914045394">
      <w:bodyDiv w:val="1"/>
      <w:marLeft w:val="0"/>
      <w:marRight w:val="0"/>
      <w:marTop w:val="0"/>
      <w:marBottom w:val="0"/>
      <w:divBdr>
        <w:top w:val="none" w:sz="0" w:space="0" w:color="auto"/>
        <w:left w:val="none" w:sz="0" w:space="0" w:color="auto"/>
        <w:bottom w:val="none" w:sz="0" w:space="0" w:color="auto"/>
        <w:right w:val="none" w:sz="0" w:space="0" w:color="auto"/>
      </w:divBdr>
    </w:div>
    <w:div w:id="2110201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28785A95F814AA77A03C6C49B383C766ACE5D597DE744A9925EDF159D4937BA87EA14838698DFCBBBAAC2076C434D039A96490D79F836BtEa4M" TargetMode="External"/><Relationship Id="rId5" Type="http://schemas.openxmlformats.org/officeDocument/2006/relationships/settings" Target="settings.xml"/><Relationship Id="rId10" Type="http://schemas.openxmlformats.org/officeDocument/2006/relationships/hyperlink" Target="consultantplus://offline/ref=09F6814C3F64876C5AFE140416E89EB203F86764CD8182E12A12FA4B851B41BD0113FFC2D0C56F990E9AF022A7O5S9M" TargetMode="External"/><Relationship Id="rId4" Type="http://schemas.microsoft.com/office/2007/relationships/stylesWithEffects" Target="stylesWithEffects.xml"/><Relationship Id="rId9" Type="http://schemas.openxmlformats.org/officeDocument/2006/relationships/hyperlink" Target="consultantplus://offline/ref=C8A996CEE980BE32A56FEB9B799C9E9CE4551A6797FF84EB0C22A2DB926EAAE1B0DE147EF832AB3C64E5B74822FCE9729EEF24EB61D3837AW2K0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C65C-0C1A-42DD-AB47-3698A9DD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6967</Words>
  <Characters>39713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Тюменской области от 21.02.2017 N 70-п(ред. от 29.06.2018)"Об утверждении Положений о порядках предоставления средств областного бюджета на государственную поддержку сельскохозяйственного производства и о внесении изменений в п</vt:lpstr>
    </vt:vector>
  </TitlesOfParts>
  <Company/>
  <LinksUpToDate>false</LinksUpToDate>
  <CharactersWithSpaces>46587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21.02.2017 N 70-п(ред. от 29.06.2018)"Об утверждении Положений о порядках предоставления средств областного бюджета на государственную поддержку сельскохозяйственного производства и о внесении изменений в постановление от 14.05.2012 N 180-п"(вместе с "Положением о порядке предоставления субсидий из средств областного бюджета на развитие сельскохозяйственной потребительской кооперации", "Положением о порядке предоставления субсидий из средств областного бюд</dc:title>
  <dc:creator>ZheltovaYuM</dc:creator>
  <cp:lastModifiedBy>user33</cp:lastModifiedBy>
  <cp:revision>31</cp:revision>
  <cp:lastPrinted>2021-09-16T02:19:00Z</cp:lastPrinted>
  <dcterms:created xsi:type="dcterms:W3CDTF">2021-06-24T04:19:00Z</dcterms:created>
  <dcterms:modified xsi:type="dcterms:W3CDTF">2021-09-16T02:21:00Z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2016</vt:lpwstr>
  </property>
  <property fmtid="{D5CDD505-2E9C-101B-9397-08002B2CF9AE}" pid="4" name="LastSaved">
    <vt:filetime>2021-06-23T00:00:00Z</vt:filetime>
  </property>
</Properties>
</file>