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ayout w:type="fixed"/>
        <w:tblLook w:val="0000" w:firstRow="0" w:lastRow="0" w:firstColumn="0" w:lastColumn="0" w:noHBand="0" w:noVBand="0"/>
      </w:tblPr>
      <w:tblGrid>
        <w:gridCol w:w="4111"/>
        <w:gridCol w:w="1368"/>
        <w:gridCol w:w="4019"/>
      </w:tblGrid>
      <w:tr w:rsidR="00B8540F" w:rsidRPr="00B8540F" w:rsidTr="008A69C5">
        <w:trPr>
          <w:trHeight w:val="1265"/>
        </w:trPr>
        <w:tc>
          <w:tcPr>
            <w:tcW w:w="4111" w:type="dxa"/>
            <w:tcBorders>
              <w:bottom w:val="thinThickSmallGap" w:sz="24" w:space="0" w:color="auto"/>
            </w:tcBorders>
          </w:tcPr>
          <w:p w:rsidR="00633395" w:rsidRDefault="00EB312A" w:rsidP="008A69C5">
            <w:pPr>
              <w:pStyle w:val="3"/>
              <w:ind w:left="-108" w:right="-108"/>
              <w:rPr>
                <w:color w:val="auto"/>
              </w:rPr>
            </w:pPr>
            <w:bookmarkStart w:id="0" w:name="_GoBack" w:colFirst="2" w:colLast="2"/>
            <w:r w:rsidRPr="00B8540F">
              <w:rPr>
                <w:color w:val="auto"/>
              </w:rPr>
              <w:t xml:space="preserve">МИНИСТЕРСТВО </w:t>
            </w:r>
          </w:p>
          <w:p w:rsidR="00EB312A" w:rsidRPr="00B8540F" w:rsidRDefault="00EB312A" w:rsidP="008A69C5">
            <w:pPr>
              <w:pStyle w:val="3"/>
              <w:ind w:left="-108" w:right="-108"/>
              <w:rPr>
                <w:color w:val="auto"/>
              </w:rPr>
            </w:pPr>
            <w:r w:rsidRPr="00B8540F">
              <w:rPr>
                <w:color w:val="auto"/>
              </w:rPr>
              <w:t>ЦИФРОВОГО РАЗВИТИЯ РЕСПУБЛИКИ АЛТАЙ</w:t>
            </w:r>
          </w:p>
          <w:p w:rsidR="00EB312A" w:rsidRPr="00B8540F" w:rsidRDefault="00EB312A" w:rsidP="008A69C5">
            <w:pPr>
              <w:pStyle w:val="3"/>
              <w:rPr>
                <w:color w:val="auto"/>
              </w:rPr>
            </w:pPr>
            <w:r w:rsidRPr="00B8540F">
              <w:rPr>
                <w:color w:val="auto"/>
              </w:rPr>
              <w:t>(</w:t>
            </w:r>
            <w:proofErr w:type="spellStart"/>
            <w:r w:rsidRPr="00B8540F">
              <w:rPr>
                <w:color w:val="auto"/>
              </w:rPr>
              <w:t>Минцифра</w:t>
            </w:r>
            <w:proofErr w:type="spellEnd"/>
            <w:r w:rsidRPr="00B8540F">
              <w:rPr>
                <w:color w:val="auto"/>
              </w:rPr>
              <w:t xml:space="preserve"> РА)</w:t>
            </w:r>
          </w:p>
          <w:p w:rsidR="00EB312A" w:rsidRPr="00B8540F" w:rsidRDefault="00EB312A" w:rsidP="008A69C5">
            <w:pPr>
              <w:jc w:val="center"/>
              <w:rPr>
                <w:b/>
                <w:spacing w:val="-2"/>
                <w:sz w:val="28"/>
                <w:szCs w:val="28"/>
              </w:rPr>
            </w:pPr>
          </w:p>
        </w:tc>
        <w:tc>
          <w:tcPr>
            <w:tcW w:w="1368" w:type="dxa"/>
            <w:tcBorders>
              <w:bottom w:val="thinThickSmallGap" w:sz="24" w:space="0" w:color="auto"/>
            </w:tcBorders>
          </w:tcPr>
          <w:p w:rsidR="00EB312A" w:rsidRPr="00B8540F" w:rsidRDefault="00EB312A" w:rsidP="008A69C5">
            <w:pPr>
              <w:jc w:val="center"/>
            </w:pPr>
            <w:r w:rsidRPr="00B8540F">
              <w:object w:dxaOrig="1181" w:dyaOrig="1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59.1pt" o:ole="" fillcolor="window">
                  <v:imagedata r:id="rId8" o:title=""/>
                </v:shape>
                <o:OLEObject Type="Embed" ProgID="Word.Picture.8" ShapeID="_x0000_i1025" DrawAspect="Content" ObjectID="_1661849692" r:id="rId9"/>
              </w:object>
            </w:r>
          </w:p>
        </w:tc>
        <w:tc>
          <w:tcPr>
            <w:tcW w:w="4019" w:type="dxa"/>
            <w:tcBorders>
              <w:bottom w:val="thinThickSmallGap" w:sz="24" w:space="0" w:color="auto"/>
            </w:tcBorders>
          </w:tcPr>
          <w:p w:rsidR="00EB312A" w:rsidRPr="00B8540F" w:rsidRDefault="00EB312A" w:rsidP="008A69C5">
            <w:pPr>
              <w:jc w:val="center"/>
              <w:rPr>
                <w:b/>
                <w:sz w:val="26"/>
              </w:rPr>
            </w:pPr>
            <w:r w:rsidRPr="00B8540F">
              <w:rPr>
                <w:b/>
                <w:sz w:val="26"/>
              </w:rPr>
              <w:t>АЛТАЙ РЕСПУБЛИКАНЫ</w:t>
            </w:r>
            <w:r w:rsidRPr="00B8540F">
              <w:rPr>
                <w:b/>
                <w:spacing w:val="-100"/>
                <w:sz w:val="26"/>
              </w:rPr>
              <w:t>НГ</w:t>
            </w:r>
          </w:p>
          <w:p w:rsidR="00EB312A" w:rsidRPr="00B8540F" w:rsidRDefault="00EB312A" w:rsidP="008A69C5">
            <w:pPr>
              <w:jc w:val="center"/>
              <w:rPr>
                <w:b/>
              </w:rPr>
            </w:pPr>
            <w:r w:rsidRPr="00B8540F">
              <w:rPr>
                <w:b/>
                <w:sz w:val="26"/>
              </w:rPr>
              <w:t>ЦИФРОВОЙ Ö</w:t>
            </w:r>
            <w:proofErr w:type="gramStart"/>
            <w:r w:rsidRPr="00B8540F">
              <w:rPr>
                <w:b/>
                <w:sz w:val="26"/>
              </w:rPr>
              <w:t>З</w:t>
            </w:r>
            <w:proofErr w:type="gramEnd"/>
            <w:r w:rsidRPr="00B8540F">
              <w:rPr>
                <w:b/>
                <w:sz w:val="26"/>
              </w:rPr>
              <w:t>ӰМИНИ</w:t>
            </w:r>
            <w:r w:rsidRPr="00B8540F">
              <w:rPr>
                <w:b/>
                <w:spacing w:val="-100"/>
                <w:sz w:val="26"/>
              </w:rPr>
              <w:t>НГ</w:t>
            </w:r>
          </w:p>
          <w:p w:rsidR="00EB312A" w:rsidRPr="00B8540F" w:rsidRDefault="00EB312A" w:rsidP="008A69C5">
            <w:pPr>
              <w:ind w:left="-1368" w:firstLine="1260"/>
              <w:jc w:val="center"/>
              <w:rPr>
                <w:b/>
                <w:sz w:val="26"/>
              </w:rPr>
            </w:pPr>
            <w:r w:rsidRPr="00B8540F">
              <w:rPr>
                <w:b/>
                <w:sz w:val="26"/>
              </w:rPr>
              <w:t>МИНИСТЕРСТВОЗЫ</w:t>
            </w:r>
          </w:p>
          <w:p w:rsidR="00EB312A" w:rsidRPr="00B8540F" w:rsidRDefault="00EB312A" w:rsidP="008A69C5">
            <w:pPr>
              <w:ind w:left="-1368" w:firstLine="1260"/>
              <w:jc w:val="center"/>
              <w:rPr>
                <w:b/>
                <w:sz w:val="26"/>
              </w:rPr>
            </w:pPr>
            <w:r w:rsidRPr="00B8540F">
              <w:rPr>
                <w:b/>
                <w:sz w:val="26"/>
              </w:rPr>
              <w:t xml:space="preserve">(АР </w:t>
            </w:r>
            <w:proofErr w:type="spellStart"/>
            <w:r w:rsidRPr="00B8540F">
              <w:rPr>
                <w:b/>
                <w:sz w:val="26"/>
              </w:rPr>
              <w:t>Минцифразы</w:t>
            </w:r>
            <w:proofErr w:type="spellEnd"/>
            <w:r w:rsidRPr="00B8540F">
              <w:rPr>
                <w:b/>
                <w:sz w:val="26"/>
              </w:rPr>
              <w:t>)</w:t>
            </w:r>
          </w:p>
          <w:p w:rsidR="00EB312A" w:rsidRPr="00B8540F" w:rsidRDefault="00EB312A" w:rsidP="008A69C5">
            <w:pPr>
              <w:jc w:val="center"/>
              <w:rPr>
                <w:b/>
                <w:spacing w:val="-2"/>
                <w:sz w:val="28"/>
                <w:szCs w:val="28"/>
              </w:rPr>
            </w:pPr>
          </w:p>
        </w:tc>
      </w:tr>
      <w:tr w:rsidR="00B8540F" w:rsidRPr="00B8540F" w:rsidTr="008A69C5">
        <w:trPr>
          <w:trHeight w:val="794"/>
        </w:trPr>
        <w:tc>
          <w:tcPr>
            <w:tcW w:w="4111" w:type="dxa"/>
            <w:tcBorders>
              <w:top w:val="thinThickSmallGap" w:sz="24" w:space="0" w:color="auto"/>
            </w:tcBorders>
          </w:tcPr>
          <w:p w:rsidR="00EB312A" w:rsidRPr="00B8540F" w:rsidRDefault="00EB312A" w:rsidP="008A69C5">
            <w:pPr>
              <w:pStyle w:val="3"/>
              <w:rPr>
                <w:color w:val="auto"/>
                <w:spacing w:val="-2"/>
                <w:sz w:val="28"/>
                <w:szCs w:val="28"/>
              </w:rPr>
            </w:pPr>
          </w:p>
          <w:p w:rsidR="00EB312A" w:rsidRPr="00B8540F" w:rsidRDefault="00EB312A" w:rsidP="008A69C5">
            <w:pPr>
              <w:pStyle w:val="3"/>
              <w:rPr>
                <w:color w:val="auto"/>
              </w:rPr>
            </w:pPr>
            <w:r w:rsidRPr="00B8540F">
              <w:rPr>
                <w:color w:val="auto"/>
                <w:spacing w:val="-2"/>
                <w:sz w:val="28"/>
                <w:szCs w:val="28"/>
              </w:rPr>
              <w:t>ПРИКАЗ</w:t>
            </w:r>
          </w:p>
        </w:tc>
        <w:tc>
          <w:tcPr>
            <w:tcW w:w="1368" w:type="dxa"/>
            <w:tcBorders>
              <w:top w:val="thinThickSmallGap" w:sz="24" w:space="0" w:color="auto"/>
            </w:tcBorders>
          </w:tcPr>
          <w:p w:rsidR="00EB312A" w:rsidRPr="00B8540F" w:rsidRDefault="00EB312A" w:rsidP="008A69C5">
            <w:pPr>
              <w:jc w:val="center"/>
            </w:pPr>
          </w:p>
        </w:tc>
        <w:tc>
          <w:tcPr>
            <w:tcW w:w="4019" w:type="dxa"/>
            <w:tcBorders>
              <w:top w:val="thinThickSmallGap" w:sz="24" w:space="0" w:color="auto"/>
            </w:tcBorders>
          </w:tcPr>
          <w:p w:rsidR="00EB312A" w:rsidRPr="00B8540F" w:rsidRDefault="00EB312A" w:rsidP="008A69C5">
            <w:pPr>
              <w:jc w:val="center"/>
              <w:rPr>
                <w:b/>
                <w:spacing w:val="-2"/>
                <w:sz w:val="28"/>
                <w:szCs w:val="28"/>
              </w:rPr>
            </w:pPr>
          </w:p>
          <w:p w:rsidR="00EB312A" w:rsidRPr="00B8540F" w:rsidRDefault="00EB312A" w:rsidP="008A69C5">
            <w:pPr>
              <w:jc w:val="center"/>
              <w:rPr>
                <w:b/>
                <w:sz w:val="26"/>
              </w:rPr>
            </w:pPr>
            <w:r w:rsidRPr="00B8540F">
              <w:rPr>
                <w:b/>
                <w:spacing w:val="-2"/>
                <w:sz w:val="28"/>
                <w:szCs w:val="28"/>
                <w:lang w:val="en-US"/>
              </w:rPr>
              <w:t>J</w:t>
            </w:r>
            <w:r w:rsidRPr="00B8540F">
              <w:rPr>
                <w:b/>
                <w:spacing w:val="-2"/>
                <w:sz w:val="28"/>
                <w:szCs w:val="28"/>
              </w:rPr>
              <w:t>АКАРУ</w:t>
            </w:r>
          </w:p>
        </w:tc>
      </w:tr>
      <w:bookmarkEnd w:id="0"/>
    </w:tbl>
    <w:p w:rsidR="00EB312A" w:rsidRPr="00B8540F" w:rsidRDefault="00EB312A" w:rsidP="00EB312A">
      <w:pPr>
        <w:tabs>
          <w:tab w:val="center" w:pos="4807"/>
          <w:tab w:val="left" w:pos="5205"/>
        </w:tabs>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468"/>
      </w:tblGrid>
      <w:tr w:rsidR="00B8540F" w:rsidRPr="00B8540F" w:rsidTr="008A69C5">
        <w:tc>
          <w:tcPr>
            <w:tcW w:w="4687" w:type="dxa"/>
          </w:tcPr>
          <w:p w:rsidR="00EB312A" w:rsidRPr="00B8540F" w:rsidRDefault="00EB312A" w:rsidP="00173DDC">
            <w:pPr>
              <w:rPr>
                <w:sz w:val="28"/>
                <w:szCs w:val="28"/>
              </w:rPr>
            </w:pPr>
            <w:r w:rsidRPr="00B8540F">
              <w:rPr>
                <w:sz w:val="28"/>
                <w:szCs w:val="28"/>
              </w:rPr>
              <w:t>от «</w:t>
            </w:r>
            <w:r w:rsidR="00173DDC" w:rsidRPr="00B8540F">
              <w:rPr>
                <w:sz w:val="28"/>
                <w:szCs w:val="28"/>
              </w:rPr>
              <w:t>__</w:t>
            </w:r>
            <w:r w:rsidRPr="00B8540F">
              <w:rPr>
                <w:sz w:val="28"/>
                <w:szCs w:val="28"/>
              </w:rPr>
              <w:t xml:space="preserve">» </w:t>
            </w:r>
            <w:r w:rsidR="00173DDC" w:rsidRPr="00B8540F">
              <w:rPr>
                <w:sz w:val="28"/>
                <w:szCs w:val="28"/>
              </w:rPr>
              <w:t xml:space="preserve">августа </w:t>
            </w:r>
            <w:r w:rsidRPr="00B8540F">
              <w:rPr>
                <w:sz w:val="28"/>
                <w:szCs w:val="28"/>
              </w:rPr>
              <w:t>2020 года</w:t>
            </w:r>
          </w:p>
        </w:tc>
        <w:tc>
          <w:tcPr>
            <w:tcW w:w="4600" w:type="dxa"/>
          </w:tcPr>
          <w:p w:rsidR="00EB312A" w:rsidRPr="00B8540F" w:rsidRDefault="00EB312A" w:rsidP="0085466B">
            <w:pPr>
              <w:ind w:left="133"/>
              <w:jc w:val="right"/>
              <w:rPr>
                <w:sz w:val="28"/>
                <w:szCs w:val="28"/>
              </w:rPr>
            </w:pPr>
            <w:r w:rsidRPr="00B8540F">
              <w:rPr>
                <w:sz w:val="28"/>
                <w:szCs w:val="28"/>
              </w:rPr>
              <w:t>№</w:t>
            </w:r>
            <w:r w:rsidR="0085466B" w:rsidRPr="00B8540F">
              <w:rPr>
                <w:sz w:val="28"/>
                <w:szCs w:val="28"/>
              </w:rPr>
              <w:t>______</w:t>
            </w:r>
          </w:p>
        </w:tc>
      </w:tr>
      <w:tr w:rsidR="00B8540F" w:rsidRPr="00B8540F" w:rsidTr="008A69C5">
        <w:tc>
          <w:tcPr>
            <w:tcW w:w="9287" w:type="dxa"/>
            <w:gridSpan w:val="2"/>
          </w:tcPr>
          <w:p w:rsidR="00EB312A" w:rsidRPr="00B8540F" w:rsidRDefault="008D5E3D" w:rsidP="008A69C5">
            <w:pPr>
              <w:jc w:val="center"/>
              <w:rPr>
                <w:sz w:val="28"/>
                <w:szCs w:val="28"/>
              </w:rPr>
            </w:pPr>
            <w:r w:rsidRPr="00B8540F">
              <w:rPr>
                <w:sz w:val="28"/>
                <w:szCs w:val="28"/>
              </w:rPr>
              <w:t xml:space="preserve">  </w:t>
            </w:r>
          </w:p>
          <w:p w:rsidR="00EB312A" w:rsidRPr="00B8540F" w:rsidRDefault="00EB312A" w:rsidP="008A69C5">
            <w:pPr>
              <w:jc w:val="center"/>
              <w:rPr>
                <w:sz w:val="28"/>
                <w:szCs w:val="28"/>
              </w:rPr>
            </w:pPr>
            <w:r w:rsidRPr="00B8540F">
              <w:rPr>
                <w:sz w:val="28"/>
                <w:szCs w:val="28"/>
              </w:rPr>
              <w:t>г. Горно-Алтайск</w:t>
            </w:r>
          </w:p>
        </w:tc>
      </w:tr>
    </w:tbl>
    <w:p w:rsidR="00EB312A" w:rsidRPr="00B8540F" w:rsidRDefault="00EB312A" w:rsidP="00EB312A">
      <w:pPr>
        <w:tabs>
          <w:tab w:val="left" w:pos="3985"/>
        </w:tabs>
        <w:ind w:left="567" w:hanging="141"/>
      </w:pPr>
    </w:p>
    <w:p w:rsidR="00EB312A" w:rsidRPr="00B8540F" w:rsidRDefault="00EB312A" w:rsidP="00EB312A">
      <w:pPr>
        <w:autoSpaceDE w:val="0"/>
        <w:autoSpaceDN w:val="0"/>
        <w:adjustRightInd w:val="0"/>
        <w:ind w:right="-1"/>
        <w:contextualSpacing/>
        <w:jc w:val="center"/>
        <w:rPr>
          <w:rFonts w:ascii="Verdana" w:hAnsi="Verdana"/>
          <w:b/>
          <w:sz w:val="28"/>
          <w:szCs w:val="28"/>
        </w:rPr>
      </w:pPr>
      <w:r w:rsidRPr="00B8540F">
        <w:rPr>
          <w:b/>
          <w:sz w:val="28"/>
          <w:szCs w:val="28"/>
        </w:rPr>
        <w:t>О внесении изменений в Административный регламент</w:t>
      </w:r>
      <w:r w:rsidR="00A37687">
        <w:rPr>
          <w:b/>
          <w:sz w:val="28"/>
          <w:szCs w:val="28"/>
        </w:rPr>
        <w:t xml:space="preserve"> </w:t>
      </w:r>
      <w:r w:rsidRPr="00B8540F">
        <w:rPr>
          <w:b/>
          <w:sz w:val="28"/>
          <w:szCs w:val="28"/>
        </w:rPr>
        <w:t>Министерства цифрового развития Республики Алтай по осуществлению регионального государственного жилищного надзора в Республике Алтай, утверждённый приказом Министерства цифрового развития Республики Алтай от 18 февр</w:t>
      </w:r>
      <w:r w:rsidR="00DC6622" w:rsidRPr="00B8540F">
        <w:rPr>
          <w:b/>
          <w:sz w:val="28"/>
          <w:szCs w:val="28"/>
        </w:rPr>
        <w:t>аля 2020 года №</w:t>
      </w:r>
      <w:r w:rsidR="00A73A20">
        <w:rPr>
          <w:b/>
          <w:sz w:val="28"/>
          <w:szCs w:val="28"/>
        </w:rPr>
        <w:t xml:space="preserve"> </w:t>
      </w:r>
      <w:r w:rsidR="00DC6622" w:rsidRPr="00B8540F">
        <w:rPr>
          <w:b/>
          <w:sz w:val="28"/>
          <w:szCs w:val="28"/>
        </w:rPr>
        <w:t xml:space="preserve">15 </w:t>
      </w:r>
    </w:p>
    <w:p w:rsidR="00EB312A" w:rsidRPr="00B8540F" w:rsidRDefault="00EB312A" w:rsidP="00EB312A">
      <w:pPr>
        <w:ind w:firstLine="540"/>
        <w:jc w:val="both"/>
      </w:pPr>
    </w:p>
    <w:p w:rsidR="007B6A27" w:rsidRPr="00A37687" w:rsidRDefault="007B6A27" w:rsidP="00A37687">
      <w:pPr>
        <w:autoSpaceDE w:val="0"/>
        <w:autoSpaceDN w:val="0"/>
        <w:adjustRightInd w:val="0"/>
        <w:ind w:right="-1" w:firstLine="709"/>
        <w:contextualSpacing/>
        <w:jc w:val="both"/>
        <w:rPr>
          <w:sz w:val="28"/>
          <w:szCs w:val="28"/>
        </w:rPr>
      </w:pPr>
      <w:proofErr w:type="gramStart"/>
      <w:r w:rsidRPr="00A37687">
        <w:rPr>
          <w:rStyle w:val="blk"/>
          <w:sz w:val="28"/>
          <w:szCs w:val="28"/>
        </w:rPr>
        <w:t xml:space="preserve">В соответствии с </w:t>
      </w:r>
      <w:r w:rsidRPr="00A37687">
        <w:rPr>
          <w:rFonts w:eastAsiaTheme="minorHAnsi"/>
          <w:sz w:val="28"/>
          <w:szCs w:val="28"/>
          <w:lang w:eastAsia="en-US"/>
        </w:rPr>
        <w:t xml:space="preserve">Правилами разработки и утверждения административных регламентов осуществления государственного контроля (надзора), утвержденными </w:t>
      </w:r>
      <w:r w:rsidR="00B81D77" w:rsidRPr="00A37687">
        <w:rPr>
          <w:rFonts w:eastAsiaTheme="minorHAnsi"/>
          <w:sz w:val="28"/>
          <w:szCs w:val="28"/>
          <w:lang w:eastAsia="en-US"/>
        </w:rPr>
        <w:t>п</w:t>
      </w:r>
      <w:r w:rsidRPr="00A37687">
        <w:rPr>
          <w:rFonts w:eastAsiaTheme="minorHAnsi"/>
          <w:sz w:val="28"/>
          <w:szCs w:val="28"/>
          <w:lang w:eastAsia="en-US"/>
        </w:rPr>
        <w:t>остановлением Правительства Р</w:t>
      </w:r>
      <w:r w:rsidR="00B81D77" w:rsidRPr="00A37687">
        <w:rPr>
          <w:rFonts w:eastAsiaTheme="minorHAnsi"/>
          <w:sz w:val="28"/>
          <w:szCs w:val="28"/>
          <w:lang w:eastAsia="en-US"/>
        </w:rPr>
        <w:t>оссийской Федерации</w:t>
      </w:r>
      <w:r w:rsidRPr="00A37687">
        <w:rPr>
          <w:rFonts w:eastAsiaTheme="minorHAnsi"/>
          <w:sz w:val="28"/>
          <w:szCs w:val="28"/>
          <w:lang w:eastAsia="en-US"/>
        </w:rPr>
        <w:t xml:space="preserve"> от 16 мая 2011 года № 373, </w:t>
      </w:r>
      <w:r w:rsidRPr="00A37687">
        <w:rPr>
          <w:sz w:val="28"/>
          <w:szCs w:val="28"/>
        </w:rPr>
        <w:t>Положени</w:t>
      </w:r>
      <w:r w:rsidR="00B81D77" w:rsidRPr="00A37687">
        <w:rPr>
          <w:sz w:val="28"/>
          <w:szCs w:val="28"/>
        </w:rPr>
        <w:t>ем</w:t>
      </w:r>
      <w:r w:rsidRPr="00A37687">
        <w:rPr>
          <w:sz w:val="28"/>
          <w:szCs w:val="28"/>
        </w:rPr>
        <w:t xml:space="preserve"> о Министерстве цифрового развития Республики Алтай, утверждённ</w:t>
      </w:r>
      <w:r w:rsidR="00B81D77" w:rsidRPr="00A37687">
        <w:rPr>
          <w:sz w:val="28"/>
          <w:szCs w:val="28"/>
        </w:rPr>
        <w:t>ым</w:t>
      </w:r>
      <w:r w:rsidRPr="00A37687">
        <w:rPr>
          <w:sz w:val="28"/>
          <w:szCs w:val="28"/>
        </w:rPr>
        <w:t xml:space="preserve"> постановлением Правительства Республики Алтай от 12 декабря 2019 года № 350, в целях приведения административного регламента</w:t>
      </w:r>
      <w:r w:rsidR="00DA3E43" w:rsidRPr="00A37687">
        <w:rPr>
          <w:sz w:val="28"/>
          <w:szCs w:val="28"/>
        </w:rPr>
        <w:t xml:space="preserve"> Министерства цифрового развития Республики Алтай по осуществлению регионального государственного жилищного надзора в Республике</w:t>
      </w:r>
      <w:proofErr w:type="gramEnd"/>
      <w:r w:rsidR="00DA3E43" w:rsidRPr="00A37687">
        <w:rPr>
          <w:sz w:val="28"/>
          <w:szCs w:val="28"/>
        </w:rPr>
        <w:t xml:space="preserve"> Алтай, утверждённый приказом Министерства цифрового развития Республики Алтай от 18 февраля 2020 года № 15</w:t>
      </w:r>
      <w:r w:rsidR="00A37687">
        <w:rPr>
          <w:sz w:val="28"/>
          <w:szCs w:val="28"/>
        </w:rPr>
        <w:t xml:space="preserve">, </w:t>
      </w:r>
      <w:r w:rsidRPr="00A37687">
        <w:rPr>
          <w:sz w:val="28"/>
          <w:szCs w:val="28"/>
        </w:rPr>
        <w:t xml:space="preserve">в соответствие с действующим законодательством </w:t>
      </w:r>
    </w:p>
    <w:p w:rsidR="00633395" w:rsidRPr="00B8540F" w:rsidRDefault="00633395" w:rsidP="007B6A27">
      <w:pPr>
        <w:shd w:val="clear" w:color="auto" w:fill="FFFFFF"/>
        <w:ind w:right="-1" w:firstLine="709"/>
        <w:jc w:val="both"/>
        <w:rPr>
          <w:sz w:val="28"/>
          <w:szCs w:val="28"/>
        </w:rPr>
      </w:pPr>
    </w:p>
    <w:p w:rsidR="00EB312A" w:rsidRDefault="00573E9C" w:rsidP="008D5E3D">
      <w:pPr>
        <w:jc w:val="both"/>
        <w:rPr>
          <w:b/>
          <w:sz w:val="28"/>
          <w:szCs w:val="28"/>
        </w:rPr>
      </w:pPr>
      <w:proofErr w:type="gramStart"/>
      <w:r w:rsidRPr="00B8540F">
        <w:rPr>
          <w:b/>
          <w:sz w:val="28"/>
          <w:szCs w:val="28"/>
        </w:rPr>
        <w:t>п</w:t>
      </w:r>
      <w:proofErr w:type="gramEnd"/>
      <w:r w:rsidRPr="00B8540F">
        <w:rPr>
          <w:b/>
          <w:sz w:val="28"/>
          <w:szCs w:val="28"/>
        </w:rPr>
        <w:t xml:space="preserve"> </w:t>
      </w:r>
      <w:r w:rsidR="00EB312A" w:rsidRPr="00B8540F">
        <w:rPr>
          <w:b/>
          <w:sz w:val="28"/>
          <w:szCs w:val="28"/>
        </w:rPr>
        <w:t>р</w:t>
      </w:r>
      <w:r w:rsidRPr="00B8540F">
        <w:rPr>
          <w:b/>
          <w:sz w:val="28"/>
          <w:szCs w:val="28"/>
        </w:rPr>
        <w:t xml:space="preserve"> </w:t>
      </w:r>
      <w:r w:rsidR="00EB312A" w:rsidRPr="00B8540F">
        <w:rPr>
          <w:b/>
          <w:sz w:val="28"/>
          <w:szCs w:val="28"/>
        </w:rPr>
        <w:t>и</w:t>
      </w:r>
      <w:r w:rsidRPr="00B8540F">
        <w:rPr>
          <w:b/>
          <w:sz w:val="28"/>
          <w:szCs w:val="28"/>
        </w:rPr>
        <w:t xml:space="preserve"> </w:t>
      </w:r>
      <w:r w:rsidR="00EB312A" w:rsidRPr="00B8540F">
        <w:rPr>
          <w:b/>
          <w:sz w:val="28"/>
          <w:szCs w:val="28"/>
        </w:rPr>
        <w:t>к</w:t>
      </w:r>
      <w:r w:rsidRPr="00B8540F">
        <w:rPr>
          <w:b/>
          <w:sz w:val="28"/>
          <w:szCs w:val="28"/>
        </w:rPr>
        <w:t xml:space="preserve"> </w:t>
      </w:r>
      <w:r w:rsidR="00EB312A" w:rsidRPr="00B8540F">
        <w:rPr>
          <w:b/>
          <w:sz w:val="28"/>
          <w:szCs w:val="28"/>
        </w:rPr>
        <w:t>а</w:t>
      </w:r>
      <w:r w:rsidRPr="00B8540F">
        <w:rPr>
          <w:b/>
          <w:sz w:val="28"/>
          <w:szCs w:val="28"/>
        </w:rPr>
        <w:t xml:space="preserve"> </w:t>
      </w:r>
      <w:r w:rsidR="00EB312A" w:rsidRPr="00B8540F">
        <w:rPr>
          <w:b/>
          <w:sz w:val="28"/>
          <w:szCs w:val="28"/>
        </w:rPr>
        <w:t>з</w:t>
      </w:r>
      <w:r w:rsidRPr="00B8540F">
        <w:rPr>
          <w:b/>
          <w:sz w:val="28"/>
          <w:szCs w:val="28"/>
        </w:rPr>
        <w:t xml:space="preserve"> </w:t>
      </w:r>
      <w:r w:rsidR="00EB312A" w:rsidRPr="00B8540F">
        <w:rPr>
          <w:b/>
          <w:sz w:val="28"/>
          <w:szCs w:val="28"/>
        </w:rPr>
        <w:t>ы</w:t>
      </w:r>
      <w:r w:rsidRPr="00B8540F">
        <w:rPr>
          <w:b/>
          <w:sz w:val="28"/>
          <w:szCs w:val="28"/>
        </w:rPr>
        <w:t xml:space="preserve"> </w:t>
      </w:r>
      <w:r w:rsidR="00EB312A" w:rsidRPr="00B8540F">
        <w:rPr>
          <w:b/>
          <w:sz w:val="28"/>
          <w:szCs w:val="28"/>
        </w:rPr>
        <w:t>в</w:t>
      </w:r>
      <w:r w:rsidRPr="00B8540F">
        <w:rPr>
          <w:b/>
          <w:sz w:val="28"/>
          <w:szCs w:val="28"/>
        </w:rPr>
        <w:t xml:space="preserve"> </w:t>
      </w:r>
      <w:r w:rsidR="00EB312A" w:rsidRPr="00B8540F">
        <w:rPr>
          <w:b/>
          <w:sz w:val="28"/>
          <w:szCs w:val="28"/>
        </w:rPr>
        <w:t>а</w:t>
      </w:r>
      <w:r w:rsidRPr="00B8540F">
        <w:rPr>
          <w:b/>
          <w:sz w:val="28"/>
          <w:szCs w:val="28"/>
        </w:rPr>
        <w:t xml:space="preserve"> </w:t>
      </w:r>
      <w:r w:rsidR="00EB312A" w:rsidRPr="00B8540F">
        <w:rPr>
          <w:b/>
          <w:sz w:val="28"/>
          <w:szCs w:val="28"/>
        </w:rPr>
        <w:t>ю</w:t>
      </w:r>
      <w:r w:rsidRPr="00B8540F">
        <w:rPr>
          <w:b/>
          <w:sz w:val="28"/>
          <w:szCs w:val="28"/>
        </w:rPr>
        <w:t xml:space="preserve"> </w:t>
      </w:r>
      <w:r w:rsidR="00EB312A" w:rsidRPr="00B8540F">
        <w:rPr>
          <w:b/>
          <w:sz w:val="28"/>
          <w:szCs w:val="28"/>
        </w:rPr>
        <w:t>:</w:t>
      </w:r>
    </w:p>
    <w:p w:rsidR="00A37687" w:rsidRDefault="00A37687" w:rsidP="00A37687">
      <w:pPr>
        <w:pStyle w:val="aa"/>
        <w:tabs>
          <w:tab w:val="left" w:pos="993"/>
        </w:tabs>
        <w:ind w:left="709"/>
        <w:jc w:val="both"/>
        <w:rPr>
          <w:sz w:val="28"/>
          <w:szCs w:val="28"/>
        </w:rPr>
      </w:pPr>
    </w:p>
    <w:p w:rsidR="00573E9C" w:rsidRPr="00A37687" w:rsidRDefault="00EB312A" w:rsidP="00A37687">
      <w:pPr>
        <w:pStyle w:val="aa"/>
        <w:numPr>
          <w:ilvl w:val="0"/>
          <w:numId w:val="4"/>
        </w:numPr>
        <w:tabs>
          <w:tab w:val="left" w:pos="1134"/>
        </w:tabs>
        <w:ind w:left="0" w:firstLine="709"/>
        <w:jc w:val="both"/>
        <w:rPr>
          <w:sz w:val="28"/>
          <w:szCs w:val="28"/>
        </w:rPr>
      </w:pPr>
      <w:r w:rsidRPr="00A37687">
        <w:rPr>
          <w:sz w:val="28"/>
          <w:szCs w:val="28"/>
        </w:rPr>
        <w:t xml:space="preserve">Внести </w:t>
      </w:r>
      <w:r w:rsidR="00573E9C" w:rsidRPr="00A37687">
        <w:rPr>
          <w:sz w:val="28"/>
          <w:szCs w:val="28"/>
        </w:rPr>
        <w:t>в</w:t>
      </w:r>
      <w:r w:rsidRPr="00A37687">
        <w:rPr>
          <w:sz w:val="28"/>
          <w:szCs w:val="28"/>
        </w:rPr>
        <w:t xml:space="preserve"> </w:t>
      </w:r>
      <w:r w:rsidR="00573E9C" w:rsidRPr="00A37687">
        <w:rPr>
          <w:sz w:val="28"/>
          <w:szCs w:val="28"/>
        </w:rPr>
        <w:t>Административный регламент Министерства цифрового развития Республики Алтай по осуществлению регионального государственного жилищного надзора в Республике Алтай, утверждённый приказом Министерства цифрового развития Республики Алтай от 18 февраля 2020 года №</w:t>
      </w:r>
      <w:r w:rsidR="00633395" w:rsidRPr="00A37687">
        <w:rPr>
          <w:sz w:val="28"/>
          <w:szCs w:val="28"/>
        </w:rPr>
        <w:t xml:space="preserve"> </w:t>
      </w:r>
      <w:r w:rsidR="00573E9C" w:rsidRPr="00A37687">
        <w:rPr>
          <w:sz w:val="28"/>
          <w:szCs w:val="28"/>
        </w:rPr>
        <w:t>15 следующие изменения:</w:t>
      </w:r>
    </w:p>
    <w:p w:rsidR="00B81D77" w:rsidRPr="00A37687" w:rsidRDefault="00B81D77" w:rsidP="00A37687">
      <w:pPr>
        <w:pStyle w:val="aa"/>
        <w:numPr>
          <w:ilvl w:val="0"/>
          <w:numId w:val="5"/>
        </w:numPr>
        <w:tabs>
          <w:tab w:val="left" w:pos="1134"/>
        </w:tabs>
        <w:ind w:left="0" w:firstLine="709"/>
        <w:jc w:val="both"/>
        <w:rPr>
          <w:sz w:val="28"/>
          <w:szCs w:val="28"/>
        </w:rPr>
      </w:pPr>
      <w:r w:rsidRPr="00A37687">
        <w:rPr>
          <w:sz w:val="28"/>
          <w:szCs w:val="28"/>
        </w:rPr>
        <w:t xml:space="preserve">в </w:t>
      </w:r>
      <w:r w:rsidR="00173DDC" w:rsidRPr="00A37687">
        <w:rPr>
          <w:sz w:val="28"/>
          <w:szCs w:val="28"/>
        </w:rPr>
        <w:t>пункт</w:t>
      </w:r>
      <w:r w:rsidRPr="00A37687">
        <w:rPr>
          <w:sz w:val="28"/>
          <w:szCs w:val="28"/>
        </w:rPr>
        <w:t>е</w:t>
      </w:r>
      <w:r w:rsidR="00173DDC" w:rsidRPr="00A37687">
        <w:rPr>
          <w:sz w:val="28"/>
          <w:szCs w:val="28"/>
        </w:rPr>
        <w:t xml:space="preserve"> 4</w:t>
      </w:r>
      <w:r w:rsidRPr="00A37687">
        <w:rPr>
          <w:sz w:val="28"/>
          <w:szCs w:val="28"/>
        </w:rPr>
        <w:t>:</w:t>
      </w:r>
    </w:p>
    <w:p w:rsidR="00173DDC" w:rsidRPr="00A37687" w:rsidRDefault="00B81D77" w:rsidP="00A37687">
      <w:pPr>
        <w:pStyle w:val="aa"/>
        <w:tabs>
          <w:tab w:val="left" w:pos="1134"/>
        </w:tabs>
        <w:ind w:left="0" w:firstLine="709"/>
        <w:jc w:val="both"/>
        <w:rPr>
          <w:sz w:val="28"/>
          <w:szCs w:val="28"/>
        </w:rPr>
      </w:pPr>
      <w:r w:rsidRPr="00A37687">
        <w:rPr>
          <w:sz w:val="28"/>
          <w:szCs w:val="28"/>
        </w:rPr>
        <w:t xml:space="preserve">подпункт «а» </w:t>
      </w:r>
      <w:r w:rsidR="00F054E6" w:rsidRPr="00A37687">
        <w:rPr>
          <w:sz w:val="28"/>
          <w:szCs w:val="28"/>
        </w:rPr>
        <w:t xml:space="preserve">изложить </w:t>
      </w:r>
      <w:r w:rsidR="00173DDC" w:rsidRPr="00A37687">
        <w:rPr>
          <w:sz w:val="28"/>
          <w:szCs w:val="28"/>
        </w:rPr>
        <w:t xml:space="preserve">в следующей редакции: </w:t>
      </w:r>
    </w:p>
    <w:p w:rsidR="00173DDC" w:rsidRPr="00A37687" w:rsidRDefault="00173DDC" w:rsidP="00A37687">
      <w:pPr>
        <w:pStyle w:val="aa"/>
        <w:tabs>
          <w:tab w:val="left" w:pos="1134"/>
        </w:tabs>
        <w:ind w:left="0" w:firstLine="709"/>
        <w:jc w:val="both"/>
        <w:rPr>
          <w:rFonts w:eastAsiaTheme="minorHAnsi"/>
          <w:sz w:val="28"/>
          <w:szCs w:val="28"/>
          <w:lang w:eastAsia="en-US"/>
        </w:rPr>
      </w:pPr>
      <w:r w:rsidRPr="00A37687">
        <w:rPr>
          <w:sz w:val="28"/>
          <w:szCs w:val="28"/>
        </w:rPr>
        <w:t>«</w:t>
      </w:r>
      <w:r w:rsidRPr="00A37687">
        <w:rPr>
          <w:rFonts w:eastAsiaTheme="minorHAnsi"/>
          <w:sz w:val="28"/>
          <w:szCs w:val="28"/>
          <w:lang w:eastAsia="en-US"/>
        </w:rPr>
        <w:t xml:space="preserve">а) обязательных требований </w:t>
      </w:r>
      <w:proofErr w:type="gramStart"/>
      <w:r w:rsidRPr="00A37687">
        <w:rPr>
          <w:rFonts w:eastAsiaTheme="minorHAnsi"/>
          <w:sz w:val="28"/>
          <w:szCs w:val="28"/>
          <w:lang w:eastAsia="en-US"/>
        </w:rPr>
        <w:t>к</w:t>
      </w:r>
      <w:proofErr w:type="gramEnd"/>
      <w:r w:rsidRPr="00A37687">
        <w:rPr>
          <w:rFonts w:eastAsiaTheme="minorHAnsi"/>
          <w:sz w:val="28"/>
          <w:szCs w:val="28"/>
          <w:lang w:eastAsia="en-US"/>
        </w:rPr>
        <w:t>:</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жилым помещениям, их использованию и содержанию;</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содержанию общего имущества в многоквартирном доме;</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порядку перевода жилого помещения в нежилое помещение и нежилого помещения в жилое помещение;</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lastRenderedPageBreak/>
        <w:t>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Федерацией положением;</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учету жилищного фонда;</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порядку переустройства и перепланировки жилых помещений;</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определению состава, содержанию и использованию общего имущества собственников помещений в многоквартирном доме;</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управлению многоквартирными домами;</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proofErr w:type="gramStart"/>
      <w:r w:rsidRPr="00A37687">
        <w:rPr>
          <w:rFonts w:eastAsiaTheme="minorHAnsi"/>
          <w:sz w:val="28"/>
          <w:szCs w:val="28"/>
          <w:lang w:eastAsia="en-US"/>
        </w:rPr>
        <w:t>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w:t>
      </w:r>
      <w:proofErr w:type="gramEnd"/>
      <w:r w:rsidRPr="00A37687">
        <w:rPr>
          <w:rFonts w:eastAsiaTheme="minorHAnsi"/>
          <w:sz w:val="28"/>
          <w:szCs w:val="28"/>
          <w:lang w:eastAsia="en-US"/>
        </w:rPr>
        <w:t xml:space="preserve">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установлению размера платы за содержание и ремонт жилого помещения;</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предоставлению коммунальных услуг собственникам и пользователям помещений в многоквартирных домах и жилых домах;</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созданию и деятельности советов многоквартирных домов;</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определению размера и внесению платы за коммунальные услуги;</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деятельности региональных операторов по финансированию капитального ремонта общего имущества в многоквартирных домах;</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 xml:space="preserve">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w:t>
      </w:r>
      <w:r w:rsidRPr="00A37687">
        <w:rPr>
          <w:rFonts w:eastAsiaTheme="minorHAnsi"/>
          <w:sz w:val="28"/>
          <w:szCs w:val="28"/>
          <w:lang w:eastAsia="en-US"/>
        </w:rPr>
        <w:lastRenderedPageBreak/>
        <w:t>предоставления коммунальных услуг, и договоров об использовании общего имущества собственников помещений в многоквартирном доме;</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формированию фондов капитального ремонта;</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proofErr w:type="gramStart"/>
      <w:r w:rsidRPr="00A37687">
        <w:rPr>
          <w:rFonts w:eastAsiaTheme="minorHAnsi"/>
          <w:sz w:val="28"/>
          <w:szCs w:val="28"/>
          <w:lang w:eastAsia="en-US"/>
        </w:rPr>
        <w:t xml:space="preserve">наличию договора о техническом обслуживании и ремонте внутридомового и (или) внутриквартирного газового оборудования со специализированной организацией, соответствующей требованиям, установленным </w:t>
      </w:r>
      <w:hyperlink r:id="rId10" w:history="1">
        <w:r w:rsidRPr="00A37687">
          <w:rPr>
            <w:rFonts w:eastAsiaTheme="minorHAnsi"/>
            <w:sz w:val="28"/>
            <w:szCs w:val="28"/>
            <w:lang w:eastAsia="en-US"/>
          </w:rPr>
          <w:t>Правилами</w:t>
        </w:r>
      </w:hyperlink>
      <w:r w:rsidRPr="00A37687">
        <w:rPr>
          <w:rFonts w:eastAsiaTheme="minorHAnsi"/>
          <w:sz w:val="28"/>
          <w:szCs w:val="28"/>
          <w:lang w:eastAsia="en-US"/>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w:t>
      </w:r>
      <w:r w:rsidR="00B81D77" w:rsidRPr="00A37687">
        <w:rPr>
          <w:rFonts w:eastAsiaTheme="minorHAnsi"/>
          <w:sz w:val="28"/>
          <w:szCs w:val="28"/>
          <w:lang w:eastAsia="en-US"/>
        </w:rPr>
        <w:t>ода №</w:t>
      </w:r>
      <w:r w:rsidRPr="00A37687">
        <w:rPr>
          <w:rFonts w:eastAsiaTheme="minorHAnsi"/>
          <w:sz w:val="28"/>
          <w:szCs w:val="28"/>
          <w:lang w:eastAsia="en-US"/>
        </w:rPr>
        <w:t xml:space="preserve"> 410 </w:t>
      </w:r>
      <w:r w:rsidR="00B81D77" w:rsidRPr="00A37687">
        <w:rPr>
          <w:rFonts w:eastAsiaTheme="minorHAnsi"/>
          <w:sz w:val="28"/>
          <w:szCs w:val="28"/>
          <w:lang w:eastAsia="en-US"/>
        </w:rPr>
        <w:t>«</w:t>
      </w:r>
      <w:r w:rsidRPr="00A37687">
        <w:rPr>
          <w:rFonts w:eastAsiaTheme="minorHAnsi"/>
          <w:sz w:val="28"/>
          <w:szCs w:val="28"/>
          <w:lang w:eastAsia="en-US"/>
        </w:rPr>
        <w:t>О мерах по обеспечению безопасности при использовании и</w:t>
      </w:r>
      <w:proofErr w:type="gramEnd"/>
      <w:r w:rsidRPr="00A37687">
        <w:rPr>
          <w:rFonts w:eastAsiaTheme="minorHAnsi"/>
          <w:sz w:val="28"/>
          <w:szCs w:val="28"/>
          <w:lang w:eastAsia="en-US"/>
        </w:rPr>
        <w:t xml:space="preserve"> </w:t>
      </w:r>
      <w:proofErr w:type="gramStart"/>
      <w:r w:rsidRPr="00A37687">
        <w:rPr>
          <w:rFonts w:eastAsiaTheme="minorHAnsi"/>
          <w:sz w:val="28"/>
          <w:szCs w:val="28"/>
          <w:lang w:eastAsia="en-US"/>
        </w:rPr>
        <w:t>содержании</w:t>
      </w:r>
      <w:proofErr w:type="gramEnd"/>
      <w:r w:rsidRPr="00A37687">
        <w:rPr>
          <w:rFonts w:eastAsiaTheme="minorHAnsi"/>
          <w:sz w:val="28"/>
          <w:szCs w:val="28"/>
          <w:lang w:eastAsia="en-US"/>
        </w:rPr>
        <w:t xml:space="preserve"> внутридомового и внутриквартирного газового оборудования</w:t>
      </w:r>
      <w:r w:rsidR="00B81D77" w:rsidRPr="00A37687">
        <w:rPr>
          <w:rFonts w:eastAsiaTheme="minorHAnsi"/>
          <w:sz w:val="28"/>
          <w:szCs w:val="28"/>
          <w:lang w:eastAsia="en-US"/>
        </w:rPr>
        <w:t>»</w:t>
      </w:r>
      <w:r w:rsidRPr="00A37687">
        <w:rPr>
          <w:rFonts w:eastAsiaTheme="minorHAnsi"/>
          <w:sz w:val="28"/>
          <w:szCs w:val="28"/>
          <w:lang w:eastAsia="en-US"/>
        </w:rPr>
        <w:t>;</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обоснованности размера платы за содержание жилого помещения для собственников жилых помещений, которыми не принято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w:t>
      </w:r>
    </w:p>
    <w:p w:rsidR="00173DDC" w:rsidRPr="00A37687" w:rsidRDefault="00173DDC" w:rsidP="00A37687">
      <w:pPr>
        <w:pStyle w:val="aa"/>
        <w:tabs>
          <w:tab w:val="left" w:pos="1134"/>
        </w:tabs>
        <w:autoSpaceDE w:val="0"/>
        <w:autoSpaceDN w:val="0"/>
        <w:adjustRightInd w:val="0"/>
        <w:ind w:left="0" w:firstLine="709"/>
        <w:jc w:val="both"/>
        <w:rPr>
          <w:rFonts w:eastAsiaTheme="minorHAnsi"/>
          <w:sz w:val="28"/>
          <w:szCs w:val="28"/>
          <w:lang w:eastAsia="en-US"/>
        </w:rPr>
      </w:pPr>
      <w:r w:rsidRPr="00A37687">
        <w:rPr>
          <w:rFonts w:eastAsiaTheme="minorHAnsi"/>
          <w:sz w:val="28"/>
          <w:szCs w:val="28"/>
          <w:lang w:eastAsia="en-US"/>
        </w:rPr>
        <w:t>порядку размещения информации в государственной информационной системе жилищно-коммунального хозяйства в соответствии с законодательством Российской Федерации;</w:t>
      </w:r>
    </w:p>
    <w:p w:rsidR="000A2177" w:rsidRPr="00A37687" w:rsidRDefault="000A2177" w:rsidP="00A37687">
      <w:pPr>
        <w:pStyle w:val="ConsPlusNormal"/>
        <w:tabs>
          <w:tab w:val="left" w:pos="1134"/>
        </w:tabs>
        <w:ind w:firstLine="709"/>
        <w:jc w:val="both"/>
        <w:rPr>
          <w:rFonts w:ascii="Times New Roman" w:hAnsi="Times New Roman" w:cs="Times New Roman"/>
          <w:sz w:val="28"/>
          <w:szCs w:val="28"/>
        </w:rPr>
      </w:pPr>
      <w:proofErr w:type="gramStart"/>
      <w:r w:rsidRPr="00A37687">
        <w:rPr>
          <w:rFonts w:ascii="Times New Roman" w:hAnsi="Times New Roman" w:cs="Times New Roman"/>
          <w:sz w:val="28"/>
          <w:szCs w:val="28"/>
        </w:rPr>
        <w:t xml:space="preserve">органам местного самоуправления, </w:t>
      </w:r>
      <w:proofErr w:type="spellStart"/>
      <w:r w:rsidRPr="00A37687">
        <w:rPr>
          <w:rFonts w:ascii="Times New Roman" w:hAnsi="Times New Roman" w:cs="Times New Roman"/>
          <w:sz w:val="28"/>
          <w:szCs w:val="28"/>
        </w:rPr>
        <w:t>ресурсоснабжающим</w:t>
      </w:r>
      <w:proofErr w:type="spellEnd"/>
      <w:r w:rsidRPr="00A37687">
        <w:rPr>
          <w:rFonts w:ascii="Times New Roman" w:hAnsi="Times New Roman" w:cs="Times New Roman"/>
          <w:sz w:val="28"/>
          <w:szCs w:val="28"/>
        </w:rPr>
        <w:t xml:space="preserve"> организациям, лицам, осуществляющим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w:t>
      </w:r>
      <w:proofErr w:type="gramEnd"/>
      <w:r w:rsidRPr="00A37687">
        <w:rPr>
          <w:rFonts w:ascii="Times New Roman" w:hAnsi="Times New Roman" w:cs="Times New Roman"/>
          <w:sz w:val="28"/>
          <w:szCs w:val="28"/>
        </w:rPr>
        <w:t xml:space="preserve">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Start"/>
      <w:r w:rsidRPr="00A37687">
        <w:rPr>
          <w:rFonts w:ascii="Times New Roman" w:hAnsi="Times New Roman" w:cs="Times New Roman"/>
          <w:sz w:val="28"/>
          <w:szCs w:val="28"/>
        </w:rPr>
        <w:t>.»;</w:t>
      </w:r>
      <w:proofErr w:type="gramEnd"/>
    </w:p>
    <w:p w:rsidR="000A2177" w:rsidRPr="00A37687" w:rsidRDefault="00F054E6" w:rsidP="00A37687">
      <w:pPr>
        <w:pStyle w:val="ConsPlusNormal"/>
        <w:tabs>
          <w:tab w:val="left" w:pos="1134"/>
        </w:tabs>
        <w:ind w:firstLine="709"/>
        <w:jc w:val="both"/>
        <w:rPr>
          <w:rFonts w:ascii="Times New Roman" w:hAnsi="Times New Roman" w:cs="Times New Roman"/>
          <w:sz w:val="28"/>
          <w:szCs w:val="28"/>
        </w:rPr>
      </w:pPr>
      <w:r w:rsidRPr="00A37687">
        <w:rPr>
          <w:rFonts w:ascii="Times New Roman" w:hAnsi="Times New Roman" w:cs="Times New Roman"/>
          <w:sz w:val="28"/>
          <w:szCs w:val="28"/>
        </w:rPr>
        <w:t xml:space="preserve">дополнить </w:t>
      </w:r>
      <w:r w:rsidR="000A2177" w:rsidRPr="00A37687">
        <w:rPr>
          <w:rFonts w:ascii="Times New Roman" w:hAnsi="Times New Roman" w:cs="Times New Roman"/>
          <w:sz w:val="28"/>
          <w:szCs w:val="28"/>
        </w:rPr>
        <w:t>подпункт</w:t>
      </w:r>
      <w:r w:rsidR="00B81D77" w:rsidRPr="00A37687">
        <w:rPr>
          <w:rFonts w:ascii="Times New Roman" w:hAnsi="Times New Roman" w:cs="Times New Roman"/>
          <w:sz w:val="28"/>
          <w:szCs w:val="28"/>
        </w:rPr>
        <w:t>а</w:t>
      </w:r>
      <w:r w:rsidR="000A2177" w:rsidRPr="00A37687">
        <w:rPr>
          <w:rFonts w:ascii="Times New Roman" w:hAnsi="Times New Roman" w:cs="Times New Roman"/>
          <w:sz w:val="28"/>
          <w:szCs w:val="28"/>
        </w:rPr>
        <w:t>м</w:t>
      </w:r>
      <w:r w:rsidR="00B81D77" w:rsidRPr="00A37687">
        <w:rPr>
          <w:rFonts w:ascii="Times New Roman" w:hAnsi="Times New Roman" w:cs="Times New Roman"/>
          <w:sz w:val="28"/>
          <w:szCs w:val="28"/>
        </w:rPr>
        <w:t>и</w:t>
      </w:r>
      <w:r w:rsidR="000A2177" w:rsidRPr="00A37687">
        <w:rPr>
          <w:rFonts w:ascii="Times New Roman" w:hAnsi="Times New Roman" w:cs="Times New Roman"/>
          <w:sz w:val="28"/>
          <w:szCs w:val="28"/>
        </w:rPr>
        <w:t xml:space="preserve"> «б»</w:t>
      </w:r>
      <w:r w:rsidR="00B81D77" w:rsidRPr="00A37687">
        <w:rPr>
          <w:rFonts w:ascii="Times New Roman" w:hAnsi="Times New Roman" w:cs="Times New Roman"/>
          <w:sz w:val="28"/>
          <w:szCs w:val="28"/>
        </w:rPr>
        <w:t xml:space="preserve"> и «в»</w:t>
      </w:r>
      <w:r w:rsidR="000A2177" w:rsidRPr="00A37687">
        <w:rPr>
          <w:rFonts w:ascii="Times New Roman" w:hAnsi="Times New Roman" w:cs="Times New Roman"/>
          <w:sz w:val="28"/>
          <w:szCs w:val="28"/>
        </w:rPr>
        <w:t xml:space="preserve"> следующего содержания:</w:t>
      </w:r>
    </w:p>
    <w:p w:rsidR="000A2177" w:rsidRPr="00A37687" w:rsidRDefault="000A2177" w:rsidP="00A37687">
      <w:pPr>
        <w:pStyle w:val="ConsPlusNormal"/>
        <w:tabs>
          <w:tab w:val="left" w:pos="1134"/>
        </w:tabs>
        <w:ind w:firstLine="709"/>
        <w:jc w:val="both"/>
        <w:rPr>
          <w:rFonts w:ascii="Times New Roman" w:eastAsiaTheme="minorHAnsi" w:hAnsi="Times New Roman" w:cs="Times New Roman"/>
          <w:sz w:val="28"/>
          <w:szCs w:val="28"/>
          <w:lang w:eastAsia="en-US"/>
        </w:rPr>
      </w:pPr>
      <w:proofErr w:type="gramStart"/>
      <w:r w:rsidRPr="00A37687">
        <w:rPr>
          <w:rFonts w:ascii="Times New Roman" w:hAnsi="Times New Roman" w:cs="Times New Roman"/>
          <w:sz w:val="28"/>
          <w:szCs w:val="28"/>
        </w:rPr>
        <w:t>«</w:t>
      </w:r>
      <w:r w:rsidR="00173DDC" w:rsidRPr="00A37687">
        <w:rPr>
          <w:rFonts w:ascii="Times New Roman" w:eastAsiaTheme="minorHAnsi" w:hAnsi="Times New Roman" w:cs="Times New Roman"/>
          <w:sz w:val="28"/>
          <w:szCs w:val="28"/>
          <w:lang w:eastAsia="en-US"/>
        </w:rPr>
        <w:t>б)</w:t>
      </w:r>
      <w:r w:rsidR="00DA3E43" w:rsidRPr="00A37687">
        <w:rPr>
          <w:rFonts w:ascii="Times New Roman" w:eastAsiaTheme="minorHAnsi" w:hAnsi="Times New Roman" w:cs="Times New Roman"/>
          <w:sz w:val="28"/>
          <w:szCs w:val="28"/>
          <w:lang w:eastAsia="en-US"/>
        </w:rPr>
        <w:t xml:space="preserve"> </w:t>
      </w:r>
      <w:r w:rsidRPr="00A37687">
        <w:rPr>
          <w:rFonts w:ascii="Times New Roman" w:eastAsiaTheme="minorHAnsi" w:hAnsi="Times New Roman" w:cs="Times New Roman"/>
          <w:sz w:val="28"/>
          <w:szCs w:val="28"/>
          <w:lang w:eastAsia="en-US"/>
        </w:rPr>
        <w:t xml:space="preserve">требований </w:t>
      </w:r>
      <w:hyperlink r:id="rId11" w:history="1">
        <w:r w:rsidRPr="00A37687">
          <w:rPr>
            <w:rFonts w:ascii="Times New Roman" w:eastAsiaTheme="minorHAnsi" w:hAnsi="Times New Roman" w:cs="Times New Roman"/>
            <w:sz w:val="28"/>
            <w:szCs w:val="28"/>
            <w:lang w:eastAsia="en-US"/>
          </w:rPr>
          <w:t>Правил</w:t>
        </w:r>
      </w:hyperlink>
      <w:r w:rsidRPr="00A37687">
        <w:rPr>
          <w:rFonts w:ascii="Times New Roman" w:eastAsiaTheme="minorHAnsi" w:hAnsi="Times New Roman" w:cs="Times New Roman"/>
          <w:sz w:val="28"/>
          <w:szCs w:val="28"/>
          <w:lang w:eastAsia="en-US"/>
        </w:rPr>
        <w:t xml:space="preserve"> содержания общего имущества в многоквартирном доме и </w:t>
      </w:r>
      <w:hyperlink r:id="rId12" w:history="1">
        <w:r w:rsidRPr="00A37687">
          <w:rPr>
            <w:rFonts w:ascii="Times New Roman" w:eastAsiaTheme="minorHAnsi" w:hAnsi="Times New Roman" w:cs="Times New Roman"/>
            <w:sz w:val="28"/>
            <w:szCs w:val="28"/>
            <w:lang w:eastAsia="en-US"/>
          </w:rPr>
          <w:t>Правил</w:t>
        </w:r>
      </w:hyperlink>
      <w:r w:rsidRPr="00A37687">
        <w:rPr>
          <w:rFonts w:ascii="Times New Roman" w:eastAsiaTheme="minorHAnsi" w:hAnsi="Times New Roman" w:cs="Times New Roman"/>
          <w:sz w:val="28"/>
          <w:szCs w:val="28"/>
          <w:lang w:eastAsia="en-US"/>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A37687">
        <w:rPr>
          <w:rFonts w:ascii="Times New Roman" w:eastAsiaTheme="minorHAnsi" w:hAnsi="Times New Roman" w:cs="Times New Roman"/>
          <w:sz w:val="28"/>
          <w:szCs w:val="28"/>
          <w:lang w:eastAsia="en-US"/>
        </w:rPr>
        <w:lastRenderedPageBreak/>
        <w:t>установленную продолжительность, утвержденных постановлением Правительства Российской Федерации от 13 августа 2006 г</w:t>
      </w:r>
      <w:r w:rsidR="00E57940" w:rsidRPr="00A37687">
        <w:rPr>
          <w:rFonts w:ascii="Times New Roman" w:eastAsiaTheme="minorHAnsi" w:hAnsi="Times New Roman" w:cs="Times New Roman"/>
          <w:sz w:val="28"/>
          <w:szCs w:val="28"/>
          <w:lang w:eastAsia="en-US"/>
        </w:rPr>
        <w:t>ода №</w:t>
      </w:r>
      <w:r w:rsidRPr="00A37687">
        <w:rPr>
          <w:rFonts w:ascii="Times New Roman" w:eastAsiaTheme="minorHAnsi" w:hAnsi="Times New Roman" w:cs="Times New Roman"/>
          <w:sz w:val="28"/>
          <w:szCs w:val="28"/>
          <w:lang w:eastAsia="en-US"/>
        </w:rPr>
        <w:t xml:space="preserve"> 491 </w:t>
      </w:r>
      <w:r w:rsidR="00E57940" w:rsidRPr="00A37687">
        <w:rPr>
          <w:rFonts w:ascii="Times New Roman" w:eastAsiaTheme="minorHAnsi" w:hAnsi="Times New Roman" w:cs="Times New Roman"/>
          <w:sz w:val="28"/>
          <w:szCs w:val="28"/>
          <w:lang w:eastAsia="en-US"/>
        </w:rPr>
        <w:t>«</w:t>
      </w:r>
      <w:r w:rsidRPr="00A37687">
        <w:rPr>
          <w:rFonts w:ascii="Times New Roman" w:eastAsiaTheme="minorHAnsi" w:hAnsi="Times New Roman" w:cs="Times New Roman"/>
          <w:sz w:val="28"/>
          <w:szCs w:val="28"/>
          <w:lang w:eastAsia="en-US"/>
        </w:rPr>
        <w:t>Об утверждении Правил содержания общего</w:t>
      </w:r>
      <w:proofErr w:type="gramEnd"/>
      <w:r w:rsidRPr="00A37687">
        <w:rPr>
          <w:rFonts w:ascii="Times New Roman" w:eastAsiaTheme="minorHAnsi" w:hAnsi="Times New Roman" w:cs="Times New Roman"/>
          <w:sz w:val="28"/>
          <w:szCs w:val="28"/>
          <w:lang w:eastAsia="en-US"/>
        </w:rPr>
        <w:t xml:space="preserve"> </w:t>
      </w:r>
      <w:proofErr w:type="gramStart"/>
      <w:r w:rsidRPr="00A37687">
        <w:rPr>
          <w:rFonts w:ascii="Times New Roman" w:eastAsiaTheme="minorHAnsi" w:hAnsi="Times New Roman" w:cs="Times New Roman"/>
          <w:sz w:val="28"/>
          <w:szCs w:val="28"/>
          <w:lang w:eastAsia="en-US"/>
        </w:rPr>
        <w:t>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E57940" w:rsidRPr="00A37687">
        <w:rPr>
          <w:rFonts w:ascii="Times New Roman" w:eastAsiaTheme="minorHAnsi" w:hAnsi="Times New Roman" w:cs="Times New Roman"/>
          <w:sz w:val="28"/>
          <w:szCs w:val="28"/>
          <w:lang w:eastAsia="en-US"/>
        </w:rPr>
        <w:t>»</w:t>
      </w:r>
      <w:r w:rsidRPr="00A37687">
        <w:rPr>
          <w:rFonts w:ascii="Times New Roman" w:eastAsiaTheme="minorHAnsi" w:hAnsi="Times New Roman" w:cs="Times New Roman"/>
          <w:sz w:val="28"/>
          <w:szCs w:val="28"/>
          <w:lang w:eastAsia="en-US"/>
        </w:rPr>
        <w:t xml:space="preserve">, </w:t>
      </w:r>
      <w:hyperlink r:id="rId13" w:history="1">
        <w:r w:rsidRPr="00A37687">
          <w:rPr>
            <w:rFonts w:ascii="Times New Roman" w:eastAsiaTheme="minorHAnsi" w:hAnsi="Times New Roman" w:cs="Times New Roman"/>
            <w:sz w:val="28"/>
            <w:szCs w:val="28"/>
            <w:lang w:eastAsia="en-US"/>
          </w:rPr>
          <w:t>Правил</w:t>
        </w:r>
      </w:hyperlink>
      <w:r w:rsidRPr="00A37687">
        <w:rPr>
          <w:rFonts w:ascii="Times New Roman" w:eastAsiaTheme="minorHAnsi" w:hAnsi="Times New Roman" w:cs="Times New Roman"/>
          <w:sz w:val="28"/>
          <w:szCs w:val="28"/>
          <w:lang w:eastAsia="en-US"/>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w:t>
      </w:r>
      <w:proofErr w:type="gramEnd"/>
      <w:r w:rsidRPr="00A37687">
        <w:rPr>
          <w:rFonts w:ascii="Times New Roman" w:eastAsiaTheme="minorHAnsi" w:hAnsi="Times New Roman" w:cs="Times New Roman"/>
          <w:sz w:val="28"/>
          <w:szCs w:val="28"/>
          <w:lang w:eastAsia="en-US"/>
        </w:rPr>
        <w:t xml:space="preserve"> мая 2011 г</w:t>
      </w:r>
      <w:r w:rsidR="00E57940" w:rsidRPr="00A37687">
        <w:rPr>
          <w:rFonts w:ascii="Times New Roman" w:eastAsiaTheme="minorHAnsi" w:hAnsi="Times New Roman" w:cs="Times New Roman"/>
          <w:sz w:val="28"/>
          <w:szCs w:val="28"/>
          <w:lang w:eastAsia="en-US"/>
        </w:rPr>
        <w:t>ода №</w:t>
      </w:r>
      <w:r w:rsidRPr="00A37687">
        <w:rPr>
          <w:rFonts w:ascii="Times New Roman" w:eastAsiaTheme="minorHAnsi" w:hAnsi="Times New Roman" w:cs="Times New Roman"/>
          <w:sz w:val="28"/>
          <w:szCs w:val="28"/>
          <w:lang w:eastAsia="en-US"/>
        </w:rPr>
        <w:t xml:space="preserve"> 354 </w:t>
      </w:r>
      <w:r w:rsidR="00E57940" w:rsidRPr="00A37687">
        <w:rPr>
          <w:rFonts w:ascii="Times New Roman" w:eastAsiaTheme="minorHAnsi" w:hAnsi="Times New Roman" w:cs="Times New Roman"/>
          <w:sz w:val="28"/>
          <w:szCs w:val="28"/>
          <w:lang w:eastAsia="en-US"/>
        </w:rPr>
        <w:t>«</w:t>
      </w:r>
      <w:r w:rsidRPr="00A37687">
        <w:rPr>
          <w:rFonts w:ascii="Times New Roman" w:eastAsiaTheme="minorHAnsi" w:hAnsi="Times New Roman" w:cs="Times New Roman"/>
          <w:sz w:val="28"/>
          <w:szCs w:val="28"/>
          <w:lang w:eastAsia="en-US"/>
        </w:rPr>
        <w:t>О предоставлении коммунальных услуг собственникам и пользователям помещений в многоквартирных домах и жилых домов</w:t>
      </w:r>
      <w:proofErr w:type="gramStart"/>
      <w:r w:rsidR="00B81D77" w:rsidRPr="00A37687">
        <w:rPr>
          <w:rFonts w:ascii="Times New Roman" w:eastAsiaTheme="minorHAnsi" w:hAnsi="Times New Roman" w:cs="Times New Roman"/>
          <w:sz w:val="28"/>
          <w:szCs w:val="28"/>
          <w:lang w:eastAsia="en-US"/>
        </w:rPr>
        <w:t>;</w:t>
      </w:r>
      <w:r w:rsidR="00E57940" w:rsidRPr="00A37687">
        <w:rPr>
          <w:rFonts w:ascii="Times New Roman" w:eastAsiaTheme="minorHAnsi" w:hAnsi="Times New Roman" w:cs="Times New Roman"/>
          <w:sz w:val="28"/>
          <w:szCs w:val="28"/>
          <w:lang w:eastAsia="en-US"/>
        </w:rPr>
        <w:t>»</w:t>
      </w:r>
      <w:proofErr w:type="gramEnd"/>
      <w:r w:rsidRPr="00A37687">
        <w:rPr>
          <w:rFonts w:ascii="Times New Roman" w:eastAsiaTheme="minorHAnsi" w:hAnsi="Times New Roman" w:cs="Times New Roman"/>
          <w:sz w:val="28"/>
          <w:szCs w:val="28"/>
          <w:lang w:eastAsia="en-US"/>
        </w:rPr>
        <w:t>;</w:t>
      </w:r>
    </w:p>
    <w:p w:rsidR="00173DDC" w:rsidRPr="00A37687" w:rsidRDefault="00B81D77" w:rsidP="00A37687">
      <w:pPr>
        <w:pStyle w:val="ConsPlusNormal"/>
        <w:tabs>
          <w:tab w:val="left" w:pos="1134"/>
        </w:tabs>
        <w:ind w:firstLine="709"/>
        <w:jc w:val="both"/>
        <w:rPr>
          <w:rFonts w:ascii="Times New Roman" w:eastAsiaTheme="minorHAnsi" w:hAnsi="Times New Roman" w:cs="Times New Roman"/>
          <w:sz w:val="28"/>
          <w:szCs w:val="28"/>
          <w:lang w:eastAsia="en-US"/>
        </w:rPr>
      </w:pPr>
      <w:r w:rsidRPr="00A37687" w:rsidDel="00B81D77">
        <w:rPr>
          <w:rFonts w:ascii="Times New Roman" w:hAnsi="Times New Roman" w:cs="Times New Roman"/>
          <w:sz w:val="28"/>
          <w:szCs w:val="28"/>
        </w:rPr>
        <w:t xml:space="preserve"> </w:t>
      </w:r>
      <w:r w:rsidR="000A2177" w:rsidRPr="00A37687">
        <w:rPr>
          <w:rFonts w:ascii="Times New Roman" w:eastAsiaTheme="minorHAnsi" w:hAnsi="Times New Roman" w:cs="Times New Roman"/>
          <w:sz w:val="28"/>
          <w:szCs w:val="28"/>
          <w:lang w:eastAsia="en-US"/>
        </w:rPr>
        <w:t>«в</w:t>
      </w:r>
      <w:r w:rsidRPr="00A37687">
        <w:rPr>
          <w:rFonts w:ascii="Times New Roman" w:eastAsiaTheme="minorHAnsi" w:hAnsi="Times New Roman" w:cs="Times New Roman"/>
          <w:sz w:val="28"/>
          <w:szCs w:val="28"/>
          <w:lang w:eastAsia="en-US"/>
        </w:rPr>
        <w:t>)</w:t>
      </w:r>
      <w:r w:rsidR="000A2177" w:rsidRPr="00A37687">
        <w:rPr>
          <w:rFonts w:ascii="Times New Roman" w:eastAsiaTheme="minorHAnsi" w:hAnsi="Times New Roman" w:cs="Times New Roman"/>
          <w:sz w:val="28"/>
          <w:szCs w:val="28"/>
          <w:lang w:eastAsia="en-US"/>
        </w:rPr>
        <w:t xml:space="preserve"> </w:t>
      </w:r>
      <w:r w:rsidR="00173DDC" w:rsidRPr="00A37687">
        <w:rPr>
          <w:rFonts w:ascii="Times New Roman" w:eastAsiaTheme="minorHAnsi" w:hAnsi="Times New Roman" w:cs="Times New Roman"/>
          <w:sz w:val="28"/>
          <w:szCs w:val="28"/>
          <w:lang w:eastAsia="en-US"/>
        </w:rPr>
        <w:t>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roofErr w:type="gramStart"/>
      <w:r w:rsidR="00173DDC" w:rsidRPr="00A37687">
        <w:rPr>
          <w:rFonts w:ascii="Times New Roman" w:eastAsiaTheme="minorHAnsi" w:hAnsi="Times New Roman" w:cs="Times New Roman"/>
          <w:sz w:val="28"/>
          <w:szCs w:val="28"/>
          <w:lang w:eastAsia="en-US"/>
        </w:rPr>
        <w:t>.</w:t>
      </w:r>
      <w:r w:rsidR="000A2177" w:rsidRPr="00A37687">
        <w:rPr>
          <w:rFonts w:ascii="Times New Roman" w:eastAsiaTheme="minorHAnsi" w:hAnsi="Times New Roman" w:cs="Times New Roman"/>
          <w:sz w:val="28"/>
          <w:szCs w:val="28"/>
          <w:lang w:eastAsia="en-US"/>
        </w:rPr>
        <w:t>»;</w:t>
      </w:r>
      <w:proofErr w:type="gramEnd"/>
    </w:p>
    <w:p w:rsidR="00663F82" w:rsidRPr="00A37687" w:rsidRDefault="00F054E6" w:rsidP="00A37687">
      <w:pPr>
        <w:pStyle w:val="ConsPlusNormal"/>
        <w:numPr>
          <w:ilvl w:val="0"/>
          <w:numId w:val="3"/>
        </w:numPr>
        <w:tabs>
          <w:tab w:val="left" w:pos="1134"/>
        </w:tabs>
        <w:ind w:left="0" w:firstLine="709"/>
        <w:jc w:val="both"/>
        <w:rPr>
          <w:rFonts w:ascii="Times New Roman" w:eastAsiaTheme="minorHAnsi" w:hAnsi="Times New Roman" w:cs="Times New Roman"/>
          <w:sz w:val="28"/>
          <w:szCs w:val="28"/>
          <w:lang w:eastAsia="en-US"/>
        </w:rPr>
      </w:pPr>
      <w:r w:rsidRPr="00A37687">
        <w:rPr>
          <w:rFonts w:ascii="Times New Roman" w:eastAsiaTheme="minorHAnsi" w:hAnsi="Times New Roman" w:cs="Times New Roman"/>
          <w:sz w:val="28"/>
          <w:szCs w:val="28"/>
          <w:lang w:eastAsia="en-US"/>
        </w:rPr>
        <w:t>п</w:t>
      </w:r>
      <w:r w:rsidR="00663F82" w:rsidRPr="00A37687">
        <w:rPr>
          <w:rFonts w:ascii="Times New Roman" w:eastAsiaTheme="minorHAnsi" w:hAnsi="Times New Roman" w:cs="Times New Roman"/>
          <w:sz w:val="28"/>
          <w:szCs w:val="28"/>
          <w:lang w:eastAsia="en-US"/>
        </w:rPr>
        <w:t>одпункт «а» пункта 6 изложить в следующей редакции:</w:t>
      </w:r>
    </w:p>
    <w:p w:rsidR="00663F82" w:rsidRPr="00A37687" w:rsidRDefault="00663F82" w:rsidP="00A37687">
      <w:pPr>
        <w:pStyle w:val="ConsPlusNormal"/>
        <w:tabs>
          <w:tab w:val="left" w:pos="1134"/>
        </w:tabs>
        <w:ind w:firstLine="709"/>
        <w:jc w:val="both"/>
        <w:rPr>
          <w:rFonts w:ascii="Times New Roman" w:eastAsiaTheme="minorHAnsi" w:hAnsi="Times New Roman" w:cs="Times New Roman"/>
          <w:sz w:val="28"/>
          <w:szCs w:val="28"/>
          <w:lang w:eastAsia="en-US"/>
        </w:rPr>
      </w:pPr>
      <w:proofErr w:type="gramStart"/>
      <w:r w:rsidRPr="00A37687">
        <w:rPr>
          <w:rFonts w:ascii="Times New Roman" w:eastAsiaTheme="minorHAnsi" w:hAnsi="Times New Roman" w:cs="Times New Roman"/>
          <w:sz w:val="28"/>
          <w:szCs w:val="28"/>
          <w:lang w:eastAsia="en-US"/>
        </w:rPr>
        <w:t xml:space="preserve">«а) запрашивать и получать на основании мотивированных письменных запросов, запросов в электронном виде, либо путем направления межведомственных запросов, от органов государственной власти Республики Алтай, органов местного самоуправления Республики Алтай информацию и документы, необходимые для проверки, в соответствие с </w:t>
      </w:r>
      <w:hyperlink r:id="rId14" w:history="1">
        <w:r w:rsidRPr="00A37687">
          <w:rPr>
            <w:rFonts w:ascii="Times New Roman" w:eastAsiaTheme="minorHAnsi" w:hAnsi="Times New Roman" w:cs="Times New Roman"/>
            <w:sz w:val="28"/>
            <w:szCs w:val="28"/>
            <w:lang w:eastAsia="en-US"/>
          </w:rPr>
          <w:t>Перечнем</w:t>
        </w:r>
      </w:hyperlink>
      <w:r w:rsidRPr="00A37687">
        <w:rPr>
          <w:rFonts w:ascii="Times New Roman" w:eastAsiaTheme="minorHAnsi" w:hAnsi="Times New Roman" w:cs="Times New Roman"/>
          <w:sz w:val="28"/>
          <w:szCs w:val="28"/>
          <w:lang w:eastAsia="en-US"/>
        </w:rPr>
        <w:t>, утвержденным распоряжением Правительства Российской Фе</w:t>
      </w:r>
      <w:r w:rsidR="00F054E6" w:rsidRPr="00A37687">
        <w:rPr>
          <w:rFonts w:ascii="Times New Roman" w:eastAsiaTheme="minorHAnsi" w:hAnsi="Times New Roman" w:cs="Times New Roman"/>
          <w:sz w:val="28"/>
          <w:szCs w:val="28"/>
          <w:lang w:eastAsia="en-US"/>
        </w:rPr>
        <w:t>дерации от 19 апреля 2016 года №</w:t>
      </w:r>
      <w:r w:rsidRPr="00A37687">
        <w:rPr>
          <w:rFonts w:ascii="Times New Roman" w:eastAsiaTheme="minorHAnsi" w:hAnsi="Times New Roman" w:cs="Times New Roman"/>
          <w:sz w:val="28"/>
          <w:szCs w:val="28"/>
          <w:lang w:eastAsia="en-US"/>
        </w:rPr>
        <w:t xml:space="preserve"> 724-р (далее - Перечень)</w:t>
      </w:r>
      <w:r w:rsidR="00C26F36" w:rsidRPr="00A37687">
        <w:rPr>
          <w:rFonts w:ascii="Times New Roman" w:eastAsiaTheme="minorHAnsi" w:hAnsi="Times New Roman" w:cs="Times New Roman"/>
          <w:sz w:val="28"/>
          <w:szCs w:val="28"/>
          <w:lang w:eastAsia="en-US"/>
        </w:rPr>
        <w:t>.»</w:t>
      </w:r>
      <w:r w:rsidRPr="00A37687">
        <w:rPr>
          <w:rFonts w:ascii="Times New Roman" w:eastAsiaTheme="minorHAnsi" w:hAnsi="Times New Roman" w:cs="Times New Roman"/>
          <w:sz w:val="28"/>
          <w:szCs w:val="28"/>
          <w:lang w:eastAsia="en-US"/>
        </w:rPr>
        <w:t>;</w:t>
      </w:r>
      <w:proofErr w:type="gramEnd"/>
    </w:p>
    <w:p w:rsidR="00000890" w:rsidRPr="00A37687" w:rsidRDefault="00000890" w:rsidP="00A37687">
      <w:pPr>
        <w:pStyle w:val="ConsPlusNormal"/>
        <w:numPr>
          <w:ilvl w:val="0"/>
          <w:numId w:val="5"/>
        </w:numPr>
        <w:tabs>
          <w:tab w:val="left" w:pos="1134"/>
        </w:tabs>
        <w:ind w:left="0" w:firstLine="709"/>
        <w:jc w:val="both"/>
        <w:rPr>
          <w:rFonts w:ascii="Times New Roman" w:eastAsiaTheme="minorHAnsi" w:hAnsi="Times New Roman" w:cs="Times New Roman"/>
          <w:sz w:val="28"/>
          <w:szCs w:val="28"/>
          <w:lang w:eastAsia="en-US"/>
        </w:rPr>
      </w:pPr>
      <w:r w:rsidRPr="00A37687">
        <w:rPr>
          <w:rFonts w:ascii="Times New Roman" w:eastAsiaTheme="minorHAnsi" w:hAnsi="Times New Roman" w:cs="Times New Roman"/>
          <w:sz w:val="28"/>
          <w:szCs w:val="28"/>
          <w:lang w:eastAsia="en-US"/>
        </w:rPr>
        <w:t xml:space="preserve">подпункт «в» пункта 7 </w:t>
      </w:r>
      <w:r w:rsidR="00A73A20" w:rsidRPr="00A37687">
        <w:rPr>
          <w:rFonts w:ascii="Times New Roman" w:eastAsiaTheme="minorHAnsi" w:hAnsi="Times New Roman" w:cs="Times New Roman"/>
          <w:sz w:val="28"/>
          <w:szCs w:val="28"/>
          <w:lang w:eastAsia="en-US"/>
        </w:rPr>
        <w:t xml:space="preserve">изложить </w:t>
      </w:r>
      <w:r w:rsidRPr="00A37687">
        <w:rPr>
          <w:rFonts w:ascii="Times New Roman" w:eastAsiaTheme="minorHAnsi" w:hAnsi="Times New Roman" w:cs="Times New Roman"/>
          <w:sz w:val="28"/>
          <w:szCs w:val="28"/>
          <w:lang w:eastAsia="en-US"/>
        </w:rPr>
        <w:t>в следующей редакции:</w:t>
      </w:r>
    </w:p>
    <w:p w:rsidR="00000890" w:rsidRPr="00A37687" w:rsidRDefault="00000890" w:rsidP="00A37687">
      <w:pPr>
        <w:pStyle w:val="ConsPlusNormal"/>
        <w:tabs>
          <w:tab w:val="left" w:pos="1134"/>
        </w:tabs>
        <w:ind w:firstLine="709"/>
        <w:jc w:val="both"/>
        <w:rPr>
          <w:rFonts w:ascii="Times New Roman" w:hAnsi="Times New Roman" w:cs="Times New Roman"/>
          <w:sz w:val="28"/>
          <w:szCs w:val="28"/>
        </w:rPr>
      </w:pPr>
      <w:r w:rsidRPr="00A37687">
        <w:rPr>
          <w:rFonts w:ascii="Times New Roman" w:eastAsiaTheme="minorHAnsi" w:hAnsi="Times New Roman" w:cs="Times New Roman"/>
          <w:sz w:val="28"/>
          <w:szCs w:val="28"/>
          <w:lang w:eastAsia="en-US"/>
        </w:rPr>
        <w:t xml:space="preserve">«в) </w:t>
      </w:r>
      <w:r w:rsidRPr="00A37687">
        <w:rPr>
          <w:rFonts w:ascii="Times New Roman" w:hAnsi="Times New Roman" w:cs="Times New Roman"/>
          <w:sz w:val="28"/>
          <w:szCs w:val="28"/>
        </w:rPr>
        <w:t>требовать представления документов, информации, проб обследования объектов производственной среды, если они не являются объектами проверки, не относятся к предмету проверки, имеются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соответствие с Перечнем, а также изымать оригиналы таких документов</w:t>
      </w:r>
      <w:proofErr w:type="gramStart"/>
      <w:r w:rsidRPr="00A37687">
        <w:rPr>
          <w:rFonts w:ascii="Times New Roman" w:hAnsi="Times New Roman" w:cs="Times New Roman"/>
          <w:sz w:val="28"/>
          <w:szCs w:val="28"/>
        </w:rPr>
        <w:t>;</w:t>
      </w:r>
      <w:r w:rsidR="00E9147A" w:rsidRPr="00A37687">
        <w:rPr>
          <w:rFonts w:ascii="Times New Roman" w:hAnsi="Times New Roman" w:cs="Times New Roman"/>
          <w:sz w:val="28"/>
          <w:szCs w:val="28"/>
        </w:rPr>
        <w:t>»</w:t>
      </w:r>
      <w:proofErr w:type="gramEnd"/>
      <w:r w:rsidRPr="00A37687">
        <w:rPr>
          <w:rFonts w:ascii="Times New Roman" w:hAnsi="Times New Roman" w:cs="Times New Roman"/>
          <w:sz w:val="28"/>
          <w:szCs w:val="28"/>
        </w:rPr>
        <w:t>;</w:t>
      </w:r>
    </w:p>
    <w:p w:rsidR="00000890" w:rsidRPr="00A37687" w:rsidRDefault="0079532F" w:rsidP="00A37687">
      <w:pPr>
        <w:pStyle w:val="ConsPlusNormal"/>
        <w:numPr>
          <w:ilvl w:val="0"/>
          <w:numId w:val="5"/>
        </w:numPr>
        <w:tabs>
          <w:tab w:val="left" w:pos="1134"/>
        </w:tabs>
        <w:ind w:left="0" w:firstLine="709"/>
        <w:jc w:val="both"/>
        <w:rPr>
          <w:rFonts w:ascii="Times New Roman" w:hAnsi="Times New Roman" w:cs="Times New Roman"/>
          <w:sz w:val="28"/>
          <w:szCs w:val="28"/>
        </w:rPr>
      </w:pPr>
      <w:r w:rsidRPr="00A37687">
        <w:rPr>
          <w:rFonts w:ascii="Times New Roman" w:hAnsi="Times New Roman" w:cs="Times New Roman"/>
          <w:sz w:val="28"/>
          <w:szCs w:val="28"/>
        </w:rPr>
        <w:t>в</w:t>
      </w:r>
      <w:r w:rsidR="00000890" w:rsidRPr="00A37687">
        <w:rPr>
          <w:rFonts w:ascii="Times New Roman" w:hAnsi="Times New Roman" w:cs="Times New Roman"/>
          <w:sz w:val="28"/>
          <w:szCs w:val="28"/>
        </w:rPr>
        <w:t xml:space="preserve"> подпункте «д» пункта 10 слова «Минэкономразвития России № 141» заменить словами «Минэкономразвития от 30</w:t>
      </w:r>
      <w:r w:rsidR="00E9147A" w:rsidRPr="00A37687">
        <w:rPr>
          <w:rFonts w:ascii="Times New Roman" w:hAnsi="Times New Roman" w:cs="Times New Roman"/>
          <w:sz w:val="28"/>
          <w:szCs w:val="28"/>
        </w:rPr>
        <w:t xml:space="preserve"> апреля </w:t>
      </w:r>
      <w:r w:rsidR="00000890" w:rsidRPr="00A37687">
        <w:rPr>
          <w:rFonts w:ascii="Times New Roman" w:hAnsi="Times New Roman" w:cs="Times New Roman"/>
          <w:sz w:val="28"/>
          <w:szCs w:val="28"/>
        </w:rPr>
        <w:t>2009 г</w:t>
      </w:r>
      <w:r w:rsidR="00E9147A" w:rsidRPr="00A37687">
        <w:rPr>
          <w:rFonts w:ascii="Times New Roman" w:hAnsi="Times New Roman" w:cs="Times New Roman"/>
          <w:sz w:val="28"/>
          <w:szCs w:val="28"/>
        </w:rPr>
        <w:t xml:space="preserve">ода </w:t>
      </w:r>
      <w:r w:rsidR="00000890" w:rsidRPr="00A37687">
        <w:rPr>
          <w:rFonts w:ascii="Times New Roman" w:hAnsi="Times New Roman" w:cs="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2177" w:rsidRPr="00A37687" w:rsidRDefault="00E9147A" w:rsidP="00A37687">
      <w:pPr>
        <w:pStyle w:val="ConsPlusNormal"/>
        <w:numPr>
          <w:ilvl w:val="0"/>
          <w:numId w:val="5"/>
        </w:numPr>
        <w:tabs>
          <w:tab w:val="left" w:pos="1134"/>
        </w:tabs>
        <w:ind w:left="0" w:firstLine="709"/>
        <w:jc w:val="both"/>
        <w:rPr>
          <w:rFonts w:ascii="Times New Roman" w:eastAsiaTheme="minorHAnsi" w:hAnsi="Times New Roman" w:cs="Times New Roman"/>
          <w:sz w:val="28"/>
          <w:szCs w:val="28"/>
          <w:lang w:eastAsia="en-US"/>
        </w:rPr>
      </w:pPr>
      <w:r w:rsidRPr="00A37687">
        <w:rPr>
          <w:rFonts w:ascii="Times New Roman" w:eastAsiaTheme="minorHAnsi" w:hAnsi="Times New Roman" w:cs="Times New Roman"/>
          <w:sz w:val="28"/>
          <w:szCs w:val="28"/>
          <w:lang w:eastAsia="en-US"/>
        </w:rPr>
        <w:t xml:space="preserve">пункт 15 </w:t>
      </w:r>
      <w:r w:rsidR="00A73A20" w:rsidRPr="00A37687">
        <w:rPr>
          <w:rFonts w:ascii="Times New Roman" w:eastAsiaTheme="minorHAnsi" w:hAnsi="Times New Roman" w:cs="Times New Roman"/>
          <w:sz w:val="28"/>
          <w:szCs w:val="28"/>
          <w:lang w:eastAsia="en-US"/>
        </w:rPr>
        <w:t>признать утратившим силу</w:t>
      </w:r>
      <w:r w:rsidRPr="00A37687">
        <w:rPr>
          <w:rFonts w:ascii="Times New Roman" w:eastAsiaTheme="minorHAnsi" w:hAnsi="Times New Roman" w:cs="Times New Roman"/>
          <w:sz w:val="28"/>
          <w:szCs w:val="28"/>
          <w:lang w:eastAsia="en-US"/>
        </w:rPr>
        <w:t xml:space="preserve">. </w:t>
      </w:r>
    </w:p>
    <w:p w:rsidR="00A73A20" w:rsidRPr="00A37687" w:rsidRDefault="00DA3E43" w:rsidP="00A37687">
      <w:pPr>
        <w:pStyle w:val="ConsPlusNormal"/>
        <w:numPr>
          <w:ilvl w:val="0"/>
          <w:numId w:val="5"/>
        </w:numPr>
        <w:tabs>
          <w:tab w:val="left" w:pos="1134"/>
        </w:tabs>
        <w:ind w:left="0" w:firstLine="709"/>
        <w:jc w:val="both"/>
        <w:rPr>
          <w:rFonts w:ascii="Times New Roman" w:hAnsi="Times New Roman" w:cs="Times New Roman"/>
          <w:sz w:val="28"/>
          <w:szCs w:val="28"/>
        </w:rPr>
      </w:pPr>
      <w:r w:rsidRPr="00A37687">
        <w:rPr>
          <w:rFonts w:ascii="Times New Roman" w:hAnsi="Times New Roman" w:cs="Times New Roman"/>
          <w:sz w:val="28"/>
          <w:szCs w:val="28"/>
        </w:rPr>
        <w:t xml:space="preserve">подпункты «б» и «в» </w:t>
      </w:r>
      <w:r w:rsidR="00A73A20" w:rsidRPr="00A37687">
        <w:rPr>
          <w:rFonts w:ascii="Times New Roman" w:hAnsi="Times New Roman" w:cs="Times New Roman"/>
          <w:sz w:val="28"/>
          <w:szCs w:val="28"/>
        </w:rPr>
        <w:t>подпункт</w:t>
      </w:r>
      <w:r w:rsidRPr="00A37687">
        <w:rPr>
          <w:rFonts w:ascii="Times New Roman" w:hAnsi="Times New Roman" w:cs="Times New Roman"/>
          <w:sz w:val="28"/>
          <w:szCs w:val="28"/>
        </w:rPr>
        <w:t>а</w:t>
      </w:r>
      <w:r w:rsidR="00A73A20" w:rsidRPr="00A37687">
        <w:rPr>
          <w:rFonts w:ascii="Times New Roman" w:hAnsi="Times New Roman" w:cs="Times New Roman"/>
          <w:sz w:val="28"/>
          <w:szCs w:val="28"/>
        </w:rPr>
        <w:t xml:space="preserve"> 33 изложить в следующей редакции:</w:t>
      </w:r>
    </w:p>
    <w:p w:rsidR="00A73A20" w:rsidRPr="00A37687" w:rsidRDefault="00A73A20" w:rsidP="00A37687">
      <w:pPr>
        <w:pStyle w:val="aa"/>
        <w:tabs>
          <w:tab w:val="left" w:pos="1134"/>
        </w:tabs>
        <w:ind w:left="0" w:firstLine="709"/>
        <w:jc w:val="both"/>
        <w:rPr>
          <w:sz w:val="28"/>
          <w:szCs w:val="28"/>
        </w:rPr>
      </w:pPr>
      <w:r w:rsidRPr="00A37687">
        <w:rPr>
          <w:sz w:val="28"/>
          <w:szCs w:val="28"/>
        </w:rPr>
        <w:t>«б) наименование Министерства, а также вид (виды) государственного контроля (надзора)</w:t>
      </w:r>
      <w:proofErr w:type="gramStart"/>
      <w:r w:rsidRPr="00A37687">
        <w:rPr>
          <w:sz w:val="28"/>
          <w:szCs w:val="28"/>
        </w:rPr>
        <w:t>;»</w:t>
      </w:r>
      <w:proofErr w:type="gramEnd"/>
      <w:r w:rsidRPr="00A37687">
        <w:rPr>
          <w:sz w:val="28"/>
          <w:szCs w:val="28"/>
        </w:rPr>
        <w:t>;</w:t>
      </w:r>
    </w:p>
    <w:p w:rsidR="00A73A20" w:rsidRPr="00A37687" w:rsidRDefault="00A73A20" w:rsidP="00A37687">
      <w:pPr>
        <w:pStyle w:val="aa"/>
        <w:tabs>
          <w:tab w:val="left" w:pos="1134"/>
        </w:tabs>
        <w:ind w:left="0" w:firstLine="709"/>
        <w:jc w:val="both"/>
        <w:rPr>
          <w:sz w:val="28"/>
          <w:szCs w:val="28"/>
        </w:rPr>
      </w:pPr>
      <w:r w:rsidRPr="00A37687" w:rsidDel="00A73A20">
        <w:rPr>
          <w:sz w:val="28"/>
          <w:szCs w:val="28"/>
        </w:rPr>
        <w:lastRenderedPageBreak/>
        <w:t xml:space="preserve"> </w:t>
      </w:r>
      <w:r w:rsidRPr="00A37687">
        <w:rPr>
          <w:sz w:val="28"/>
          <w:szCs w:val="28"/>
        </w:rPr>
        <w:t>«в)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Start"/>
      <w:r w:rsidRPr="00A37687">
        <w:rPr>
          <w:sz w:val="28"/>
          <w:szCs w:val="28"/>
        </w:rPr>
        <w:t>;»</w:t>
      </w:r>
      <w:proofErr w:type="gramEnd"/>
      <w:r w:rsidRPr="00A37687">
        <w:rPr>
          <w:sz w:val="28"/>
          <w:szCs w:val="28"/>
        </w:rPr>
        <w:t>;</w:t>
      </w:r>
    </w:p>
    <w:p w:rsidR="00A73A20" w:rsidRPr="00A37687" w:rsidRDefault="00A73A20" w:rsidP="00A37687">
      <w:pPr>
        <w:pStyle w:val="aa"/>
        <w:numPr>
          <w:ilvl w:val="0"/>
          <w:numId w:val="5"/>
        </w:numPr>
        <w:tabs>
          <w:tab w:val="left" w:pos="1134"/>
        </w:tabs>
        <w:ind w:left="0" w:firstLine="709"/>
        <w:jc w:val="both"/>
        <w:rPr>
          <w:sz w:val="28"/>
          <w:szCs w:val="28"/>
        </w:rPr>
      </w:pPr>
      <w:r w:rsidRPr="00A37687">
        <w:rPr>
          <w:sz w:val="28"/>
          <w:szCs w:val="28"/>
        </w:rPr>
        <w:t>дополнить пунктом 36.1</w:t>
      </w:r>
      <w:r w:rsidRPr="00A37687">
        <w:rPr>
          <w:sz w:val="28"/>
          <w:szCs w:val="28"/>
          <w:vertAlign w:val="superscript"/>
        </w:rPr>
        <w:t xml:space="preserve"> </w:t>
      </w:r>
      <w:r w:rsidRPr="00A37687">
        <w:rPr>
          <w:sz w:val="28"/>
          <w:szCs w:val="28"/>
        </w:rPr>
        <w:t xml:space="preserve">следующего содержания: </w:t>
      </w:r>
    </w:p>
    <w:p w:rsidR="00A73A20" w:rsidRPr="00A37687" w:rsidRDefault="00A73A20" w:rsidP="00A37687">
      <w:pPr>
        <w:pStyle w:val="aa"/>
        <w:tabs>
          <w:tab w:val="left" w:pos="1134"/>
        </w:tabs>
        <w:ind w:left="0" w:firstLine="709"/>
        <w:jc w:val="both"/>
        <w:rPr>
          <w:sz w:val="28"/>
          <w:szCs w:val="28"/>
        </w:rPr>
      </w:pPr>
      <w:r w:rsidRPr="00A37687">
        <w:rPr>
          <w:sz w:val="28"/>
          <w:szCs w:val="28"/>
        </w:rPr>
        <w:t xml:space="preserve">«36.1. </w:t>
      </w:r>
      <w:proofErr w:type="gramStart"/>
      <w:r w:rsidRPr="00A37687">
        <w:rPr>
          <w:sz w:val="28"/>
          <w:szCs w:val="28"/>
        </w:rPr>
        <w:t>В 2020 году положения пункта 36 настоящего Административного регламента применяются с учётом правил и ограничений, устанавливаемых Правительством Российской Федерации, в частности установленных Постановлением Правительства Российской Федерации от 03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w:t>
      </w:r>
      <w:proofErr w:type="gramEnd"/>
      <w:r w:rsidRPr="00A37687">
        <w:rPr>
          <w:sz w:val="28"/>
          <w:szCs w:val="28"/>
        </w:rPr>
        <w:t xml:space="preserve"> ежегодных планов проведения плановых проверок юридических лиц и индивидуальных предпринимателей</w:t>
      </w:r>
      <w:proofErr w:type="gramStart"/>
      <w:r w:rsidRPr="00A37687">
        <w:rPr>
          <w:sz w:val="28"/>
          <w:szCs w:val="28"/>
        </w:rPr>
        <w:t>.»;</w:t>
      </w:r>
      <w:proofErr w:type="gramEnd"/>
    </w:p>
    <w:p w:rsidR="000A2177" w:rsidRPr="00A37687" w:rsidRDefault="000A2177" w:rsidP="00A37687">
      <w:pPr>
        <w:pStyle w:val="ConsPlusNormal"/>
        <w:numPr>
          <w:ilvl w:val="0"/>
          <w:numId w:val="5"/>
        </w:numPr>
        <w:tabs>
          <w:tab w:val="left" w:pos="1134"/>
        </w:tabs>
        <w:ind w:left="0" w:firstLine="709"/>
        <w:jc w:val="both"/>
        <w:rPr>
          <w:rFonts w:ascii="Times New Roman" w:eastAsiaTheme="minorHAnsi" w:hAnsi="Times New Roman" w:cs="Times New Roman"/>
          <w:sz w:val="28"/>
          <w:szCs w:val="28"/>
          <w:lang w:eastAsia="en-US"/>
        </w:rPr>
      </w:pPr>
      <w:r w:rsidRPr="00A37687">
        <w:rPr>
          <w:rFonts w:ascii="Times New Roman" w:eastAsiaTheme="minorHAnsi" w:hAnsi="Times New Roman" w:cs="Times New Roman"/>
          <w:sz w:val="28"/>
          <w:szCs w:val="28"/>
          <w:lang w:eastAsia="en-US"/>
        </w:rPr>
        <w:t>в пункте 72 слова «исполнение государственной функции» заменить словами «осуществление государственного жилищного надзора»</w:t>
      </w:r>
      <w:r w:rsidR="00C60906" w:rsidRPr="00A37687">
        <w:rPr>
          <w:rFonts w:ascii="Times New Roman" w:eastAsiaTheme="minorHAnsi" w:hAnsi="Times New Roman" w:cs="Times New Roman"/>
          <w:sz w:val="28"/>
          <w:szCs w:val="28"/>
          <w:lang w:eastAsia="en-US"/>
        </w:rPr>
        <w:t>;</w:t>
      </w:r>
    </w:p>
    <w:p w:rsidR="000A2177" w:rsidRPr="00A37687" w:rsidRDefault="000A2177" w:rsidP="00A37687">
      <w:pPr>
        <w:pStyle w:val="ConsPlusNormal"/>
        <w:numPr>
          <w:ilvl w:val="0"/>
          <w:numId w:val="5"/>
        </w:numPr>
        <w:tabs>
          <w:tab w:val="left" w:pos="1134"/>
        </w:tabs>
        <w:ind w:left="0" w:firstLine="709"/>
        <w:jc w:val="both"/>
        <w:rPr>
          <w:rFonts w:ascii="Times New Roman" w:eastAsiaTheme="minorHAnsi" w:hAnsi="Times New Roman" w:cs="Times New Roman"/>
          <w:sz w:val="28"/>
          <w:szCs w:val="28"/>
          <w:lang w:eastAsia="en-US"/>
        </w:rPr>
      </w:pPr>
      <w:r w:rsidRPr="00A37687">
        <w:rPr>
          <w:rFonts w:ascii="Times New Roman" w:eastAsiaTheme="minorHAnsi" w:hAnsi="Times New Roman" w:cs="Times New Roman"/>
          <w:sz w:val="28"/>
          <w:szCs w:val="28"/>
          <w:lang w:eastAsia="en-US"/>
        </w:rPr>
        <w:t>в пункте 73 слова «исполнение государственной функции» заменить словами «осуществление государственного жилищного надзора»</w:t>
      </w:r>
      <w:r w:rsidR="00C60906" w:rsidRPr="00A37687">
        <w:rPr>
          <w:rFonts w:ascii="Times New Roman" w:eastAsiaTheme="minorHAnsi" w:hAnsi="Times New Roman" w:cs="Times New Roman"/>
          <w:sz w:val="28"/>
          <w:szCs w:val="28"/>
          <w:lang w:eastAsia="en-US"/>
        </w:rPr>
        <w:t>;</w:t>
      </w:r>
    </w:p>
    <w:p w:rsidR="00DA3E43" w:rsidRPr="00A37687" w:rsidRDefault="00D654E4" w:rsidP="00A37687">
      <w:pPr>
        <w:pStyle w:val="ConsPlusNormal"/>
        <w:numPr>
          <w:ilvl w:val="0"/>
          <w:numId w:val="5"/>
        </w:numPr>
        <w:tabs>
          <w:tab w:val="left" w:pos="1134"/>
          <w:tab w:val="left" w:pos="1276"/>
        </w:tabs>
        <w:ind w:left="0" w:firstLine="709"/>
        <w:jc w:val="both"/>
        <w:rPr>
          <w:rFonts w:ascii="Times New Roman" w:hAnsi="Times New Roman" w:cs="Times New Roman"/>
          <w:sz w:val="28"/>
          <w:szCs w:val="28"/>
        </w:rPr>
      </w:pPr>
      <w:r w:rsidRPr="00A37687">
        <w:rPr>
          <w:rFonts w:ascii="Times New Roman" w:eastAsiaTheme="minorHAnsi" w:hAnsi="Times New Roman" w:cs="Times New Roman"/>
          <w:sz w:val="28"/>
          <w:szCs w:val="28"/>
          <w:lang w:eastAsia="en-US"/>
        </w:rPr>
        <w:t xml:space="preserve">наименование подраздела </w:t>
      </w:r>
      <w:r w:rsidR="00683AD5" w:rsidRPr="00A37687">
        <w:rPr>
          <w:rFonts w:ascii="Times New Roman" w:eastAsiaTheme="minorHAnsi" w:hAnsi="Times New Roman" w:cs="Times New Roman"/>
          <w:sz w:val="28"/>
          <w:szCs w:val="28"/>
          <w:lang w:eastAsia="en-US"/>
        </w:rPr>
        <w:t xml:space="preserve">«Срок рассмотрения жалобы» </w:t>
      </w:r>
      <w:r w:rsidR="00A73A20" w:rsidRPr="00A37687">
        <w:rPr>
          <w:rFonts w:ascii="Times New Roman" w:eastAsiaTheme="minorHAnsi" w:hAnsi="Times New Roman" w:cs="Times New Roman"/>
          <w:sz w:val="28"/>
          <w:szCs w:val="28"/>
          <w:lang w:eastAsia="en-US"/>
        </w:rPr>
        <w:t xml:space="preserve">раздела 5 </w:t>
      </w:r>
      <w:r w:rsidRPr="00A37687">
        <w:rPr>
          <w:rFonts w:ascii="Times New Roman" w:eastAsiaTheme="minorHAnsi" w:hAnsi="Times New Roman" w:cs="Times New Roman"/>
          <w:sz w:val="28"/>
          <w:szCs w:val="28"/>
          <w:lang w:eastAsia="en-US"/>
        </w:rPr>
        <w:t>изложить в следующей редакции</w:t>
      </w:r>
      <w:r w:rsidR="00DA3E43" w:rsidRPr="00A37687">
        <w:rPr>
          <w:rFonts w:ascii="Times New Roman" w:eastAsiaTheme="minorHAnsi" w:hAnsi="Times New Roman" w:cs="Times New Roman"/>
          <w:sz w:val="28"/>
          <w:szCs w:val="28"/>
          <w:lang w:eastAsia="en-US"/>
        </w:rPr>
        <w:t>:</w:t>
      </w:r>
    </w:p>
    <w:p w:rsidR="00D654E4" w:rsidRPr="00A37687" w:rsidRDefault="00D654E4" w:rsidP="00A37687">
      <w:pPr>
        <w:pStyle w:val="ConsPlusNormal"/>
        <w:tabs>
          <w:tab w:val="left" w:pos="1134"/>
          <w:tab w:val="left" w:pos="1276"/>
        </w:tabs>
        <w:ind w:firstLine="709"/>
        <w:jc w:val="both"/>
        <w:rPr>
          <w:rFonts w:ascii="Times New Roman" w:hAnsi="Times New Roman" w:cs="Times New Roman"/>
          <w:sz w:val="28"/>
          <w:szCs w:val="28"/>
        </w:rPr>
      </w:pPr>
      <w:r w:rsidRPr="00A37687">
        <w:rPr>
          <w:rFonts w:ascii="Times New Roman" w:eastAsiaTheme="minorHAnsi" w:hAnsi="Times New Roman" w:cs="Times New Roman"/>
          <w:sz w:val="28"/>
          <w:szCs w:val="28"/>
          <w:lang w:eastAsia="en-US"/>
        </w:rPr>
        <w:t xml:space="preserve"> «</w:t>
      </w:r>
      <w:r w:rsidRPr="00A37687">
        <w:rPr>
          <w:rFonts w:ascii="Times New Roman" w:hAnsi="Times New Roman" w:cs="Times New Roman"/>
          <w:sz w:val="28"/>
          <w:szCs w:val="28"/>
        </w:rPr>
        <w:t xml:space="preserve">Срок рассмотрения жалобы </w:t>
      </w:r>
      <w:proofErr w:type="gramStart"/>
      <w:r w:rsidRPr="00A37687">
        <w:rPr>
          <w:rFonts w:ascii="Times New Roman" w:hAnsi="Times New Roman" w:cs="Times New Roman"/>
          <w:sz w:val="28"/>
          <w:szCs w:val="28"/>
        </w:rPr>
        <w:t>и(</w:t>
      </w:r>
      <w:proofErr w:type="gramEnd"/>
      <w:r w:rsidRPr="00A37687">
        <w:rPr>
          <w:rFonts w:ascii="Times New Roman" w:hAnsi="Times New Roman" w:cs="Times New Roman"/>
          <w:sz w:val="28"/>
          <w:szCs w:val="28"/>
        </w:rPr>
        <w:t>или) обращения»;</w:t>
      </w:r>
    </w:p>
    <w:p w:rsidR="00D654E4" w:rsidRPr="00A37687" w:rsidRDefault="00D654E4" w:rsidP="00A37687">
      <w:pPr>
        <w:pStyle w:val="ConsPlusNormal"/>
        <w:numPr>
          <w:ilvl w:val="0"/>
          <w:numId w:val="5"/>
        </w:numPr>
        <w:tabs>
          <w:tab w:val="left" w:pos="1134"/>
          <w:tab w:val="left" w:pos="1276"/>
        </w:tabs>
        <w:ind w:left="0" w:firstLine="709"/>
        <w:jc w:val="both"/>
        <w:rPr>
          <w:rFonts w:ascii="Times New Roman" w:hAnsi="Times New Roman" w:cs="Times New Roman"/>
          <w:sz w:val="28"/>
          <w:szCs w:val="28"/>
        </w:rPr>
      </w:pPr>
      <w:r w:rsidRPr="00A37687">
        <w:rPr>
          <w:rFonts w:ascii="Times New Roman" w:hAnsi="Times New Roman" w:cs="Times New Roman"/>
          <w:sz w:val="28"/>
          <w:szCs w:val="28"/>
        </w:rPr>
        <w:t>пункт 101 изложить в следующей редакции:</w:t>
      </w:r>
    </w:p>
    <w:p w:rsidR="00FA6372" w:rsidRPr="00A37687" w:rsidRDefault="00D654E4" w:rsidP="00A37687">
      <w:pPr>
        <w:pStyle w:val="ConsPlusNormal"/>
        <w:numPr>
          <w:ilvl w:val="0"/>
          <w:numId w:val="5"/>
        </w:numPr>
        <w:tabs>
          <w:tab w:val="left" w:pos="1134"/>
          <w:tab w:val="left" w:pos="1276"/>
        </w:tabs>
        <w:ind w:left="0" w:firstLine="709"/>
        <w:jc w:val="both"/>
        <w:rPr>
          <w:rFonts w:ascii="Times New Roman" w:hAnsi="Times New Roman" w:cs="Times New Roman"/>
          <w:sz w:val="28"/>
          <w:szCs w:val="28"/>
        </w:rPr>
      </w:pPr>
      <w:r w:rsidRPr="00A37687">
        <w:rPr>
          <w:rFonts w:ascii="Times New Roman" w:hAnsi="Times New Roman" w:cs="Times New Roman"/>
          <w:sz w:val="28"/>
          <w:szCs w:val="28"/>
        </w:rPr>
        <w:t xml:space="preserve">«101. </w:t>
      </w:r>
      <w:r w:rsidR="00FA6372" w:rsidRPr="00A37687">
        <w:rPr>
          <w:rFonts w:ascii="Times New Roman" w:hAnsi="Times New Roman" w:cs="Times New Roman"/>
          <w:sz w:val="28"/>
          <w:szCs w:val="28"/>
        </w:rPr>
        <w:t xml:space="preserve">Поступившая жалоба </w:t>
      </w:r>
      <w:proofErr w:type="gramStart"/>
      <w:r w:rsidR="00FA6372" w:rsidRPr="00A37687">
        <w:rPr>
          <w:rFonts w:ascii="Times New Roman" w:hAnsi="Times New Roman" w:cs="Times New Roman"/>
          <w:sz w:val="28"/>
          <w:szCs w:val="28"/>
        </w:rPr>
        <w:t>и(</w:t>
      </w:r>
      <w:proofErr w:type="gramEnd"/>
      <w:r w:rsidR="00FA6372" w:rsidRPr="00A37687">
        <w:rPr>
          <w:rFonts w:ascii="Times New Roman" w:hAnsi="Times New Roman" w:cs="Times New Roman"/>
          <w:sz w:val="28"/>
          <w:szCs w:val="28"/>
        </w:rPr>
        <w:t>или) обращение рассматривается в течение 30 дней со дня ее регистрации.</w:t>
      </w:r>
    </w:p>
    <w:p w:rsidR="00FA6372" w:rsidRPr="00A37687" w:rsidRDefault="00FA6372" w:rsidP="00A37687">
      <w:pPr>
        <w:pStyle w:val="ConsPlusNormal"/>
        <w:tabs>
          <w:tab w:val="left" w:pos="1134"/>
          <w:tab w:val="left" w:pos="1276"/>
        </w:tabs>
        <w:ind w:firstLine="709"/>
        <w:jc w:val="both"/>
        <w:rPr>
          <w:rFonts w:ascii="Times New Roman" w:hAnsi="Times New Roman" w:cs="Times New Roman"/>
          <w:sz w:val="28"/>
          <w:szCs w:val="28"/>
        </w:rPr>
      </w:pPr>
      <w:r w:rsidRPr="00A37687">
        <w:rPr>
          <w:rFonts w:ascii="Times New Roman" w:hAnsi="Times New Roman" w:cs="Times New Roman"/>
          <w:sz w:val="28"/>
          <w:szCs w:val="28"/>
        </w:rPr>
        <w:t xml:space="preserve">Поступившая жалоба </w:t>
      </w:r>
      <w:proofErr w:type="gramStart"/>
      <w:r w:rsidRPr="00A37687">
        <w:rPr>
          <w:rFonts w:ascii="Times New Roman" w:hAnsi="Times New Roman" w:cs="Times New Roman"/>
          <w:sz w:val="28"/>
          <w:szCs w:val="28"/>
        </w:rPr>
        <w:t>и(</w:t>
      </w:r>
      <w:proofErr w:type="gramEnd"/>
      <w:r w:rsidRPr="00A37687">
        <w:rPr>
          <w:rFonts w:ascii="Times New Roman" w:hAnsi="Times New Roman" w:cs="Times New Roman"/>
          <w:sz w:val="28"/>
          <w:szCs w:val="28"/>
        </w:rPr>
        <w:t>или) обращение регистрируется в течение 3 дней с момента поступления в Министерство или должностному лицу.</w:t>
      </w:r>
    </w:p>
    <w:p w:rsidR="00FA6372" w:rsidRPr="00A37687" w:rsidRDefault="00FA6372" w:rsidP="00A37687">
      <w:pPr>
        <w:pStyle w:val="ConsPlusNormal"/>
        <w:tabs>
          <w:tab w:val="left" w:pos="1134"/>
          <w:tab w:val="left" w:pos="1276"/>
        </w:tabs>
        <w:ind w:firstLine="709"/>
        <w:jc w:val="both"/>
        <w:rPr>
          <w:rFonts w:ascii="Times New Roman" w:hAnsi="Times New Roman" w:cs="Times New Roman"/>
          <w:sz w:val="28"/>
          <w:szCs w:val="28"/>
        </w:rPr>
      </w:pPr>
      <w:r w:rsidRPr="00A37687">
        <w:rPr>
          <w:rFonts w:ascii="Times New Roman" w:hAnsi="Times New Roman" w:cs="Times New Roman"/>
          <w:sz w:val="28"/>
          <w:szCs w:val="28"/>
        </w:rPr>
        <w:t xml:space="preserve">В исключительных случаях, а также в случае направления запроса, в котором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руководитель государственного органа, должностное лицо либо уполномоченное на то лицо вправе продлить срок рассмотрения жалобы </w:t>
      </w:r>
      <w:proofErr w:type="gramStart"/>
      <w:r w:rsidRPr="00A37687">
        <w:rPr>
          <w:rFonts w:ascii="Times New Roman" w:hAnsi="Times New Roman" w:cs="Times New Roman"/>
          <w:sz w:val="28"/>
          <w:szCs w:val="28"/>
        </w:rPr>
        <w:t>и(</w:t>
      </w:r>
      <w:proofErr w:type="gramEnd"/>
      <w:r w:rsidRPr="00A37687">
        <w:rPr>
          <w:rFonts w:ascii="Times New Roman" w:hAnsi="Times New Roman" w:cs="Times New Roman"/>
          <w:sz w:val="28"/>
          <w:szCs w:val="28"/>
        </w:rPr>
        <w:t>или) обращения не более чем на 30 дней, уведомив о продлении срока его рассмотрения гражданина, направившего обращение</w:t>
      </w:r>
      <w:proofErr w:type="gramStart"/>
      <w:r w:rsidRPr="00A37687">
        <w:rPr>
          <w:rFonts w:ascii="Times New Roman" w:hAnsi="Times New Roman" w:cs="Times New Roman"/>
          <w:sz w:val="28"/>
          <w:szCs w:val="28"/>
        </w:rPr>
        <w:t>.</w:t>
      </w:r>
      <w:r w:rsidR="0079532F" w:rsidRPr="00A37687">
        <w:rPr>
          <w:rFonts w:ascii="Times New Roman" w:hAnsi="Times New Roman" w:cs="Times New Roman"/>
          <w:sz w:val="28"/>
          <w:szCs w:val="28"/>
        </w:rPr>
        <w:t>»;</w:t>
      </w:r>
      <w:proofErr w:type="gramEnd"/>
    </w:p>
    <w:p w:rsidR="0011753A" w:rsidRPr="00A37687" w:rsidRDefault="00F41BA8" w:rsidP="00A37687">
      <w:pPr>
        <w:pStyle w:val="aa"/>
        <w:numPr>
          <w:ilvl w:val="0"/>
          <w:numId w:val="5"/>
        </w:numPr>
        <w:tabs>
          <w:tab w:val="left" w:pos="1134"/>
          <w:tab w:val="left" w:pos="1276"/>
        </w:tabs>
        <w:ind w:left="0" w:firstLine="709"/>
        <w:jc w:val="both"/>
        <w:rPr>
          <w:sz w:val="28"/>
          <w:szCs w:val="28"/>
        </w:rPr>
      </w:pPr>
      <w:r w:rsidRPr="00A37687">
        <w:rPr>
          <w:sz w:val="28"/>
          <w:szCs w:val="28"/>
        </w:rPr>
        <w:t>п</w:t>
      </w:r>
      <w:r w:rsidR="0011753A" w:rsidRPr="00A37687">
        <w:rPr>
          <w:sz w:val="28"/>
          <w:szCs w:val="28"/>
        </w:rPr>
        <w:t>ункт 102 изложить в следующей редакции:</w:t>
      </w:r>
    </w:p>
    <w:p w:rsidR="0011753A" w:rsidRPr="00A37687" w:rsidRDefault="0011753A" w:rsidP="00A37687">
      <w:pPr>
        <w:pStyle w:val="aa"/>
        <w:tabs>
          <w:tab w:val="left" w:pos="1134"/>
          <w:tab w:val="left" w:pos="1276"/>
        </w:tabs>
        <w:ind w:left="0" w:firstLine="709"/>
        <w:jc w:val="both"/>
        <w:rPr>
          <w:sz w:val="28"/>
          <w:szCs w:val="28"/>
        </w:rPr>
      </w:pPr>
      <w:r w:rsidRPr="00A37687">
        <w:rPr>
          <w:sz w:val="28"/>
          <w:szCs w:val="28"/>
        </w:rPr>
        <w:t>«102. По результатам рассмотрения жалобы должностным лицом Министерства принимается решение об удовлетворении полностью или частично требований, содержащихся в жалобе, либо об отказе в их удовлетворении</w:t>
      </w:r>
      <w:proofErr w:type="gramStart"/>
      <w:r w:rsidRPr="00A37687">
        <w:t>.»</w:t>
      </w:r>
      <w:r w:rsidR="00F41BA8" w:rsidRPr="00A37687">
        <w:t>;</w:t>
      </w:r>
      <w:proofErr w:type="gramEnd"/>
    </w:p>
    <w:p w:rsidR="00FE2896" w:rsidRPr="00A37687" w:rsidRDefault="00F41BA8" w:rsidP="00A37687">
      <w:pPr>
        <w:pStyle w:val="aa"/>
        <w:numPr>
          <w:ilvl w:val="0"/>
          <w:numId w:val="5"/>
        </w:numPr>
        <w:tabs>
          <w:tab w:val="left" w:pos="1134"/>
          <w:tab w:val="left" w:pos="1276"/>
        </w:tabs>
        <w:ind w:left="0" w:firstLine="709"/>
        <w:jc w:val="both"/>
        <w:rPr>
          <w:sz w:val="28"/>
          <w:szCs w:val="28"/>
        </w:rPr>
      </w:pPr>
      <w:r w:rsidRPr="00A37687">
        <w:rPr>
          <w:sz w:val="28"/>
          <w:szCs w:val="28"/>
        </w:rPr>
        <w:t xml:space="preserve">дополнить </w:t>
      </w:r>
      <w:r w:rsidR="00FE2896" w:rsidRPr="00A37687">
        <w:rPr>
          <w:sz w:val="28"/>
          <w:szCs w:val="28"/>
        </w:rPr>
        <w:t>пункт</w:t>
      </w:r>
      <w:r w:rsidR="00A73A20" w:rsidRPr="00A37687">
        <w:rPr>
          <w:sz w:val="28"/>
          <w:szCs w:val="28"/>
        </w:rPr>
        <w:t>а</w:t>
      </w:r>
      <w:r w:rsidRPr="00A37687">
        <w:rPr>
          <w:sz w:val="28"/>
          <w:szCs w:val="28"/>
        </w:rPr>
        <w:t>м</w:t>
      </w:r>
      <w:r w:rsidR="00A73A20" w:rsidRPr="00A37687">
        <w:rPr>
          <w:sz w:val="28"/>
          <w:szCs w:val="28"/>
        </w:rPr>
        <w:t>и</w:t>
      </w:r>
      <w:r w:rsidR="00FE2896" w:rsidRPr="00A37687">
        <w:rPr>
          <w:sz w:val="28"/>
          <w:szCs w:val="28"/>
        </w:rPr>
        <w:t xml:space="preserve"> 102.1</w:t>
      </w:r>
      <w:r w:rsidR="00A73A20" w:rsidRPr="00A37687">
        <w:rPr>
          <w:sz w:val="28"/>
          <w:szCs w:val="28"/>
        </w:rPr>
        <w:t xml:space="preserve"> и 102.2</w:t>
      </w:r>
      <w:r w:rsidR="00FE2896" w:rsidRPr="00A37687">
        <w:rPr>
          <w:sz w:val="28"/>
          <w:szCs w:val="28"/>
        </w:rPr>
        <w:t xml:space="preserve"> следующего содержания: </w:t>
      </w:r>
    </w:p>
    <w:p w:rsidR="0011753A" w:rsidRPr="00A37687" w:rsidRDefault="0011753A" w:rsidP="00A37687">
      <w:pPr>
        <w:pStyle w:val="aa"/>
        <w:tabs>
          <w:tab w:val="left" w:pos="1134"/>
          <w:tab w:val="left" w:pos="1276"/>
        </w:tabs>
        <w:ind w:left="0" w:firstLine="709"/>
        <w:jc w:val="both"/>
        <w:rPr>
          <w:sz w:val="28"/>
          <w:szCs w:val="28"/>
        </w:rPr>
      </w:pPr>
      <w:r w:rsidRPr="00A37687">
        <w:rPr>
          <w:sz w:val="28"/>
          <w:szCs w:val="28"/>
        </w:rPr>
        <w:t>«</w:t>
      </w:r>
      <w:r w:rsidR="00F41BA8" w:rsidRPr="00A37687">
        <w:rPr>
          <w:sz w:val="28"/>
          <w:szCs w:val="28"/>
        </w:rPr>
        <w:t xml:space="preserve">102.1. </w:t>
      </w:r>
      <w:r w:rsidRPr="00A37687">
        <w:rPr>
          <w:sz w:val="28"/>
          <w:szCs w:val="28"/>
        </w:rPr>
        <w:t>В удовлетворении жалобы отказывается в следующих случаях:</w:t>
      </w:r>
    </w:p>
    <w:p w:rsidR="0011753A" w:rsidRPr="00A37687" w:rsidRDefault="0011753A" w:rsidP="00A37687">
      <w:pPr>
        <w:pStyle w:val="ConsPlusNormal"/>
        <w:tabs>
          <w:tab w:val="left" w:pos="1134"/>
          <w:tab w:val="left" w:pos="1276"/>
        </w:tabs>
        <w:ind w:firstLine="709"/>
        <w:jc w:val="both"/>
        <w:rPr>
          <w:rFonts w:ascii="Times New Roman" w:hAnsi="Times New Roman" w:cs="Times New Roman"/>
          <w:sz w:val="28"/>
          <w:szCs w:val="28"/>
        </w:rPr>
      </w:pPr>
      <w:r w:rsidRPr="00A37687">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1753A" w:rsidRPr="00A37687" w:rsidRDefault="0011753A" w:rsidP="00A37687">
      <w:pPr>
        <w:pStyle w:val="ConsPlusNormal"/>
        <w:tabs>
          <w:tab w:val="left" w:pos="1134"/>
          <w:tab w:val="left" w:pos="1276"/>
        </w:tabs>
        <w:ind w:firstLine="709"/>
        <w:jc w:val="both"/>
        <w:rPr>
          <w:rFonts w:ascii="Times New Roman" w:hAnsi="Times New Roman" w:cs="Times New Roman"/>
          <w:sz w:val="28"/>
          <w:szCs w:val="28"/>
        </w:rPr>
      </w:pPr>
      <w:r w:rsidRPr="00A37687">
        <w:rPr>
          <w:rFonts w:ascii="Times New Roman" w:hAnsi="Times New Roman" w:cs="Times New Roman"/>
          <w:sz w:val="28"/>
          <w:szCs w:val="28"/>
        </w:rPr>
        <w:t xml:space="preserve">подача жалобы лицом, полномочия которого не подтверждены в </w:t>
      </w:r>
      <w:r w:rsidRPr="00A37687">
        <w:rPr>
          <w:rFonts w:ascii="Times New Roman" w:hAnsi="Times New Roman" w:cs="Times New Roman"/>
          <w:sz w:val="28"/>
          <w:szCs w:val="28"/>
        </w:rPr>
        <w:lastRenderedPageBreak/>
        <w:t>порядке, установленном законодательством Российской Федерации;</w:t>
      </w:r>
    </w:p>
    <w:p w:rsidR="0011753A" w:rsidRPr="00A37687" w:rsidRDefault="0011753A" w:rsidP="00A37687">
      <w:pPr>
        <w:pStyle w:val="ConsPlusNormal"/>
        <w:tabs>
          <w:tab w:val="left" w:pos="1134"/>
          <w:tab w:val="left" w:pos="1276"/>
        </w:tabs>
        <w:ind w:firstLine="709"/>
        <w:jc w:val="both"/>
        <w:rPr>
          <w:rFonts w:ascii="Times New Roman" w:hAnsi="Times New Roman" w:cs="Times New Roman"/>
          <w:sz w:val="28"/>
          <w:szCs w:val="28"/>
        </w:rPr>
      </w:pPr>
      <w:r w:rsidRPr="00A37687">
        <w:rPr>
          <w:rFonts w:ascii="Times New Roman" w:hAnsi="Times New Roman" w:cs="Times New Roman"/>
          <w:sz w:val="28"/>
          <w:szCs w:val="28"/>
        </w:rP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roofErr w:type="gramStart"/>
      <w:r w:rsidRPr="00A37687">
        <w:rPr>
          <w:rFonts w:ascii="Times New Roman" w:hAnsi="Times New Roman" w:cs="Times New Roman"/>
          <w:sz w:val="28"/>
          <w:szCs w:val="28"/>
        </w:rPr>
        <w:t>.»</w:t>
      </w:r>
      <w:proofErr w:type="gramEnd"/>
    </w:p>
    <w:p w:rsidR="00FE2896" w:rsidRPr="00A37687" w:rsidRDefault="00FE2896" w:rsidP="00A37687">
      <w:pPr>
        <w:pStyle w:val="aa"/>
        <w:tabs>
          <w:tab w:val="left" w:pos="1134"/>
          <w:tab w:val="left" w:pos="1418"/>
        </w:tabs>
        <w:ind w:left="0" w:firstLine="709"/>
        <w:jc w:val="both"/>
        <w:rPr>
          <w:sz w:val="28"/>
          <w:szCs w:val="28"/>
        </w:rPr>
      </w:pPr>
      <w:r w:rsidRPr="00A37687">
        <w:rPr>
          <w:sz w:val="28"/>
          <w:szCs w:val="28"/>
        </w:rPr>
        <w:t>«</w:t>
      </w:r>
      <w:r w:rsidR="00F41BA8" w:rsidRPr="00A37687">
        <w:rPr>
          <w:sz w:val="28"/>
          <w:szCs w:val="28"/>
        </w:rPr>
        <w:t xml:space="preserve">102.2. </w:t>
      </w:r>
      <w:r w:rsidRPr="00A37687">
        <w:rPr>
          <w:sz w:val="28"/>
          <w:szCs w:val="28"/>
        </w:rPr>
        <w:t xml:space="preserve">Не позднее дня, следующего за днем принятия решения, указанного в </w:t>
      </w:r>
      <w:hyperlink w:anchor="P720" w:history="1">
        <w:r w:rsidRPr="00A37687">
          <w:rPr>
            <w:sz w:val="28"/>
            <w:szCs w:val="28"/>
          </w:rPr>
          <w:t>пункте 102</w:t>
        </w:r>
      </w:hyperlink>
      <w:r w:rsidRPr="00A37687">
        <w:rPr>
          <w:sz w:val="28"/>
          <w:szCs w:val="28"/>
        </w:rPr>
        <w:t xml:space="preserve"> настоящего Административного регламента, заинтересованному лицу в письменной форме и (или) по его желанию в электронной форме направляется мотивированный ответ о результатах рассмотрения жалобы</w:t>
      </w:r>
      <w:proofErr w:type="gramStart"/>
      <w:r w:rsidRPr="00A37687">
        <w:rPr>
          <w:sz w:val="28"/>
          <w:szCs w:val="28"/>
        </w:rPr>
        <w:t>.»;</w:t>
      </w:r>
      <w:proofErr w:type="gramEnd"/>
    </w:p>
    <w:p w:rsidR="00401364" w:rsidRPr="00A37687" w:rsidRDefault="00401364" w:rsidP="00A37687">
      <w:pPr>
        <w:pStyle w:val="aa"/>
        <w:numPr>
          <w:ilvl w:val="0"/>
          <w:numId w:val="5"/>
        </w:numPr>
        <w:tabs>
          <w:tab w:val="left" w:pos="1134"/>
        </w:tabs>
        <w:ind w:left="0" w:firstLine="709"/>
        <w:jc w:val="both"/>
        <w:rPr>
          <w:sz w:val="28"/>
          <w:szCs w:val="28"/>
        </w:rPr>
      </w:pPr>
      <w:r w:rsidRPr="00A37687">
        <w:rPr>
          <w:sz w:val="28"/>
          <w:szCs w:val="28"/>
        </w:rPr>
        <w:t>Приложение №</w:t>
      </w:r>
      <w:r w:rsidR="00A73A20" w:rsidRPr="00A37687">
        <w:rPr>
          <w:sz w:val="28"/>
          <w:szCs w:val="28"/>
        </w:rPr>
        <w:t xml:space="preserve"> </w:t>
      </w:r>
      <w:r w:rsidRPr="00A37687">
        <w:rPr>
          <w:sz w:val="28"/>
          <w:szCs w:val="28"/>
        </w:rPr>
        <w:t xml:space="preserve">1 </w:t>
      </w:r>
      <w:r w:rsidR="00573E9C" w:rsidRPr="00A37687">
        <w:rPr>
          <w:sz w:val="28"/>
          <w:szCs w:val="28"/>
        </w:rPr>
        <w:t xml:space="preserve">изложить </w:t>
      </w:r>
      <w:r w:rsidRPr="00A37687">
        <w:rPr>
          <w:sz w:val="28"/>
          <w:szCs w:val="28"/>
        </w:rPr>
        <w:t xml:space="preserve">в следующей редакции: </w:t>
      </w:r>
    </w:p>
    <w:p w:rsidR="00401364" w:rsidRPr="00B8540F" w:rsidRDefault="00573E9C" w:rsidP="00A37687">
      <w:pPr>
        <w:ind w:left="5103"/>
        <w:jc w:val="center"/>
      </w:pPr>
      <w:r w:rsidRPr="00B8540F">
        <w:rPr>
          <w:sz w:val="28"/>
          <w:szCs w:val="28"/>
        </w:rPr>
        <w:t>«</w:t>
      </w:r>
      <w:r w:rsidR="00401364" w:rsidRPr="00B8540F">
        <w:t>Приложение №1</w:t>
      </w:r>
    </w:p>
    <w:p w:rsidR="00573E9C" w:rsidRPr="00B8540F" w:rsidRDefault="00573E9C" w:rsidP="00A37687">
      <w:pPr>
        <w:ind w:left="5103"/>
        <w:jc w:val="center"/>
        <w:rPr>
          <w:sz w:val="28"/>
          <w:szCs w:val="28"/>
        </w:rPr>
      </w:pPr>
      <w:r w:rsidRPr="00B8540F">
        <w:t>к административному регламенту Министерства цифрового развития Республики Алтай по осуществлению регионального государственного жилищного надзора в Республике Алтай, утверждённому приказом Министерства цифрового развития Республики Алтай от 18 февраля 2020 года №15</w:t>
      </w:r>
    </w:p>
    <w:p w:rsidR="00401364" w:rsidRPr="00B8540F" w:rsidRDefault="00401364" w:rsidP="00A37687">
      <w:pPr>
        <w:ind w:firstLine="540"/>
        <w:jc w:val="center"/>
        <w:rPr>
          <w:rFonts w:ascii="Verdana" w:hAnsi="Verdana"/>
          <w:sz w:val="21"/>
          <w:szCs w:val="21"/>
        </w:rPr>
      </w:pPr>
    </w:p>
    <w:p w:rsidR="00401364" w:rsidRPr="00B8540F" w:rsidRDefault="00401364" w:rsidP="00401364">
      <w:pPr>
        <w:spacing w:before="120"/>
        <w:jc w:val="center"/>
      </w:pPr>
      <w:r w:rsidRPr="00B8540F">
        <w:t>Министерство цифрового развития Республики Алтай</w:t>
      </w:r>
    </w:p>
    <w:p w:rsidR="00401364" w:rsidRPr="00B8540F" w:rsidRDefault="00401364" w:rsidP="00401364">
      <w:pPr>
        <w:pBdr>
          <w:top w:val="single" w:sz="4" w:space="1" w:color="auto"/>
        </w:pBdr>
        <w:jc w:val="center"/>
      </w:pPr>
      <w:proofErr w:type="gramStart"/>
      <w:r w:rsidRPr="00B8540F">
        <w:t xml:space="preserve">(наименование органа государственного контроля (надзора) </w:t>
      </w:r>
      <w:proofErr w:type="gramEnd"/>
    </w:p>
    <w:p w:rsidR="00401364" w:rsidRPr="00B8540F" w:rsidRDefault="00401364" w:rsidP="00401364">
      <w:pPr>
        <w:spacing w:before="240"/>
        <w:jc w:val="center"/>
        <w:rPr>
          <w:sz w:val="26"/>
          <w:szCs w:val="26"/>
        </w:rPr>
      </w:pPr>
      <w:r w:rsidRPr="00B8540F">
        <w:rPr>
          <w:b/>
          <w:bCs/>
          <w:sz w:val="26"/>
          <w:szCs w:val="26"/>
        </w:rPr>
        <w:t>РАСПОРЯЖЕНИЕ (ПРИКАЗ)</w:t>
      </w:r>
      <w:r w:rsidRPr="00B8540F">
        <w:rPr>
          <w:b/>
          <w:bCs/>
          <w:sz w:val="26"/>
          <w:szCs w:val="26"/>
        </w:rPr>
        <w:br/>
      </w:r>
      <w:r w:rsidRPr="00B8540F">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B8540F" w:rsidRPr="00B8540F" w:rsidTr="008A69C5">
        <w:trPr>
          <w:jc w:val="center"/>
        </w:trPr>
        <w:tc>
          <w:tcPr>
            <w:tcW w:w="1701" w:type="dxa"/>
            <w:tcBorders>
              <w:top w:val="nil"/>
              <w:left w:val="nil"/>
              <w:bottom w:val="nil"/>
              <w:right w:val="nil"/>
            </w:tcBorders>
            <w:vAlign w:val="bottom"/>
          </w:tcPr>
          <w:p w:rsidR="00401364" w:rsidRPr="00B8540F" w:rsidRDefault="00401364" w:rsidP="008A69C5">
            <w:pPr>
              <w:ind w:right="85"/>
              <w:jc w:val="right"/>
              <w:rPr>
                <w:sz w:val="26"/>
                <w:szCs w:val="26"/>
              </w:rPr>
            </w:pPr>
            <w:r w:rsidRPr="00B8540F">
              <w:rPr>
                <w:sz w:val="26"/>
                <w:szCs w:val="26"/>
              </w:rPr>
              <w:t>о проведении</w:t>
            </w:r>
          </w:p>
        </w:tc>
        <w:tc>
          <w:tcPr>
            <w:tcW w:w="6606" w:type="dxa"/>
            <w:tcBorders>
              <w:top w:val="nil"/>
              <w:left w:val="nil"/>
              <w:bottom w:val="single" w:sz="4" w:space="0" w:color="auto"/>
              <w:right w:val="nil"/>
            </w:tcBorders>
            <w:vAlign w:val="bottom"/>
          </w:tcPr>
          <w:p w:rsidR="00401364" w:rsidRPr="00B8540F" w:rsidRDefault="00401364" w:rsidP="008A69C5">
            <w:pPr>
              <w:jc w:val="center"/>
              <w:rPr>
                <w:sz w:val="26"/>
                <w:szCs w:val="26"/>
              </w:rPr>
            </w:pPr>
          </w:p>
        </w:tc>
        <w:tc>
          <w:tcPr>
            <w:tcW w:w="1272" w:type="dxa"/>
            <w:tcBorders>
              <w:top w:val="nil"/>
              <w:left w:val="nil"/>
              <w:bottom w:val="nil"/>
              <w:right w:val="nil"/>
            </w:tcBorders>
            <w:vAlign w:val="bottom"/>
          </w:tcPr>
          <w:p w:rsidR="00401364" w:rsidRPr="00B8540F" w:rsidRDefault="00401364" w:rsidP="008A69C5">
            <w:pPr>
              <w:ind w:left="57"/>
              <w:rPr>
                <w:sz w:val="26"/>
                <w:szCs w:val="26"/>
              </w:rPr>
            </w:pPr>
            <w:r w:rsidRPr="00B8540F">
              <w:rPr>
                <w:sz w:val="26"/>
                <w:szCs w:val="26"/>
              </w:rPr>
              <w:t>проверки</w:t>
            </w:r>
          </w:p>
        </w:tc>
      </w:tr>
      <w:tr w:rsidR="00B8540F" w:rsidRPr="00B8540F" w:rsidTr="008A69C5">
        <w:trPr>
          <w:jc w:val="center"/>
        </w:trPr>
        <w:tc>
          <w:tcPr>
            <w:tcW w:w="1701" w:type="dxa"/>
            <w:tcBorders>
              <w:top w:val="nil"/>
              <w:left w:val="nil"/>
              <w:bottom w:val="nil"/>
              <w:right w:val="nil"/>
            </w:tcBorders>
          </w:tcPr>
          <w:p w:rsidR="00401364" w:rsidRPr="00B8540F" w:rsidRDefault="00401364" w:rsidP="008A69C5"/>
        </w:tc>
        <w:tc>
          <w:tcPr>
            <w:tcW w:w="6606" w:type="dxa"/>
            <w:tcBorders>
              <w:top w:val="nil"/>
              <w:left w:val="nil"/>
              <w:bottom w:val="nil"/>
              <w:right w:val="nil"/>
            </w:tcBorders>
          </w:tcPr>
          <w:p w:rsidR="00401364" w:rsidRPr="00B8540F" w:rsidRDefault="00401364" w:rsidP="008A69C5">
            <w:pPr>
              <w:jc w:val="center"/>
            </w:pPr>
            <w:r w:rsidRPr="00B8540F">
              <w:t>(плановой/внеплановой, документарной/выездной)</w:t>
            </w:r>
          </w:p>
        </w:tc>
        <w:tc>
          <w:tcPr>
            <w:tcW w:w="1272" w:type="dxa"/>
            <w:tcBorders>
              <w:top w:val="nil"/>
              <w:left w:val="nil"/>
              <w:bottom w:val="nil"/>
              <w:right w:val="nil"/>
            </w:tcBorders>
          </w:tcPr>
          <w:p w:rsidR="00401364" w:rsidRPr="00B8540F" w:rsidRDefault="00401364" w:rsidP="008A69C5"/>
        </w:tc>
      </w:tr>
    </w:tbl>
    <w:p w:rsidR="00401364" w:rsidRPr="00B8540F" w:rsidRDefault="00401364" w:rsidP="00401364">
      <w:pPr>
        <w:jc w:val="center"/>
        <w:rPr>
          <w:sz w:val="26"/>
          <w:szCs w:val="26"/>
        </w:rPr>
      </w:pPr>
      <w:r w:rsidRPr="00B8540F">
        <w:rPr>
          <w:sz w:val="26"/>
          <w:szCs w:val="26"/>
        </w:rPr>
        <w:t>юридического лица,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B8540F" w:rsidRPr="00B8540F" w:rsidTr="008A69C5">
        <w:trPr>
          <w:cantSplit/>
          <w:jc w:val="center"/>
        </w:trPr>
        <w:tc>
          <w:tcPr>
            <w:tcW w:w="510" w:type="dxa"/>
            <w:tcBorders>
              <w:top w:val="nil"/>
              <w:left w:val="nil"/>
              <w:bottom w:val="nil"/>
              <w:right w:val="nil"/>
            </w:tcBorders>
            <w:vAlign w:val="bottom"/>
          </w:tcPr>
          <w:p w:rsidR="00401364" w:rsidRPr="00B8540F" w:rsidRDefault="009273ED" w:rsidP="008A69C5">
            <w:pPr>
              <w:jc w:val="right"/>
              <w:rPr>
                <w:sz w:val="26"/>
                <w:szCs w:val="26"/>
              </w:rPr>
            </w:pPr>
            <w:r w:rsidRPr="00B8540F">
              <w:rPr>
                <w:sz w:val="26"/>
                <w:szCs w:val="26"/>
              </w:rPr>
              <w:t>от «</w:t>
            </w:r>
          </w:p>
        </w:tc>
        <w:tc>
          <w:tcPr>
            <w:tcW w:w="454" w:type="dxa"/>
            <w:tcBorders>
              <w:top w:val="nil"/>
              <w:left w:val="nil"/>
              <w:bottom w:val="single" w:sz="4" w:space="0" w:color="auto"/>
              <w:right w:val="nil"/>
            </w:tcBorders>
            <w:vAlign w:val="bottom"/>
          </w:tcPr>
          <w:p w:rsidR="00401364" w:rsidRPr="00B8540F" w:rsidRDefault="00401364" w:rsidP="008A69C5">
            <w:pPr>
              <w:jc w:val="center"/>
              <w:rPr>
                <w:sz w:val="26"/>
                <w:szCs w:val="26"/>
              </w:rPr>
            </w:pPr>
          </w:p>
        </w:tc>
        <w:tc>
          <w:tcPr>
            <w:tcW w:w="255" w:type="dxa"/>
            <w:tcBorders>
              <w:top w:val="nil"/>
              <w:left w:val="nil"/>
              <w:bottom w:val="nil"/>
              <w:right w:val="nil"/>
            </w:tcBorders>
            <w:vAlign w:val="bottom"/>
          </w:tcPr>
          <w:p w:rsidR="00401364" w:rsidRPr="00B8540F" w:rsidRDefault="009273ED" w:rsidP="009273ED">
            <w:pPr>
              <w:rPr>
                <w:sz w:val="26"/>
                <w:szCs w:val="26"/>
              </w:rPr>
            </w:pPr>
            <w:r w:rsidRPr="00B8540F">
              <w:rPr>
                <w:sz w:val="26"/>
                <w:szCs w:val="26"/>
              </w:rPr>
              <w:t>»</w:t>
            </w:r>
          </w:p>
        </w:tc>
        <w:tc>
          <w:tcPr>
            <w:tcW w:w="1361" w:type="dxa"/>
            <w:tcBorders>
              <w:top w:val="nil"/>
              <w:left w:val="nil"/>
              <w:bottom w:val="single" w:sz="4" w:space="0" w:color="auto"/>
              <w:right w:val="nil"/>
            </w:tcBorders>
            <w:vAlign w:val="bottom"/>
          </w:tcPr>
          <w:p w:rsidR="00401364" w:rsidRPr="00B8540F" w:rsidRDefault="00401364" w:rsidP="008A69C5">
            <w:pPr>
              <w:jc w:val="center"/>
              <w:rPr>
                <w:sz w:val="26"/>
                <w:szCs w:val="26"/>
              </w:rPr>
            </w:pPr>
          </w:p>
        </w:tc>
        <w:tc>
          <w:tcPr>
            <w:tcW w:w="113" w:type="dxa"/>
            <w:tcBorders>
              <w:top w:val="nil"/>
              <w:left w:val="nil"/>
              <w:bottom w:val="nil"/>
              <w:right w:val="nil"/>
            </w:tcBorders>
            <w:vAlign w:val="bottom"/>
          </w:tcPr>
          <w:p w:rsidR="00401364" w:rsidRPr="00B8540F" w:rsidRDefault="00401364" w:rsidP="008A69C5">
            <w:pPr>
              <w:jc w:val="center"/>
              <w:rPr>
                <w:sz w:val="26"/>
                <w:szCs w:val="26"/>
              </w:rPr>
            </w:pPr>
          </w:p>
        </w:tc>
        <w:tc>
          <w:tcPr>
            <w:tcW w:w="737" w:type="dxa"/>
            <w:tcBorders>
              <w:top w:val="nil"/>
              <w:left w:val="nil"/>
              <w:bottom w:val="single" w:sz="4" w:space="0" w:color="auto"/>
              <w:right w:val="nil"/>
            </w:tcBorders>
            <w:vAlign w:val="bottom"/>
          </w:tcPr>
          <w:p w:rsidR="00401364" w:rsidRPr="00B8540F" w:rsidRDefault="00401364" w:rsidP="008A69C5">
            <w:pPr>
              <w:jc w:val="center"/>
              <w:rPr>
                <w:sz w:val="26"/>
                <w:szCs w:val="26"/>
              </w:rPr>
            </w:pPr>
          </w:p>
        </w:tc>
        <w:tc>
          <w:tcPr>
            <w:tcW w:w="680" w:type="dxa"/>
            <w:tcBorders>
              <w:top w:val="nil"/>
              <w:left w:val="nil"/>
              <w:bottom w:val="nil"/>
              <w:right w:val="nil"/>
            </w:tcBorders>
            <w:vAlign w:val="bottom"/>
          </w:tcPr>
          <w:p w:rsidR="00401364" w:rsidRPr="00B8540F" w:rsidRDefault="00401364" w:rsidP="008A69C5">
            <w:pPr>
              <w:jc w:val="center"/>
              <w:rPr>
                <w:sz w:val="26"/>
                <w:szCs w:val="26"/>
              </w:rPr>
            </w:pPr>
            <w:proofErr w:type="gramStart"/>
            <w:r w:rsidRPr="00B8540F">
              <w:rPr>
                <w:sz w:val="26"/>
                <w:szCs w:val="26"/>
              </w:rPr>
              <w:t>г</w:t>
            </w:r>
            <w:proofErr w:type="gramEnd"/>
            <w:r w:rsidRPr="00B8540F">
              <w:rPr>
                <w:sz w:val="26"/>
                <w:szCs w:val="26"/>
              </w:rPr>
              <w:t>. №</w:t>
            </w:r>
          </w:p>
        </w:tc>
        <w:tc>
          <w:tcPr>
            <w:tcW w:w="678" w:type="dxa"/>
            <w:tcBorders>
              <w:top w:val="nil"/>
              <w:left w:val="nil"/>
              <w:bottom w:val="single" w:sz="4" w:space="0" w:color="auto"/>
              <w:right w:val="nil"/>
            </w:tcBorders>
            <w:vAlign w:val="bottom"/>
          </w:tcPr>
          <w:p w:rsidR="00401364" w:rsidRPr="00B8540F" w:rsidRDefault="00401364" w:rsidP="008A69C5">
            <w:pPr>
              <w:jc w:val="center"/>
              <w:rPr>
                <w:sz w:val="26"/>
                <w:szCs w:val="26"/>
              </w:rPr>
            </w:pPr>
          </w:p>
        </w:tc>
      </w:tr>
    </w:tbl>
    <w:p w:rsidR="00401364" w:rsidRPr="00B8540F" w:rsidRDefault="00401364" w:rsidP="00401364">
      <w:pPr>
        <w:spacing w:before="240"/>
        <w:ind w:firstLine="567"/>
      </w:pPr>
      <w:r w:rsidRPr="00B8540F">
        <w:t xml:space="preserve">1. Провести проверку в отношении  </w:t>
      </w:r>
    </w:p>
    <w:p w:rsidR="00401364" w:rsidRPr="00B8540F" w:rsidRDefault="00401364" w:rsidP="00401364">
      <w:pPr>
        <w:pBdr>
          <w:top w:val="single" w:sz="4" w:space="1" w:color="auto"/>
        </w:pBdr>
        <w:ind w:left="4319"/>
        <w:rPr>
          <w:sz w:val="2"/>
          <w:szCs w:val="2"/>
        </w:rPr>
      </w:pPr>
    </w:p>
    <w:p w:rsidR="00401364" w:rsidRPr="00B8540F" w:rsidRDefault="00401364" w:rsidP="00401364"/>
    <w:p w:rsidR="00401364" w:rsidRPr="00B8540F" w:rsidRDefault="00401364" w:rsidP="00401364">
      <w:pPr>
        <w:pBdr>
          <w:top w:val="single" w:sz="4" w:space="1" w:color="auto"/>
        </w:pBdr>
        <w:rPr>
          <w:sz w:val="2"/>
          <w:szCs w:val="2"/>
        </w:rPr>
      </w:pPr>
    </w:p>
    <w:p w:rsidR="00401364" w:rsidRPr="00B8540F" w:rsidRDefault="00401364" w:rsidP="00401364"/>
    <w:p w:rsidR="00401364" w:rsidRPr="00B8540F" w:rsidRDefault="00401364" w:rsidP="00401364">
      <w:pPr>
        <w:pBdr>
          <w:top w:val="single" w:sz="4" w:space="1" w:color="auto"/>
        </w:pBdr>
        <w:jc w:val="center"/>
      </w:pPr>
      <w:r w:rsidRPr="00B8540F">
        <w:t>(наименование юридического лица, фамилия, имя, отчество (последнее – при наличии)</w:t>
      </w:r>
      <w:r w:rsidRPr="00B8540F">
        <w:br/>
        <w:t>индивидуального предпринимателя или гражданина)</w:t>
      </w:r>
    </w:p>
    <w:p w:rsidR="00401364" w:rsidRPr="00B8540F" w:rsidRDefault="00401364" w:rsidP="00401364">
      <w:pPr>
        <w:spacing w:before="120"/>
        <w:ind w:firstLine="567"/>
      </w:pPr>
      <w:r w:rsidRPr="00B8540F">
        <w:t xml:space="preserve">2. Место нахождения:  </w:t>
      </w:r>
    </w:p>
    <w:p w:rsidR="00401364" w:rsidRPr="00B8540F" w:rsidRDefault="00401364" w:rsidP="00401364">
      <w:pPr>
        <w:pBdr>
          <w:top w:val="single" w:sz="4" w:space="1" w:color="auto"/>
        </w:pBdr>
        <w:ind w:left="2977"/>
        <w:rPr>
          <w:sz w:val="2"/>
          <w:szCs w:val="2"/>
        </w:rPr>
      </w:pPr>
    </w:p>
    <w:p w:rsidR="00401364" w:rsidRPr="00B8540F" w:rsidRDefault="00401364" w:rsidP="00401364"/>
    <w:p w:rsidR="00401364" w:rsidRPr="00B8540F" w:rsidRDefault="00401364" w:rsidP="00401364">
      <w:pPr>
        <w:pBdr>
          <w:top w:val="single" w:sz="4" w:space="1" w:color="auto"/>
        </w:pBdr>
        <w:rPr>
          <w:sz w:val="2"/>
          <w:szCs w:val="2"/>
        </w:rPr>
      </w:pPr>
    </w:p>
    <w:p w:rsidR="00401364" w:rsidRPr="00B8540F" w:rsidRDefault="00401364" w:rsidP="00401364"/>
    <w:p w:rsidR="00401364" w:rsidRPr="00B8540F" w:rsidRDefault="00401364" w:rsidP="00401364">
      <w:pPr>
        <w:pBdr>
          <w:top w:val="single" w:sz="4" w:space="1" w:color="auto"/>
        </w:pBdr>
        <w:jc w:val="center"/>
      </w:pPr>
      <w:r w:rsidRPr="00B8540F">
        <w:t xml:space="preserve">(юридического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место жительства гражданина или место нахождения объекта недвижимости, в отношении </w:t>
      </w:r>
      <w:r w:rsidR="000B1AAE" w:rsidRPr="00B8540F">
        <w:t>которого проводится проверка</w:t>
      </w:r>
      <w:r w:rsidRPr="00B8540F">
        <w:t>)</w:t>
      </w:r>
    </w:p>
    <w:p w:rsidR="00401364" w:rsidRPr="00B8540F" w:rsidRDefault="00401364" w:rsidP="00401364">
      <w:pPr>
        <w:spacing w:before="120"/>
        <w:ind w:firstLine="567"/>
      </w:pPr>
      <w:r w:rsidRPr="00B8540F">
        <w:t>3. Назначить лицо</w:t>
      </w:r>
      <w:proofErr w:type="gramStart"/>
      <w:r w:rsidRPr="00B8540F">
        <w:t>м(</w:t>
      </w:r>
      <w:proofErr w:type="spellStart"/>
      <w:proofErr w:type="gramEnd"/>
      <w:r w:rsidRPr="00B8540F">
        <w:t>ами</w:t>
      </w:r>
      <w:proofErr w:type="spellEnd"/>
      <w:r w:rsidRPr="00B8540F">
        <w:t xml:space="preserve">), уполномоченным(и) на проведение проверки:  </w:t>
      </w:r>
    </w:p>
    <w:p w:rsidR="00401364" w:rsidRPr="00B8540F" w:rsidRDefault="00401364" w:rsidP="00401364">
      <w:pPr>
        <w:pBdr>
          <w:top w:val="single" w:sz="4" w:space="1" w:color="auto"/>
        </w:pBdr>
        <w:ind w:left="8108"/>
        <w:rPr>
          <w:sz w:val="2"/>
          <w:szCs w:val="2"/>
        </w:rPr>
      </w:pPr>
    </w:p>
    <w:p w:rsidR="00401364" w:rsidRPr="00B8540F" w:rsidRDefault="00401364" w:rsidP="00401364"/>
    <w:p w:rsidR="00401364" w:rsidRPr="00B8540F" w:rsidRDefault="00401364" w:rsidP="00401364">
      <w:pPr>
        <w:pBdr>
          <w:top w:val="single" w:sz="4" w:space="1" w:color="auto"/>
        </w:pBdr>
        <w:rPr>
          <w:sz w:val="2"/>
          <w:szCs w:val="2"/>
        </w:rPr>
      </w:pPr>
    </w:p>
    <w:p w:rsidR="00401364" w:rsidRPr="00B8540F" w:rsidRDefault="00401364" w:rsidP="00401364"/>
    <w:p w:rsidR="00401364" w:rsidRPr="00B8540F" w:rsidRDefault="00401364" w:rsidP="00401364">
      <w:pPr>
        <w:pBdr>
          <w:top w:val="single" w:sz="4" w:space="1" w:color="auto"/>
        </w:pBdr>
        <w:jc w:val="center"/>
      </w:pPr>
      <w:r w:rsidRPr="00B8540F">
        <w:lastRenderedPageBreak/>
        <w:t>(фамилия, имя, отчество (последнее – при наличии), должность должностного лица (должностных лиц), уполномоченног</w:t>
      </w:r>
      <w:proofErr w:type="gramStart"/>
      <w:r w:rsidRPr="00B8540F">
        <w:t>о(</w:t>
      </w:r>
      <w:proofErr w:type="spellStart"/>
      <w:proofErr w:type="gramEnd"/>
      <w:r w:rsidRPr="00B8540F">
        <w:t>ых</w:t>
      </w:r>
      <w:proofErr w:type="spellEnd"/>
      <w:r w:rsidRPr="00B8540F">
        <w:t>) на проведение проверки)</w:t>
      </w:r>
    </w:p>
    <w:p w:rsidR="00401364" w:rsidRPr="00B8540F" w:rsidRDefault="00401364" w:rsidP="00401364">
      <w:pPr>
        <w:spacing w:before="120"/>
        <w:ind w:firstLine="567"/>
        <w:jc w:val="both"/>
      </w:pPr>
      <w:r w:rsidRPr="00B8540F">
        <w:t xml:space="preserve">4. Привлечь к проведению проверки в качестве экспертов, представителей экспертных организаций следующих лиц:  </w:t>
      </w:r>
    </w:p>
    <w:p w:rsidR="00401364" w:rsidRPr="00B8540F" w:rsidRDefault="00401364" w:rsidP="00401364">
      <w:pPr>
        <w:pBdr>
          <w:top w:val="single" w:sz="4" w:space="1" w:color="auto"/>
        </w:pBdr>
        <w:ind w:left="3147"/>
        <w:rPr>
          <w:sz w:val="2"/>
          <w:szCs w:val="2"/>
        </w:rPr>
      </w:pPr>
    </w:p>
    <w:p w:rsidR="00401364" w:rsidRPr="00B8540F" w:rsidRDefault="00401364" w:rsidP="00401364"/>
    <w:p w:rsidR="00401364" w:rsidRPr="00B8540F" w:rsidRDefault="00401364" w:rsidP="00401364">
      <w:pPr>
        <w:pBdr>
          <w:top w:val="single" w:sz="4" w:space="1" w:color="auto"/>
        </w:pBdr>
        <w:rPr>
          <w:sz w:val="2"/>
          <w:szCs w:val="2"/>
        </w:rPr>
      </w:pPr>
    </w:p>
    <w:p w:rsidR="00401364" w:rsidRPr="00B8540F" w:rsidRDefault="00401364" w:rsidP="00401364"/>
    <w:p w:rsidR="00401364" w:rsidRPr="00B8540F" w:rsidRDefault="00401364" w:rsidP="00401364">
      <w:pPr>
        <w:pBdr>
          <w:top w:val="single" w:sz="4" w:space="1" w:color="auto"/>
        </w:pBdr>
        <w:jc w:val="center"/>
      </w:pPr>
      <w:r w:rsidRPr="00B8540F">
        <w:t>(фамилия, имя, отчество (последнее – при наличии), должности привлекаемых к проведению проверки</w:t>
      </w:r>
      <w:r w:rsidR="000B1AAE" w:rsidRPr="00B8540F">
        <w:t xml:space="preserve"> </w:t>
      </w:r>
      <w:r w:rsidRPr="00B8540F">
        <w:t>экспертов и (или) наименование экспертной организации с указанием реквизитов свидетельства</w:t>
      </w:r>
      <w:r w:rsidR="000B1AAE" w:rsidRPr="00B8540F">
        <w:t xml:space="preserve"> </w:t>
      </w:r>
      <w:r w:rsidRPr="00B8540F">
        <w:t>об аккредитации и наименования органа по аккредитации, выдавшего свидетельство об аккредитации)</w:t>
      </w:r>
    </w:p>
    <w:p w:rsidR="00401364" w:rsidRPr="00B8540F" w:rsidRDefault="00401364" w:rsidP="00401364">
      <w:pPr>
        <w:spacing w:before="120"/>
        <w:ind w:firstLine="567"/>
      </w:pPr>
      <w:r w:rsidRPr="00B8540F">
        <w:t xml:space="preserve">5. Настоящая проверка проводится в рамках  </w:t>
      </w:r>
    </w:p>
    <w:p w:rsidR="00401364" w:rsidRPr="00B8540F" w:rsidRDefault="00401364" w:rsidP="00401364">
      <w:pPr>
        <w:pBdr>
          <w:top w:val="single" w:sz="4" w:space="1" w:color="auto"/>
        </w:pBdr>
        <w:ind w:left="5245"/>
        <w:rPr>
          <w:sz w:val="2"/>
          <w:szCs w:val="2"/>
        </w:rPr>
      </w:pPr>
    </w:p>
    <w:p w:rsidR="00401364" w:rsidRPr="00B8540F" w:rsidRDefault="00401364" w:rsidP="00401364"/>
    <w:p w:rsidR="00401364" w:rsidRPr="00B8540F" w:rsidRDefault="00401364" w:rsidP="00401364">
      <w:pPr>
        <w:pBdr>
          <w:top w:val="single" w:sz="4" w:space="1" w:color="auto"/>
        </w:pBdr>
        <w:rPr>
          <w:sz w:val="2"/>
          <w:szCs w:val="2"/>
        </w:rPr>
      </w:pPr>
    </w:p>
    <w:p w:rsidR="00401364" w:rsidRPr="00B8540F" w:rsidRDefault="00401364" w:rsidP="00401364"/>
    <w:p w:rsidR="00401364" w:rsidRPr="00B8540F" w:rsidRDefault="00401364" w:rsidP="00401364">
      <w:pPr>
        <w:pBdr>
          <w:top w:val="single" w:sz="4" w:space="1" w:color="auto"/>
        </w:pBdr>
        <w:jc w:val="center"/>
      </w:pPr>
      <w:proofErr w:type="gramStart"/>
      <w:r w:rsidRPr="00B8540F">
        <w:t>(наименование вида (видов) госуд</w:t>
      </w:r>
      <w:r w:rsidR="000B1AAE" w:rsidRPr="00B8540F">
        <w:t>арственного контроля (надзора)</w:t>
      </w:r>
      <w:proofErr w:type="gramEnd"/>
    </w:p>
    <w:p w:rsidR="00401364" w:rsidRPr="00B8540F" w:rsidRDefault="00401364" w:rsidP="00401364">
      <w:pPr>
        <w:spacing w:before="120"/>
        <w:ind w:firstLine="567"/>
      </w:pPr>
      <w:r w:rsidRPr="00B8540F">
        <w:t>6. Установить, что:</w:t>
      </w:r>
    </w:p>
    <w:p w:rsidR="00401364" w:rsidRPr="00B8540F" w:rsidRDefault="00401364" w:rsidP="00401364">
      <w:pPr>
        <w:ind w:firstLine="567"/>
      </w:pPr>
      <w:r w:rsidRPr="00B8540F">
        <w:t xml:space="preserve">настоящая проверка проводится с целью:  </w:t>
      </w:r>
    </w:p>
    <w:p w:rsidR="00401364" w:rsidRPr="00B8540F" w:rsidRDefault="00401364" w:rsidP="00401364">
      <w:pPr>
        <w:pBdr>
          <w:top w:val="single" w:sz="4" w:space="1" w:color="auto"/>
        </w:pBdr>
        <w:ind w:left="4916"/>
        <w:rPr>
          <w:sz w:val="2"/>
          <w:szCs w:val="2"/>
        </w:rPr>
      </w:pPr>
    </w:p>
    <w:p w:rsidR="00401364" w:rsidRPr="00B8540F" w:rsidRDefault="00401364" w:rsidP="00401364"/>
    <w:p w:rsidR="00401364" w:rsidRPr="00B8540F" w:rsidRDefault="00401364" w:rsidP="00401364">
      <w:pPr>
        <w:pBdr>
          <w:top w:val="single" w:sz="4" w:space="1" w:color="auto"/>
        </w:pBdr>
        <w:rPr>
          <w:sz w:val="2"/>
          <w:szCs w:val="2"/>
        </w:rPr>
      </w:pPr>
    </w:p>
    <w:p w:rsidR="00401364" w:rsidRPr="00B8540F" w:rsidRDefault="00401364" w:rsidP="00401364"/>
    <w:p w:rsidR="00401364" w:rsidRPr="00B8540F" w:rsidRDefault="00401364" w:rsidP="00401364">
      <w:pPr>
        <w:pBdr>
          <w:top w:val="single" w:sz="4" w:space="1" w:color="auto"/>
        </w:pBdr>
        <w:rPr>
          <w:sz w:val="2"/>
          <w:szCs w:val="2"/>
        </w:rPr>
      </w:pPr>
    </w:p>
    <w:p w:rsidR="00401364" w:rsidRPr="00B8540F" w:rsidRDefault="00401364" w:rsidP="00401364">
      <w:pPr>
        <w:ind w:firstLine="567"/>
        <w:jc w:val="both"/>
      </w:pPr>
      <w:r w:rsidRPr="00B8540F">
        <w:t>При установлении целей проводимой проверки указывается следующая информация:</w:t>
      </w:r>
    </w:p>
    <w:p w:rsidR="00401364" w:rsidRPr="00B8540F" w:rsidRDefault="00401364" w:rsidP="00401364">
      <w:pPr>
        <w:ind w:firstLine="567"/>
        <w:jc w:val="both"/>
      </w:pPr>
      <w:r w:rsidRPr="00B8540F">
        <w:t>а) в случае проведения плановой проверки:</w:t>
      </w:r>
    </w:p>
    <w:p w:rsidR="00401364" w:rsidRPr="00B8540F" w:rsidRDefault="00401364" w:rsidP="00401364">
      <w:pPr>
        <w:ind w:firstLine="567"/>
        <w:jc w:val="both"/>
      </w:pPr>
      <w:r w:rsidRPr="00B8540F">
        <w:t>– ссылка на утвержденный ежегодный план проведения плановых проверок;</w:t>
      </w:r>
    </w:p>
    <w:p w:rsidR="00401364" w:rsidRPr="00B8540F" w:rsidRDefault="00401364" w:rsidP="00401364">
      <w:pPr>
        <w:ind w:firstLine="567"/>
        <w:jc w:val="both"/>
      </w:pPr>
      <w:r w:rsidRPr="00B8540F">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01364" w:rsidRPr="00B8540F" w:rsidRDefault="00401364" w:rsidP="00401364">
      <w:pPr>
        <w:ind w:firstLine="567"/>
        <w:jc w:val="both"/>
      </w:pPr>
      <w:r w:rsidRPr="00B8540F">
        <w:t>б) в случае проведения внеплановой проверки:</w:t>
      </w:r>
    </w:p>
    <w:p w:rsidR="00401364" w:rsidRPr="00B8540F" w:rsidRDefault="00401364" w:rsidP="00401364">
      <w:pPr>
        <w:ind w:firstLine="567"/>
        <w:jc w:val="both"/>
      </w:pPr>
      <w:r w:rsidRPr="00B8540F">
        <w:t xml:space="preserve">– реквизиты ранее выданного проверяемому лицу предписания об устранении выявленного нарушения, </w:t>
      </w:r>
      <w:proofErr w:type="gramStart"/>
      <w:r w:rsidRPr="00B8540F">
        <w:t>срок</w:t>
      </w:r>
      <w:proofErr w:type="gramEnd"/>
      <w:r w:rsidRPr="00B8540F">
        <w:t xml:space="preserve"> для исполнения которого истек;</w:t>
      </w:r>
    </w:p>
    <w:p w:rsidR="00401364" w:rsidRPr="00B8540F" w:rsidRDefault="00401364" w:rsidP="00401364">
      <w:pPr>
        <w:ind w:firstLine="567"/>
        <w:jc w:val="both"/>
      </w:pPr>
      <w:r w:rsidRPr="00B8540F">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01364" w:rsidRPr="00B8540F" w:rsidRDefault="00401364" w:rsidP="00401364">
      <w:pPr>
        <w:ind w:firstLine="567"/>
        <w:jc w:val="both"/>
      </w:pPr>
      <w:r w:rsidRPr="00B8540F">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01364" w:rsidRPr="00B8540F" w:rsidRDefault="00401364" w:rsidP="00401364">
      <w:pPr>
        <w:ind w:firstLine="567"/>
        <w:jc w:val="both"/>
      </w:pPr>
      <w:proofErr w:type="gramStart"/>
      <w:r w:rsidRPr="00B8540F">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8540F">
        <w:t xml:space="preserve"> массовой информации;</w:t>
      </w:r>
    </w:p>
    <w:p w:rsidR="00401364" w:rsidRPr="00B8540F" w:rsidRDefault="00401364" w:rsidP="00401364">
      <w:pPr>
        <w:ind w:firstLine="567"/>
        <w:jc w:val="both"/>
      </w:pPr>
      <w:r w:rsidRPr="00B8540F">
        <w:lastRenderedPageBreak/>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01364" w:rsidRPr="00B8540F" w:rsidRDefault="00401364" w:rsidP="00401364">
      <w:pPr>
        <w:ind w:firstLine="567"/>
        <w:jc w:val="both"/>
      </w:pPr>
      <w:r w:rsidRPr="00B8540F">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01364" w:rsidRPr="00B8540F" w:rsidRDefault="00401364" w:rsidP="00401364">
      <w:pPr>
        <w:ind w:firstLine="567"/>
        <w:jc w:val="both"/>
      </w:pPr>
      <w:r w:rsidRPr="00B8540F">
        <w:t xml:space="preserve">– сведения </w:t>
      </w:r>
      <w:proofErr w:type="gramStart"/>
      <w:r w:rsidRPr="00B8540F">
        <w:t>о выявленных в ходе проведения мероприятия по контролю без взаимодействия с юридическими лицами</w:t>
      </w:r>
      <w:proofErr w:type="gramEnd"/>
      <w:r w:rsidRPr="00B8540F">
        <w:t>, индивидуальными предпринимателями индикаторах риска нарушения обязательных требований;</w:t>
      </w:r>
    </w:p>
    <w:p w:rsidR="00401364" w:rsidRPr="00B8540F" w:rsidRDefault="00401364" w:rsidP="00401364">
      <w:pPr>
        <w:ind w:firstLine="567"/>
        <w:jc w:val="both"/>
      </w:pPr>
      <w:r w:rsidRPr="00B8540F">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01364" w:rsidRPr="00B8540F" w:rsidRDefault="00401364" w:rsidP="00401364">
      <w:pPr>
        <w:ind w:firstLine="567"/>
        <w:jc w:val="both"/>
      </w:pPr>
      <w:r w:rsidRPr="00B8540F">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01364" w:rsidRPr="00B8540F" w:rsidRDefault="00401364" w:rsidP="00401364">
      <w:pPr>
        <w:spacing w:before="120"/>
        <w:ind w:firstLine="567"/>
      </w:pPr>
      <w:r w:rsidRPr="00B8540F">
        <w:t xml:space="preserve">задачами настоящей проверки являются:  </w:t>
      </w:r>
    </w:p>
    <w:p w:rsidR="00401364" w:rsidRPr="00B8540F" w:rsidRDefault="00401364" w:rsidP="00401364">
      <w:pPr>
        <w:pBdr>
          <w:top w:val="single" w:sz="4" w:space="1" w:color="auto"/>
        </w:pBdr>
        <w:ind w:left="4876"/>
        <w:rPr>
          <w:sz w:val="2"/>
          <w:szCs w:val="2"/>
        </w:rPr>
      </w:pPr>
    </w:p>
    <w:p w:rsidR="00401364" w:rsidRPr="00B8540F" w:rsidRDefault="00401364" w:rsidP="00401364"/>
    <w:p w:rsidR="00401364" w:rsidRPr="00B8540F" w:rsidRDefault="00401364" w:rsidP="00401364">
      <w:pPr>
        <w:pBdr>
          <w:top w:val="single" w:sz="4" w:space="1" w:color="auto"/>
        </w:pBdr>
        <w:rPr>
          <w:sz w:val="2"/>
          <w:szCs w:val="2"/>
        </w:rPr>
      </w:pPr>
    </w:p>
    <w:p w:rsidR="00401364" w:rsidRPr="00B8540F" w:rsidRDefault="00401364" w:rsidP="00401364"/>
    <w:p w:rsidR="00401364" w:rsidRPr="00B8540F" w:rsidRDefault="00401364" w:rsidP="00401364">
      <w:pPr>
        <w:pBdr>
          <w:top w:val="single" w:sz="4" w:space="1" w:color="auto"/>
        </w:pBdr>
        <w:rPr>
          <w:sz w:val="2"/>
          <w:szCs w:val="2"/>
        </w:rPr>
      </w:pPr>
    </w:p>
    <w:p w:rsidR="00401364" w:rsidRPr="00B8540F" w:rsidRDefault="00401364" w:rsidP="00401364">
      <w:pPr>
        <w:spacing w:before="120"/>
        <w:ind w:firstLine="567"/>
      </w:pPr>
      <w:r w:rsidRPr="00B8540F">
        <w:t xml:space="preserve">7. Предметом настоящей проверки является (отметить </w:t>
      </w:r>
      <w:proofErr w:type="gramStart"/>
      <w:r w:rsidRPr="00B8540F">
        <w:t>нужное</w:t>
      </w:r>
      <w:proofErr w:type="gramEnd"/>
      <w:r w:rsidRPr="00B8540F">
        <w:t>):</w:t>
      </w:r>
    </w:p>
    <w:p w:rsidR="00401364" w:rsidRPr="00B8540F" w:rsidRDefault="00401364" w:rsidP="00401364">
      <w:pPr>
        <w:ind w:firstLine="567"/>
        <w:jc w:val="both"/>
      </w:pPr>
      <w:r w:rsidRPr="00B8540F">
        <w:t>соблюдение обязательных требований и (или) требований, установленных муниципальными правовыми актами;</w:t>
      </w:r>
    </w:p>
    <w:p w:rsidR="00401364" w:rsidRPr="00B8540F" w:rsidRDefault="00401364" w:rsidP="00401364">
      <w:pPr>
        <w:ind w:firstLine="567"/>
        <w:jc w:val="both"/>
      </w:pPr>
      <w:r w:rsidRPr="00B8540F">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01364" w:rsidRPr="00B8540F" w:rsidRDefault="00401364" w:rsidP="00401364">
      <w:pPr>
        <w:ind w:firstLine="567"/>
        <w:jc w:val="both"/>
      </w:pPr>
      <w:proofErr w:type="gramStart"/>
      <w:r w:rsidRPr="00B8540F">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B8540F">
        <w:t xml:space="preserve"> </w:t>
      </w:r>
      <w:proofErr w:type="gramStart"/>
      <w:r w:rsidRPr="00B8540F">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01364" w:rsidRPr="00B8540F" w:rsidRDefault="00401364" w:rsidP="00401364">
      <w:pPr>
        <w:ind w:firstLine="567"/>
        <w:jc w:val="both"/>
      </w:pPr>
      <w:r w:rsidRPr="00B8540F">
        <w:t>выполнение предписаний органов государственного контроля (надзора), органов муниципального контроля;</w:t>
      </w:r>
    </w:p>
    <w:p w:rsidR="00401364" w:rsidRPr="00B8540F" w:rsidRDefault="00401364" w:rsidP="00401364">
      <w:pPr>
        <w:ind w:firstLine="567"/>
      </w:pPr>
      <w:r w:rsidRPr="00B8540F">
        <w:t>проведение мероприятий:</w:t>
      </w:r>
    </w:p>
    <w:p w:rsidR="00401364" w:rsidRPr="00B8540F" w:rsidRDefault="00401364" w:rsidP="00401364">
      <w:pPr>
        <w:ind w:firstLine="567"/>
        <w:jc w:val="both"/>
      </w:pPr>
      <w:proofErr w:type="gramStart"/>
      <w:r w:rsidRPr="00B8540F">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01364" w:rsidRPr="00B8540F" w:rsidRDefault="00401364" w:rsidP="00401364">
      <w:pPr>
        <w:ind w:firstLine="567"/>
        <w:jc w:val="both"/>
      </w:pPr>
      <w:r w:rsidRPr="00B8540F">
        <w:t>по предупреждению возникновения чрезвычайных ситуаций природного и техногенного характера;</w:t>
      </w:r>
    </w:p>
    <w:p w:rsidR="00401364" w:rsidRPr="00B8540F" w:rsidRDefault="00401364" w:rsidP="00401364">
      <w:pPr>
        <w:ind w:firstLine="567"/>
      </w:pPr>
      <w:r w:rsidRPr="00B8540F">
        <w:t>по обеспечению безопасности государства;</w:t>
      </w:r>
    </w:p>
    <w:p w:rsidR="00401364" w:rsidRPr="00B8540F" w:rsidRDefault="00401364" w:rsidP="00401364">
      <w:pPr>
        <w:ind w:firstLine="567"/>
      </w:pPr>
      <w:r w:rsidRPr="00B8540F">
        <w:t>по ликвидации последствий причинения такого вреда.</w:t>
      </w:r>
    </w:p>
    <w:p w:rsidR="00401364" w:rsidRPr="00B8540F" w:rsidRDefault="00401364" w:rsidP="00401364">
      <w:pPr>
        <w:spacing w:before="120"/>
        <w:ind w:firstLine="567"/>
      </w:pPr>
      <w:r w:rsidRPr="00B8540F">
        <w:lastRenderedPageBreak/>
        <w:t>8.</w:t>
      </w:r>
      <w:r w:rsidRPr="00B8540F">
        <w:rPr>
          <w:lang w:val="en-US"/>
        </w:rPr>
        <w:t> </w:t>
      </w:r>
      <w:r w:rsidRPr="00B8540F">
        <w:t xml:space="preserve">Срок проведения проверки:  </w:t>
      </w:r>
    </w:p>
    <w:p w:rsidR="00401364" w:rsidRPr="00B8540F" w:rsidRDefault="00401364" w:rsidP="00401364">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B8540F" w:rsidRPr="00B8540F" w:rsidTr="008A69C5">
        <w:tc>
          <w:tcPr>
            <w:tcW w:w="3969" w:type="dxa"/>
            <w:tcBorders>
              <w:top w:val="nil"/>
              <w:left w:val="nil"/>
              <w:bottom w:val="nil"/>
              <w:right w:val="nil"/>
            </w:tcBorders>
            <w:vAlign w:val="bottom"/>
          </w:tcPr>
          <w:p w:rsidR="00401364" w:rsidRPr="00B8540F" w:rsidRDefault="00401364" w:rsidP="008A69C5">
            <w:r w:rsidRPr="00B8540F">
              <w:t xml:space="preserve">К проведению проверки приступить </w:t>
            </w:r>
            <w:proofErr w:type="gramStart"/>
            <w:r w:rsidRPr="00B8540F">
              <w:t>с</w:t>
            </w:r>
            <w:proofErr w:type="gramEnd"/>
          </w:p>
        </w:tc>
        <w:tc>
          <w:tcPr>
            <w:tcW w:w="170" w:type="dxa"/>
            <w:tcBorders>
              <w:top w:val="nil"/>
              <w:left w:val="nil"/>
              <w:bottom w:val="nil"/>
              <w:right w:val="nil"/>
            </w:tcBorders>
            <w:vAlign w:val="bottom"/>
          </w:tcPr>
          <w:p w:rsidR="00401364" w:rsidRPr="00B8540F" w:rsidRDefault="009273ED" w:rsidP="009273ED">
            <w:pPr>
              <w:jc w:val="right"/>
            </w:pPr>
            <w:r w:rsidRPr="00B8540F">
              <w:t>«</w:t>
            </w:r>
          </w:p>
        </w:tc>
        <w:tc>
          <w:tcPr>
            <w:tcW w:w="454" w:type="dxa"/>
            <w:tcBorders>
              <w:top w:val="nil"/>
              <w:left w:val="nil"/>
              <w:bottom w:val="single" w:sz="4" w:space="0" w:color="auto"/>
              <w:right w:val="nil"/>
            </w:tcBorders>
            <w:vAlign w:val="bottom"/>
          </w:tcPr>
          <w:p w:rsidR="00401364" w:rsidRPr="00B8540F" w:rsidRDefault="00401364" w:rsidP="008A69C5">
            <w:pPr>
              <w:jc w:val="center"/>
            </w:pPr>
          </w:p>
        </w:tc>
        <w:tc>
          <w:tcPr>
            <w:tcW w:w="255" w:type="dxa"/>
            <w:tcBorders>
              <w:top w:val="nil"/>
              <w:left w:val="nil"/>
              <w:bottom w:val="nil"/>
              <w:right w:val="nil"/>
            </w:tcBorders>
            <w:vAlign w:val="bottom"/>
          </w:tcPr>
          <w:p w:rsidR="00401364" w:rsidRPr="00B8540F" w:rsidRDefault="009273ED" w:rsidP="009273ED">
            <w:r w:rsidRPr="00B8540F">
              <w:t>»</w:t>
            </w:r>
          </w:p>
        </w:tc>
        <w:tc>
          <w:tcPr>
            <w:tcW w:w="1588" w:type="dxa"/>
            <w:tcBorders>
              <w:top w:val="nil"/>
              <w:left w:val="nil"/>
              <w:bottom w:val="single" w:sz="4" w:space="0" w:color="auto"/>
              <w:right w:val="nil"/>
            </w:tcBorders>
            <w:vAlign w:val="bottom"/>
          </w:tcPr>
          <w:p w:rsidR="00401364" w:rsidRPr="00B8540F" w:rsidRDefault="00401364" w:rsidP="008A69C5">
            <w:pPr>
              <w:jc w:val="center"/>
            </w:pPr>
          </w:p>
        </w:tc>
        <w:tc>
          <w:tcPr>
            <w:tcW w:w="397" w:type="dxa"/>
            <w:tcBorders>
              <w:top w:val="nil"/>
              <w:left w:val="nil"/>
              <w:bottom w:val="nil"/>
              <w:right w:val="nil"/>
            </w:tcBorders>
            <w:vAlign w:val="bottom"/>
          </w:tcPr>
          <w:p w:rsidR="00401364" w:rsidRPr="00B8540F" w:rsidRDefault="00401364" w:rsidP="008A69C5">
            <w:pPr>
              <w:jc w:val="right"/>
            </w:pPr>
            <w:r w:rsidRPr="00B8540F">
              <w:t>20</w:t>
            </w:r>
          </w:p>
        </w:tc>
        <w:tc>
          <w:tcPr>
            <w:tcW w:w="369" w:type="dxa"/>
            <w:tcBorders>
              <w:top w:val="nil"/>
              <w:left w:val="nil"/>
              <w:bottom w:val="single" w:sz="4" w:space="0" w:color="auto"/>
              <w:right w:val="nil"/>
            </w:tcBorders>
            <w:vAlign w:val="bottom"/>
          </w:tcPr>
          <w:p w:rsidR="00401364" w:rsidRPr="00B8540F" w:rsidRDefault="00401364" w:rsidP="008A69C5"/>
        </w:tc>
        <w:tc>
          <w:tcPr>
            <w:tcW w:w="764" w:type="dxa"/>
            <w:tcBorders>
              <w:top w:val="nil"/>
              <w:left w:val="nil"/>
              <w:bottom w:val="nil"/>
              <w:right w:val="nil"/>
            </w:tcBorders>
            <w:vAlign w:val="bottom"/>
          </w:tcPr>
          <w:p w:rsidR="00401364" w:rsidRPr="00B8540F" w:rsidRDefault="00401364" w:rsidP="008A69C5">
            <w:pPr>
              <w:ind w:left="57"/>
            </w:pPr>
            <w:r w:rsidRPr="00B8540F">
              <w:t>года.</w:t>
            </w:r>
          </w:p>
        </w:tc>
      </w:tr>
    </w:tbl>
    <w:p w:rsidR="00401364" w:rsidRPr="00B8540F" w:rsidRDefault="00401364" w:rsidP="00401364">
      <w:pPr>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B8540F" w:rsidRPr="00B8540F" w:rsidTr="008A69C5">
        <w:tc>
          <w:tcPr>
            <w:tcW w:w="3232" w:type="dxa"/>
            <w:tcBorders>
              <w:top w:val="nil"/>
              <w:left w:val="nil"/>
              <w:bottom w:val="nil"/>
              <w:right w:val="nil"/>
            </w:tcBorders>
            <w:vAlign w:val="bottom"/>
          </w:tcPr>
          <w:p w:rsidR="00401364" w:rsidRPr="00B8540F" w:rsidRDefault="00401364" w:rsidP="008A69C5">
            <w:r w:rsidRPr="00B8540F">
              <w:t>Проверку окончить не позднее</w:t>
            </w:r>
          </w:p>
        </w:tc>
        <w:tc>
          <w:tcPr>
            <w:tcW w:w="170" w:type="dxa"/>
            <w:tcBorders>
              <w:top w:val="nil"/>
              <w:left w:val="nil"/>
              <w:bottom w:val="nil"/>
              <w:right w:val="nil"/>
            </w:tcBorders>
            <w:vAlign w:val="bottom"/>
          </w:tcPr>
          <w:p w:rsidR="00401364" w:rsidRPr="00B8540F" w:rsidRDefault="009273ED" w:rsidP="008A69C5">
            <w:pPr>
              <w:jc w:val="right"/>
            </w:pPr>
            <w:r w:rsidRPr="00B8540F">
              <w:t>«</w:t>
            </w:r>
          </w:p>
        </w:tc>
        <w:tc>
          <w:tcPr>
            <w:tcW w:w="454" w:type="dxa"/>
            <w:tcBorders>
              <w:top w:val="nil"/>
              <w:left w:val="nil"/>
              <w:bottom w:val="single" w:sz="4" w:space="0" w:color="auto"/>
              <w:right w:val="nil"/>
            </w:tcBorders>
            <w:vAlign w:val="bottom"/>
          </w:tcPr>
          <w:p w:rsidR="00401364" w:rsidRPr="00B8540F" w:rsidRDefault="00401364" w:rsidP="008A69C5">
            <w:pPr>
              <w:jc w:val="center"/>
            </w:pPr>
          </w:p>
        </w:tc>
        <w:tc>
          <w:tcPr>
            <w:tcW w:w="255" w:type="dxa"/>
            <w:tcBorders>
              <w:top w:val="nil"/>
              <w:left w:val="nil"/>
              <w:bottom w:val="nil"/>
              <w:right w:val="nil"/>
            </w:tcBorders>
            <w:vAlign w:val="bottom"/>
          </w:tcPr>
          <w:p w:rsidR="009273ED" w:rsidRPr="00B8540F" w:rsidRDefault="009273ED" w:rsidP="008A69C5">
            <w:r w:rsidRPr="00B8540F">
              <w:t>»</w:t>
            </w:r>
          </w:p>
        </w:tc>
        <w:tc>
          <w:tcPr>
            <w:tcW w:w="1588" w:type="dxa"/>
            <w:tcBorders>
              <w:top w:val="nil"/>
              <w:left w:val="nil"/>
              <w:bottom w:val="single" w:sz="4" w:space="0" w:color="auto"/>
              <w:right w:val="nil"/>
            </w:tcBorders>
            <w:vAlign w:val="bottom"/>
          </w:tcPr>
          <w:p w:rsidR="00401364" w:rsidRPr="00B8540F" w:rsidRDefault="00401364" w:rsidP="008A69C5">
            <w:pPr>
              <w:jc w:val="center"/>
            </w:pPr>
          </w:p>
        </w:tc>
        <w:tc>
          <w:tcPr>
            <w:tcW w:w="397" w:type="dxa"/>
            <w:tcBorders>
              <w:top w:val="nil"/>
              <w:left w:val="nil"/>
              <w:bottom w:val="nil"/>
              <w:right w:val="nil"/>
            </w:tcBorders>
            <w:vAlign w:val="bottom"/>
          </w:tcPr>
          <w:p w:rsidR="00401364" w:rsidRPr="00B8540F" w:rsidRDefault="00401364" w:rsidP="008A69C5">
            <w:pPr>
              <w:jc w:val="right"/>
            </w:pPr>
            <w:r w:rsidRPr="00B8540F">
              <w:t>20</w:t>
            </w:r>
          </w:p>
        </w:tc>
        <w:tc>
          <w:tcPr>
            <w:tcW w:w="369" w:type="dxa"/>
            <w:tcBorders>
              <w:top w:val="nil"/>
              <w:left w:val="nil"/>
              <w:bottom w:val="single" w:sz="4" w:space="0" w:color="auto"/>
              <w:right w:val="nil"/>
            </w:tcBorders>
            <w:vAlign w:val="bottom"/>
          </w:tcPr>
          <w:p w:rsidR="00401364" w:rsidRPr="00B8540F" w:rsidRDefault="00401364" w:rsidP="008A69C5"/>
        </w:tc>
        <w:tc>
          <w:tcPr>
            <w:tcW w:w="764" w:type="dxa"/>
            <w:tcBorders>
              <w:top w:val="nil"/>
              <w:left w:val="nil"/>
              <w:bottom w:val="nil"/>
              <w:right w:val="nil"/>
            </w:tcBorders>
            <w:vAlign w:val="bottom"/>
          </w:tcPr>
          <w:p w:rsidR="00401364" w:rsidRPr="00B8540F" w:rsidRDefault="00401364" w:rsidP="008A69C5">
            <w:pPr>
              <w:ind w:left="57"/>
            </w:pPr>
            <w:r w:rsidRPr="00B8540F">
              <w:t>года.</w:t>
            </w:r>
          </w:p>
        </w:tc>
      </w:tr>
    </w:tbl>
    <w:p w:rsidR="00401364" w:rsidRPr="00B8540F" w:rsidRDefault="00401364" w:rsidP="00401364">
      <w:pPr>
        <w:spacing w:before="160"/>
        <w:ind w:firstLine="567"/>
      </w:pPr>
      <w:r w:rsidRPr="00B8540F">
        <w:t xml:space="preserve">9. Правовые основания проведения проверки:  </w:t>
      </w:r>
    </w:p>
    <w:p w:rsidR="00401364" w:rsidRPr="00B8540F" w:rsidRDefault="00401364" w:rsidP="00401364">
      <w:pPr>
        <w:pBdr>
          <w:top w:val="single" w:sz="4" w:space="1" w:color="auto"/>
        </w:pBdr>
        <w:ind w:left="5415"/>
        <w:rPr>
          <w:sz w:val="2"/>
          <w:szCs w:val="2"/>
        </w:rPr>
      </w:pPr>
    </w:p>
    <w:p w:rsidR="00401364" w:rsidRPr="00B8540F" w:rsidRDefault="00401364" w:rsidP="00401364"/>
    <w:p w:rsidR="00401364" w:rsidRPr="00B8540F" w:rsidRDefault="00401364" w:rsidP="00401364">
      <w:pPr>
        <w:pBdr>
          <w:top w:val="single" w:sz="4" w:space="1" w:color="auto"/>
        </w:pBdr>
        <w:rPr>
          <w:sz w:val="2"/>
          <w:szCs w:val="2"/>
        </w:rPr>
      </w:pPr>
    </w:p>
    <w:p w:rsidR="00401364" w:rsidRPr="00B8540F" w:rsidRDefault="00401364" w:rsidP="00401364"/>
    <w:p w:rsidR="00401364" w:rsidRPr="00B8540F" w:rsidRDefault="00401364" w:rsidP="00401364">
      <w:pPr>
        <w:pBdr>
          <w:top w:val="single" w:sz="4" w:space="1" w:color="auto"/>
        </w:pBdr>
        <w:spacing w:after="120"/>
        <w:jc w:val="center"/>
      </w:pPr>
      <w:r w:rsidRPr="00B8540F">
        <w:t>(ссылка на положения нормативного правового акта, в соответствии с которым осуществляется проверка)</w:t>
      </w:r>
    </w:p>
    <w:p w:rsidR="00401364" w:rsidRPr="00B8540F" w:rsidRDefault="00401364" w:rsidP="00401364">
      <w:pPr>
        <w:ind w:firstLine="567"/>
        <w:jc w:val="both"/>
      </w:pPr>
      <w:r w:rsidRPr="00B8540F">
        <w:t xml:space="preserve">10. Обязательные требования и (или) требования, установленные муниципальными правовыми актами, подлежащие проверке  </w:t>
      </w:r>
    </w:p>
    <w:p w:rsidR="00401364" w:rsidRPr="00B8540F" w:rsidRDefault="00401364" w:rsidP="00401364">
      <w:pPr>
        <w:pBdr>
          <w:top w:val="single" w:sz="4" w:space="1" w:color="auto"/>
        </w:pBdr>
        <w:ind w:left="4423"/>
        <w:rPr>
          <w:sz w:val="2"/>
          <w:szCs w:val="2"/>
        </w:rPr>
      </w:pPr>
    </w:p>
    <w:p w:rsidR="00401364" w:rsidRPr="00B8540F" w:rsidRDefault="00401364" w:rsidP="00401364"/>
    <w:p w:rsidR="00401364" w:rsidRPr="00B8540F" w:rsidRDefault="00401364" w:rsidP="00401364">
      <w:pPr>
        <w:pBdr>
          <w:top w:val="single" w:sz="4" w:space="1" w:color="auto"/>
        </w:pBdr>
        <w:rPr>
          <w:sz w:val="2"/>
          <w:szCs w:val="2"/>
        </w:rPr>
      </w:pPr>
    </w:p>
    <w:p w:rsidR="00401364" w:rsidRPr="00B8540F" w:rsidRDefault="00401364" w:rsidP="00401364"/>
    <w:p w:rsidR="00401364" w:rsidRPr="00B8540F" w:rsidRDefault="00401364" w:rsidP="00401364">
      <w:pPr>
        <w:pBdr>
          <w:top w:val="single" w:sz="4" w:space="1" w:color="auto"/>
        </w:pBdr>
        <w:spacing w:after="120"/>
        <w:rPr>
          <w:sz w:val="2"/>
          <w:szCs w:val="2"/>
        </w:rPr>
      </w:pPr>
    </w:p>
    <w:p w:rsidR="00401364" w:rsidRPr="00B8540F" w:rsidRDefault="00401364" w:rsidP="00401364">
      <w:pPr>
        <w:ind w:firstLine="567"/>
        <w:jc w:val="both"/>
      </w:pPr>
      <w:r w:rsidRPr="00B8540F">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01364" w:rsidRPr="00B8540F" w:rsidRDefault="00401364" w:rsidP="00401364">
      <w:r w:rsidRPr="00B8540F">
        <w:t xml:space="preserve">1)  </w:t>
      </w:r>
    </w:p>
    <w:p w:rsidR="00401364" w:rsidRPr="00B8540F" w:rsidRDefault="00401364" w:rsidP="00401364">
      <w:pPr>
        <w:pBdr>
          <w:top w:val="single" w:sz="4" w:space="1" w:color="auto"/>
        </w:pBdr>
        <w:ind w:left="312"/>
        <w:rPr>
          <w:sz w:val="2"/>
          <w:szCs w:val="2"/>
        </w:rPr>
      </w:pPr>
    </w:p>
    <w:p w:rsidR="00401364" w:rsidRPr="00B8540F" w:rsidRDefault="00401364" w:rsidP="00401364">
      <w:r w:rsidRPr="00B8540F">
        <w:t xml:space="preserve">2)  </w:t>
      </w:r>
    </w:p>
    <w:p w:rsidR="00401364" w:rsidRPr="00B8540F" w:rsidRDefault="00401364" w:rsidP="00401364">
      <w:pPr>
        <w:pBdr>
          <w:top w:val="single" w:sz="4" w:space="1" w:color="auto"/>
        </w:pBdr>
        <w:ind w:left="312"/>
        <w:rPr>
          <w:sz w:val="2"/>
          <w:szCs w:val="2"/>
        </w:rPr>
      </w:pPr>
    </w:p>
    <w:p w:rsidR="00401364" w:rsidRPr="00B8540F" w:rsidRDefault="00401364" w:rsidP="00401364">
      <w:r w:rsidRPr="00B8540F">
        <w:t xml:space="preserve">3)  </w:t>
      </w:r>
    </w:p>
    <w:p w:rsidR="00401364" w:rsidRPr="00B8540F" w:rsidRDefault="00401364" w:rsidP="00401364">
      <w:pPr>
        <w:pBdr>
          <w:top w:val="single" w:sz="4" w:space="1" w:color="auto"/>
        </w:pBdr>
        <w:ind w:left="312"/>
        <w:rPr>
          <w:sz w:val="2"/>
          <w:szCs w:val="2"/>
        </w:rPr>
      </w:pPr>
    </w:p>
    <w:p w:rsidR="00401364" w:rsidRPr="00B8540F" w:rsidRDefault="00401364" w:rsidP="00401364"/>
    <w:p w:rsidR="00401364" w:rsidRPr="00B8540F" w:rsidRDefault="00401364" w:rsidP="00401364">
      <w:pPr>
        <w:spacing w:before="120"/>
        <w:ind w:firstLine="567"/>
        <w:jc w:val="both"/>
      </w:pPr>
      <w:r w:rsidRPr="00B8540F">
        <w:t>12. Перечень положений об осуществлении государственного контроля (надзора), административных регламентов по осуществлению государственного контроля (надзора), (при их наличии):</w:t>
      </w:r>
    </w:p>
    <w:p w:rsidR="00401364" w:rsidRPr="00B8540F" w:rsidRDefault="00401364" w:rsidP="00401364"/>
    <w:p w:rsidR="00401364" w:rsidRPr="00B8540F" w:rsidRDefault="00401364" w:rsidP="00401364">
      <w:pPr>
        <w:pBdr>
          <w:top w:val="single" w:sz="4" w:space="1" w:color="auto"/>
        </w:pBdr>
        <w:rPr>
          <w:sz w:val="2"/>
          <w:szCs w:val="2"/>
        </w:rPr>
      </w:pPr>
    </w:p>
    <w:p w:rsidR="00401364" w:rsidRPr="00B8540F" w:rsidRDefault="00401364" w:rsidP="00401364"/>
    <w:p w:rsidR="00401364" w:rsidRPr="00B8540F" w:rsidRDefault="00401364" w:rsidP="00401364">
      <w:pPr>
        <w:pBdr>
          <w:top w:val="single" w:sz="4" w:space="1" w:color="auto"/>
        </w:pBdr>
        <w:spacing w:after="120"/>
        <w:jc w:val="center"/>
      </w:pPr>
      <w:r w:rsidRPr="00B8540F">
        <w:t>(с указанием наименований, номеров и дат их принятия)</w:t>
      </w:r>
    </w:p>
    <w:p w:rsidR="00401364" w:rsidRPr="00B8540F" w:rsidRDefault="00401364" w:rsidP="00401364">
      <w:pPr>
        <w:ind w:firstLine="567"/>
        <w:jc w:val="both"/>
      </w:pPr>
      <w:r w:rsidRPr="00B8540F">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1364" w:rsidRPr="00B8540F" w:rsidRDefault="00401364" w:rsidP="00401364"/>
    <w:p w:rsidR="00401364" w:rsidRPr="00B8540F" w:rsidRDefault="00401364" w:rsidP="00401364">
      <w:pPr>
        <w:pBdr>
          <w:top w:val="single" w:sz="4" w:space="1" w:color="auto"/>
        </w:pBdr>
        <w:rPr>
          <w:sz w:val="2"/>
          <w:szCs w:val="2"/>
        </w:rPr>
      </w:pPr>
    </w:p>
    <w:p w:rsidR="00401364" w:rsidRPr="00B8540F" w:rsidRDefault="00401364" w:rsidP="00401364"/>
    <w:p w:rsidR="00401364" w:rsidRPr="00B8540F" w:rsidRDefault="00401364" w:rsidP="00401364">
      <w:pPr>
        <w:pBdr>
          <w:top w:val="single" w:sz="4" w:space="1" w:color="auto"/>
        </w:pBdr>
        <w:rPr>
          <w:sz w:val="2"/>
          <w:szCs w:val="2"/>
        </w:rPr>
      </w:pPr>
    </w:p>
    <w:p w:rsidR="00401364" w:rsidRPr="00B8540F" w:rsidRDefault="00401364" w:rsidP="00401364">
      <w:pPr>
        <w:keepNext/>
      </w:pPr>
    </w:p>
    <w:p w:rsidR="00401364" w:rsidRPr="00B8540F" w:rsidRDefault="00401364" w:rsidP="00401364">
      <w:pPr>
        <w:pBdr>
          <w:top w:val="single" w:sz="4" w:space="1" w:color="auto"/>
        </w:pBdr>
        <w:spacing w:after="240"/>
        <w:rPr>
          <w:sz w:val="2"/>
          <w:szCs w:val="2"/>
        </w:rPr>
      </w:pPr>
    </w:p>
    <w:p w:rsidR="003A20FE" w:rsidRPr="00B8540F" w:rsidRDefault="003A20FE" w:rsidP="00401364">
      <w:pPr>
        <w:pBdr>
          <w:top w:val="single" w:sz="4" w:space="1" w:color="auto"/>
        </w:pBdr>
        <w:spacing w:after="240"/>
        <w:rPr>
          <w:sz w:val="2"/>
          <w:szCs w:val="2"/>
        </w:rPr>
      </w:pPr>
    </w:p>
    <w:p w:rsidR="00401364" w:rsidRPr="00B8540F" w:rsidRDefault="00401364" w:rsidP="00401364">
      <w:pPr>
        <w:pBdr>
          <w:top w:val="single" w:sz="4" w:space="1" w:color="auto"/>
        </w:pBdr>
        <w:ind w:right="4535"/>
        <w:rPr>
          <w:sz w:val="2"/>
          <w:szCs w:val="2"/>
        </w:rPr>
      </w:pPr>
    </w:p>
    <w:p w:rsidR="00401364" w:rsidRPr="00B8540F" w:rsidRDefault="00401364" w:rsidP="00401364">
      <w:pPr>
        <w:ind w:right="4535"/>
      </w:pPr>
    </w:p>
    <w:p w:rsidR="00401364" w:rsidRPr="00B8540F" w:rsidRDefault="00401364" w:rsidP="00401364">
      <w:pPr>
        <w:pBdr>
          <w:top w:val="single" w:sz="4" w:space="1" w:color="auto"/>
        </w:pBdr>
        <w:ind w:right="4535"/>
        <w:jc w:val="center"/>
      </w:pPr>
      <w:r w:rsidRPr="00B8540F">
        <w:t>(должность, фамилия, инициалы руководителя, заместителя руководителя органа государственного контроля (надзора),  издавшего распоряжение или приказ о проведении проверки)</w:t>
      </w:r>
    </w:p>
    <w:p w:rsidR="00401364" w:rsidRPr="00B8540F" w:rsidRDefault="00401364" w:rsidP="00401364">
      <w:pPr>
        <w:spacing w:before="120"/>
        <w:ind w:left="5954"/>
        <w:jc w:val="center"/>
      </w:pPr>
    </w:p>
    <w:p w:rsidR="00401364" w:rsidRPr="00B8540F" w:rsidRDefault="00401364" w:rsidP="00401364">
      <w:pPr>
        <w:pBdr>
          <w:top w:val="single" w:sz="4" w:space="1" w:color="auto"/>
        </w:pBdr>
        <w:ind w:left="5954"/>
        <w:jc w:val="center"/>
      </w:pPr>
      <w:r w:rsidRPr="00B8540F">
        <w:t>(подпись, заверенная печатью)</w:t>
      </w:r>
    </w:p>
    <w:p w:rsidR="00401364" w:rsidRPr="00B8540F" w:rsidRDefault="00401364" w:rsidP="00401364">
      <w:pPr>
        <w:spacing w:before="120"/>
      </w:pPr>
    </w:p>
    <w:p w:rsidR="00401364" w:rsidRPr="00B8540F" w:rsidRDefault="00401364" w:rsidP="00401364">
      <w:pPr>
        <w:pBdr>
          <w:top w:val="single" w:sz="4" w:space="1" w:color="auto"/>
        </w:pBdr>
        <w:rPr>
          <w:sz w:val="2"/>
          <w:szCs w:val="2"/>
        </w:rPr>
      </w:pPr>
    </w:p>
    <w:p w:rsidR="00401364" w:rsidRPr="00B8540F" w:rsidRDefault="00401364" w:rsidP="00401364"/>
    <w:p w:rsidR="00401364" w:rsidRPr="00B8540F" w:rsidRDefault="003A20FE" w:rsidP="00401364">
      <w:pPr>
        <w:pBdr>
          <w:top w:val="single" w:sz="4" w:space="1" w:color="auto"/>
        </w:pBdr>
        <w:jc w:val="center"/>
      </w:pPr>
      <w:r w:rsidRPr="00B8540F">
        <w:lastRenderedPageBreak/>
        <w:t xml:space="preserve"> </w:t>
      </w:r>
      <w:proofErr w:type="gramStart"/>
      <w:r w:rsidR="00401364" w:rsidRPr="00B8540F">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r w:rsidR="000B1AAE" w:rsidRPr="00B8540F">
        <w:t>»</w:t>
      </w:r>
      <w:r w:rsidR="00573E9C" w:rsidRPr="00B8540F">
        <w:t>.</w:t>
      </w:r>
      <w:proofErr w:type="gramEnd"/>
    </w:p>
    <w:p w:rsidR="00723B24" w:rsidRPr="00B8540F" w:rsidRDefault="00B8540F" w:rsidP="00723B24">
      <w:pPr>
        <w:pStyle w:val="ConsPlusNormal"/>
        <w:tabs>
          <w:tab w:val="left" w:pos="1276"/>
        </w:tabs>
        <w:ind w:right="-1" w:firstLine="709"/>
        <w:jc w:val="both"/>
        <w:rPr>
          <w:rFonts w:ascii="Times New Roman" w:hAnsi="Times New Roman" w:cs="Times New Roman"/>
          <w:sz w:val="28"/>
          <w:szCs w:val="28"/>
        </w:rPr>
      </w:pPr>
      <w:r>
        <w:rPr>
          <w:rFonts w:ascii="Times New Roman" w:hAnsi="Times New Roman" w:cs="Times New Roman"/>
          <w:sz w:val="28"/>
          <w:szCs w:val="28"/>
        </w:rPr>
        <w:t>2</w:t>
      </w:r>
      <w:r w:rsidR="00723B24" w:rsidRPr="00B8540F">
        <w:rPr>
          <w:rFonts w:ascii="Times New Roman" w:hAnsi="Times New Roman" w:cs="Times New Roman"/>
          <w:sz w:val="28"/>
          <w:szCs w:val="28"/>
        </w:rPr>
        <w:t xml:space="preserve">. </w:t>
      </w:r>
      <w:proofErr w:type="gramStart"/>
      <w:r w:rsidR="00723B24" w:rsidRPr="00B8540F">
        <w:rPr>
          <w:rFonts w:ascii="Times New Roman" w:hAnsi="Times New Roman" w:cs="Times New Roman"/>
          <w:sz w:val="28"/>
          <w:szCs w:val="28"/>
        </w:rPr>
        <w:t>Контроль за</w:t>
      </w:r>
      <w:proofErr w:type="gramEnd"/>
      <w:r w:rsidR="00723B24" w:rsidRPr="00B8540F">
        <w:rPr>
          <w:rFonts w:ascii="Times New Roman" w:hAnsi="Times New Roman" w:cs="Times New Roman"/>
          <w:sz w:val="28"/>
          <w:szCs w:val="28"/>
        </w:rPr>
        <w:t xml:space="preserve"> исполнением настоящего Приказа оставляю за собой.</w:t>
      </w:r>
    </w:p>
    <w:p w:rsidR="00723B24" w:rsidRPr="00B8540F" w:rsidRDefault="00723B24" w:rsidP="00723B24">
      <w:pPr>
        <w:pStyle w:val="ConsPlusNormal"/>
        <w:tabs>
          <w:tab w:val="left" w:pos="1276"/>
        </w:tabs>
        <w:ind w:right="-1" w:firstLine="709"/>
        <w:jc w:val="both"/>
        <w:rPr>
          <w:rFonts w:ascii="Times New Roman" w:hAnsi="Times New Roman" w:cs="Times New Roman"/>
          <w:sz w:val="28"/>
          <w:szCs w:val="28"/>
        </w:rPr>
      </w:pPr>
    </w:p>
    <w:p w:rsidR="00723B24" w:rsidRPr="00B8540F" w:rsidRDefault="00723B24" w:rsidP="00723B24">
      <w:pPr>
        <w:pStyle w:val="ConsPlusNormal"/>
        <w:tabs>
          <w:tab w:val="left" w:pos="1276"/>
        </w:tabs>
        <w:ind w:right="-1" w:firstLine="709"/>
        <w:jc w:val="both"/>
        <w:rPr>
          <w:rFonts w:ascii="Times New Roman" w:hAnsi="Times New Roman" w:cs="Times New Roman"/>
          <w:sz w:val="28"/>
          <w:szCs w:val="28"/>
        </w:rPr>
      </w:pPr>
    </w:p>
    <w:p w:rsidR="00723B24" w:rsidRPr="00B8540F" w:rsidRDefault="00723B24" w:rsidP="00723B24">
      <w:pPr>
        <w:pStyle w:val="ConsPlusNormal"/>
        <w:tabs>
          <w:tab w:val="left" w:pos="1276"/>
        </w:tabs>
        <w:ind w:right="-1"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23B24" w:rsidRPr="00B8540F" w:rsidTr="002D7801">
        <w:tc>
          <w:tcPr>
            <w:tcW w:w="4785" w:type="dxa"/>
          </w:tcPr>
          <w:p w:rsidR="00723B24" w:rsidRPr="00B8540F" w:rsidRDefault="00723B24" w:rsidP="002D7801">
            <w:pPr>
              <w:ind w:right="-1"/>
              <w:jc w:val="both"/>
              <w:rPr>
                <w:sz w:val="28"/>
                <w:szCs w:val="28"/>
              </w:rPr>
            </w:pPr>
            <w:proofErr w:type="gramStart"/>
            <w:r w:rsidRPr="00B8540F">
              <w:rPr>
                <w:sz w:val="28"/>
                <w:szCs w:val="28"/>
              </w:rPr>
              <w:t>Исполняющий</w:t>
            </w:r>
            <w:proofErr w:type="gramEnd"/>
            <w:r w:rsidRPr="00B8540F">
              <w:rPr>
                <w:sz w:val="28"/>
                <w:szCs w:val="28"/>
              </w:rPr>
              <w:t xml:space="preserve"> обязанности министра</w:t>
            </w:r>
          </w:p>
        </w:tc>
        <w:tc>
          <w:tcPr>
            <w:tcW w:w="4786" w:type="dxa"/>
          </w:tcPr>
          <w:p w:rsidR="00723B24" w:rsidRPr="00B8540F" w:rsidRDefault="00723B24" w:rsidP="002D7801">
            <w:pPr>
              <w:ind w:right="-1"/>
              <w:jc w:val="right"/>
              <w:rPr>
                <w:sz w:val="28"/>
                <w:szCs w:val="28"/>
              </w:rPr>
            </w:pPr>
            <w:r w:rsidRPr="00B8540F">
              <w:rPr>
                <w:sz w:val="28"/>
                <w:szCs w:val="28"/>
              </w:rPr>
              <w:t>Н.Н. Степанов</w:t>
            </w:r>
          </w:p>
        </w:tc>
      </w:tr>
    </w:tbl>
    <w:p w:rsidR="00723B24" w:rsidRPr="00B8540F" w:rsidRDefault="00723B24" w:rsidP="00723B24">
      <w:pPr>
        <w:pStyle w:val="ConsPlusNormal"/>
        <w:tabs>
          <w:tab w:val="left" w:pos="1276"/>
        </w:tabs>
        <w:ind w:right="-1" w:firstLine="709"/>
        <w:jc w:val="both"/>
        <w:rPr>
          <w:rFonts w:ascii="Times New Roman" w:hAnsi="Times New Roman" w:cs="Times New Roman"/>
          <w:sz w:val="28"/>
          <w:szCs w:val="28"/>
        </w:rPr>
      </w:pPr>
    </w:p>
    <w:sectPr w:rsidR="00723B24" w:rsidRPr="00B8540F" w:rsidSect="00DA3E43">
      <w:headerReference w:type="default" r:id="rId15"/>
      <w:head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91" w:rsidRDefault="009C3A91" w:rsidP="003A5DDF">
      <w:r>
        <w:separator/>
      </w:r>
    </w:p>
  </w:endnote>
  <w:endnote w:type="continuationSeparator" w:id="0">
    <w:p w:rsidR="009C3A91" w:rsidRDefault="009C3A91" w:rsidP="003A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91" w:rsidRDefault="009C3A91" w:rsidP="003A5DDF">
      <w:r>
        <w:separator/>
      </w:r>
    </w:p>
  </w:footnote>
  <w:footnote w:type="continuationSeparator" w:id="0">
    <w:p w:rsidR="009C3A91" w:rsidRDefault="009C3A91" w:rsidP="003A5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394877"/>
      <w:docPartObj>
        <w:docPartGallery w:val="Page Numbers (Top of Page)"/>
        <w:docPartUnique/>
      </w:docPartObj>
    </w:sdtPr>
    <w:sdtEndPr/>
    <w:sdtContent>
      <w:p w:rsidR="003A5DDF" w:rsidRDefault="003A5DDF">
        <w:pPr>
          <w:pStyle w:val="a6"/>
          <w:jc w:val="center"/>
        </w:pPr>
        <w:r>
          <w:fldChar w:fldCharType="begin"/>
        </w:r>
        <w:r>
          <w:instrText>PAGE   \* MERGEFORMAT</w:instrText>
        </w:r>
        <w:r>
          <w:fldChar w:fldCharType="separate"/>
        </w:r>
        <w:r w:rsidR="00E94EE6">
          <w:rPr>
            <w:noProof/>
          </w:rPr>
          <w:t>2</w:t>
        </w:r>
        <w:r>
          <w:fldChar w:fldCharType="end"/>
        </w:r>
      </w:p>
    </w:sdtContent>
  </w:sdt>
  <w:p w:rsidR="003A5DDF" w:rsidRDefault="003A5DD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E6" w:rsidRPr="00E94EE6" w:rsidRDefault="00E94EE6" w:rsidP="00E94EE6">
    <w:pPr>
      <w:pStyle w:val="a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6232"/>
    <w:multiLevelType w:val="hybridMultilevel"/>
    <w:tmpl w:val="EDE65632"/>
    <w:lvl w:ilvl="0" w:tplc="DB306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174015"/>
    <w:multiLevelType w:val="hybridMultilevel"/>
    <w:tmpl w:val="678CFE38"/>
    <w:lvl w:ilvl="0" w:tplc="3E8866D4">
      <w:start w:val="1"/>
      <w:numFmt w:val="russianLower"/>
      <w:lvlText w:val="%1)"/>
      <w:lvlJc w:val="left"/>
      <w:pPr>
        <w:ind w:left="1495" w:hanging="360"/>
      </w:pPr>
      <w:rPr>
        <w:rFonts w:hint="default"/>
      </w:rPr>
    </w:lvl>
    <w:lvl w:ilvl="1" w:tplc="71E0FAB0">
      <w:start w:val="1"/>
      <w:numFmt w:val="decimal"/>
      <w:lvlText w:val="%2)"/>
      <w:lvlJc w:val="left"/>
      <w:pPr>
        <w:ind w:left="2860" w:hanging="100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3F347C25"/>
    <w:multiLevelType w:val="hybridMultilevel"/>
    <w:tmpl w:val="62F0F586"/>
    <w:lvl w:ilvl="0" w:tplc="3E8866D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BCC1026"/>
    <w:multiLevelType w:val="hybridMultilevel"/>
    <w:tmpl w:val="4EBCF0C8"/>
    <w:lvl w:ilvl="0" w:tplc="3E8866D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18C2D0C"/>
    <w:multiLevelType w:val="hybridMultilevel"/>
    <w:tmpl w:val="42483F8E"/>
    <w:lvl w:ilvl="0" w:tplc="0908D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501FBC"/>
    <w:multiLevelType w:val="hybridMultilevel"/>
    <w:tmpl w:val="2C16B7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2A"/>
    <w:rsid w:val="00000890"/>
    <w:rsid w:val="00032E38"/>
    <w:rsid w:val="00073C99"/>
    <w:rsid w:val="00080AC6"/>
    <w:rsid w:val="00097909"/>
    <w:rsid w:val="00097F48"/>
    <w:rsid w:val="000A2177"/>
    <w:rsid w:val="000A71E7"/>
    <w:rsid w:val="000B1AAE"/>
    <w:rsid w:val="000E3DAF"/>
    <w:rsid w:val="00103892"/>
    <w:rsid w:val="0011753A"/>
    <w:rsid w:val="00173DDC"/>
    <w:rsid w:val="001D4CB1"/>
    <w:rsid w:val="001E613E"/>
    <w:rsid w:val="001F028E"/>
    <w:rsid w:val="00242ABE"/>
    <w:rsid w:val="003A20FE"/>
    <w:rsid w:val="003A5DDF"/>
    <w:rsid w:val="00401364"/>
    <w:rsid w:val="004123BE"/>
    <w:rsid w:val="00427BAB"/>
    <w:rsid w:val="00435039"/>
    <w:rsid w:val="00440C80"/>
    <w:rsid w:val="004650F5"/>
    <w:rsid w:val="004C4872"/>
    <w:rsid w:val="005217E7"/>
    <w:rsid w:val="00522A2C"/>
    <w:rsid w:val="00536EDD"/>
    <w:rsid w:val="00542269"/>
    <w:rsid w:val="00543E42"/>
    <w:rsid w:val="0057359B"/>
    <w:rsid w:val="00573E9C"/>
    <w:rsid w:val="00581ACB"/>
    <w:rsid w:val="005D78D7"/>
    <w:rsid w:val="005F3C2B"/>
    <w:rsid w:val="0061395D"/>
    <w:rsid w:val="00633395"/>
    <w:rsid w:val="00663F82"/>
    <w:rsid w:val="00683AD5"/>
    <w:rsid w:val="007026A6"/>
    <w:rsid w:val="00723B24"/>
    <w:rsid w:val="0073562B"/>
    <w:rsid w:val="0079532F"/>
    <w:rsid w:val="007B6A27"/>
    <w:rsid w:val="007E61B4"/>
    <w:rsid w:val="008055B8"/>
    <w:rsid w:val="0085466B"/>
    <w:rsid w:val="00855132"/>
    <w:rsid w:val="008825DC"/>
    <w:rsid w:val="008D58DA"/>
    <w:rsid w:val="008D5E3D"/>
    <w:rsid w:val="009273ED"/>
    <w:rsid w:val="0098170A"/>
    <w:rsid w:val="0099031B"/>
    <w:rsid w:val="009A45D6"/>
    <w:rsid w:val="009C3A91"/>
    <w:rsid w:val="009D0991"/>
    <w:rsid w:val="00A37687"/>
    <w:rsid w:val="00A73A20"/>
    <w:rsid w:val="00A976A8"/>
    <w:rsid w:val="00AE423A"/>
    <w:rsid w:val="00B3797D"/>
    <w:rsid w:val="00B81D77"/>
    <w:rsid w:val="00B8540F"/>
    <w:rsid w:val="00B8605F"/>
    <w:rsid w:val="00B870B1"/>
    <w:rsid w:val="00BC6F4D"/>
    <w:rsid w:val="00C26F36"/>
    <w:rsid w:val="00C60906"/>
    <w:rsid w:val="00C63748"/>
    <w:rsid w:val="00CC205C"/>
    <w:rsid w:val="00CF3525"/>
    <w:rsid w:val="00D356FB"/>
    <w:rsid w:val="00D654E4"/>
    <w:rsid w:val="00D80366"/>
    <w:rsid w:val="00DA3E43"/>
    <w:rsid w:val="00DB5A6F"/>
    <w:rsid w:val="00DB5C51"/>
    <w:rsid w:val="00DC6622"/>
    <w:rsid w:val="00E57940"/>
    <w:rsid w:val="00E77862"/>
    <w:rsid w:val="00E9147A"/>
    <w:rsid w:val="00E94EE6"/>
    <w:rsid w:val="00EB312A"/>
    <w:rsid w:val="00EB5751"/>
    <w:rsid w:val="00EE2DF4"/>
    <w:rsid w:val="00F054E6"/>
    <w:rsid w:val="00F27B54"/>
    <w:rsid w:val="00F41BA8"/>
    <w:rsid w:val="00F55AA7"/>
    <w:rsid w:val="00F66871"/>
    <w:rsid w:val="00F84EF4"/>
    <w:rsid w:val="00F863F3"/>
    <w:rsid w:val="00FA6372"/>
    <w:rsid w:val="00FE2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B312A"/>
    <w:pPr>
      <w:jc w:val="center"/>
    </w:pPr>
    <w:rPr>
      <w:b/>
      <w:color w:val="000000"/>
      <w:sz w:val="26"/>
    </w:rPr>
  </w:style>
  <w:style w:type="character" w:customStyle="1" w:styleId="30">
    <w:name w:val="Основной текст 3 Знак"/>
    <w:basedOn w:val="a0"/>
    <w:link w:val="3"/>
    <w:rsid w:val="00EB312A"/>
    <w:rPr>
      <w:rFonts w:ascii="Times New Roman" w:eastAsia="Times New Roman" w:hAnsi="Times New Roman" w:cs="Times New Roman"/>
      <w:b/>
      <w:color w:val="000000"/>
      <w:sz w:val="26"/>
      <w:szCs w:val="24"/>
      <w:lang w:eastAsia="ru-RU"/>
    </w:rPr>
  </w:style>
  <w:style w:type="table" w:styleId="a3">
    <w:name w:val="Table Grid"/>
    <w:basedOn w:val="a1"/>
    <w:rsid w:val="00EB312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0B1AAE"/>
    <w:pPr>
      <w:spacing w:after="0" w:line="240" w:lineRule="auto"/>
    </w:pPr>
    <w:rPr>
      <w:rFonts w:ascii="Calibri" w:eastAsia="Times New Roman" w:hAnsi="Calibri" w:cs="Times New Roman"/>
      <w:lang w:eastAsia="ru-RU"/>
    </w:rPr>
  </w:style>
  <w:style w:type="character" w:styleId="a5">
    <w:name w:val="Hyperlink"/>
    <w:basedOn w:val="a0"/>
    <w:uiPriority w:val="99"/>
    <w:semiHidden/>
    <w:unhideWhenUsed/>
    <w:rsid w:val="000B1AAE"/>
    <w:rPr>
      <w:color w:val="0000FF"/>
      <w:u w:val="single"/>
    </w:rPr>
  </w:style>
  <w:style w:type="character" w:customStyle="1" w:styleId="blk">
    <w:name w:val="blk"/>
    <w:basedOn w:val="a0"/>
    <w:rsid w:val="008D5E3D"/>
  </w:style>
  <w:style w:type="paragraph" w:styleId="a6">
    <w:name w:val="header"/>
    <w:basedOn w:val="a"/>
    <w:link w:val="a7"/>
    <w:uiPriority w:val="99"/>
    <w:unhideWhenUsed/>
    <w:rsid w:val="003A5DDF"/>
    <w:pPr>
      <w:tabs>
        <w:tab w:val="center" w:pos="4677"/>
        <w:tab w:val="right" w:pos="9355"/>
      </w:tabs>
    </w:pPr>
  </w:style>
  <w:style w:type="character" w:customStyle="1" w:styleId="a7">
    <w:name w:val="Верхний колонтитул Знак"/>
    <w:basedOn w:val="a0"/>
    <w:link w:val="a6"/>
    <w:uiPriority w:val="99"/>
    <w:rsid w:val="003A5DD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A5DDF"/>
    <w:pPr>
      <w:tabs>
        <w:tab w:val="center" w:pos="4677"/>
        <w:tab w:val="right" w:pos="9355"/>
      </w:tabs>
    </w:pPr>
  </w:style>
  <w:style w:type="character" w:customStyle="1" w:styleId="a9">
    <w:name w:val="Нижний колонтитул Знак"/>
    <w:basedOn w:val="a0"/>
    <w:link w:val="a8"/>
    <w:uiPriority w:val="99"/>
    <w:rsid w:val="003A5DDF"/>
    <w:rPr>
      <w:rFonts w:ascii="Times New Roman" w:eastAsia="Times New Roman" w:hAnsi="Times New Roman" w:cs="Times New Roman"/>
      <w:sz w:val="24"/>
      <w:szCs w:val="24"/>
      <w:lang w:eastAsia="ru-RU"/>
    </w:rPr>
  </w:style>
  <w:style w:type="paragraph" w:styleId="aa">
    <w:name w:val="List Paragraph"/>
    <w:basedOn w:val="a"/>
    <w:uiPriority w:val="34"/>
    <w:qFormat/>
    <w:rsid w:val="00173DDC"/>
    <w:pPr>
      <w:ind w:left="720"/>
      <w:contextualSpacing/>
    </w:pPr>
  </w:style>
  <w:style w:type="paragraph" w:customStyle="1" w:styleId="ConsPlusNormal">
    <w:name w:val="ConsPlusNormal"/>
    <w:rsid w:val="000A2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6372"/>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F054E6"/>
    <w:rPr>
      <w:rFonts w:ascii="Tahoma" w:hAnsi="Tahoma" w:cs="Tahoma"/>
      <w:sz w:val="16"/>
      <w:szCs w:val="16"/>
    </w:rPr>
  </w:style>
  <w:style w:type="character" w:customStyle="1" w:styleId="ac">
    <w:name w:val="Текст выноски Знак"/>
    <w:basedOn w:val="a0"/>
    <w:link w:val="ab"/>
    <w:uiPriority w:val="99"/>
    <w:semiHidden/>
    <w:rsid w:val="00F054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B312A"/>
    <w:pPr>
      <w:jc w:val="center"/>
    </w:pPr>
    <w:rPr>
      <w:b/>
      <w:color w:val="000000"/>
      <w:sz w:val="26"/>
    </w:rPr>
  </w:style>
  <w:style w:type="character" w:customStyle="1" w:styleId="30">
    <w:name w:val="Основной текст 3 Знак"/>
    <w:basedOn w:val="a0"/>
    <w:link w:val="3"/>
    <w:rsid w:val="00EB312A"/>
    <w:rPr>
      <w:rFonts w:ascii="Times New Roman" w:eastAsia="Times New Roman" w:hAnsi="Times New Roman" w:cs="Times New Roman"/>
      <w:b/>
      <w:color w:val="000000"/>
      <w:sz w:val="26"/>
      <w:szCs w:val="24"/>
      <w:lang w:eastAsia="ru-RU"/>
    </w:rPr>
  </w:style>
  <w:style w:type="table" w:styleId="a3">
    <w:name w:val="Table Grid"/>
    <w:basedOn w:val="a1"/>
    <w:rsid w:val="00EB312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0B1AAE"/>
    <w:pPr>
      <w:spacing w:after="0" w:line="240" w:lineRule="auto"/>
    </w:pPr>
    <w:rPr>
      <w:rFonts w:ascii="Calibri" w:eastAsia="Times New Roman" w:hAnsi="Calibri" w:cs="Times New Roman"/>
      <w:lang w:eastAsia="ru-RU"/>
    </w:rPr>
  </w:style>
  <w:style w:type="character" w:styleId="a5">
    <w:name w:val="Hyperlink"/>
    <w:basedOn w:val="a0"/>
    <w:uiPriority w:val="99"/>
    <w:semiHidden/>
    <w:unhideWhenUsed/>
    <w:rsid w:val="000B1AAE"/>
    <w:rPr>
      <w:color w:val="0000FF"/>
      <w:u w:val="single"/>
    </w:rPr>
  </w:style>
  <w:style w:type="character" w:customStyle="1" w:styleId="blk">
    <w:name w:val="blk"/>
    <w:basedOn w:val="a0"/>
    <w:rsid w:val="008D5E3D"/>
  </w:style>
  <w:style w:type="paragraph" w:styleId="a6">
    <w:name w:val="header"/>
    <w:basedOn w:val="a"/>
    <w:link w:val="a7"/>
    <w:uiPriority w:val="99"/>
    <w:unhideWhenUsed/>
    <w:rsid w:val="003A5DDF"/>
    <w:pPr>
      <w:tabs>
        <w:tab w:val="center" w:pos="4677"/>
        <w:tab w:val="right" w:pos="9355"/>
      </w:tabs>
    </w:pPr>
  </w:style>
  <w:style w:type="character" w:customStyle="1" w:styleId="a7">
    <w:name w:val="Верхний колонтитул Знак"/>
    <w:basedOn w:val="a0"/>
    <w:link w:val="a6"/>
    <w:uiPriority w:val="99"/>
    <w:rsid w:val="003A5DD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A5DDF"/>
    <w:pPr>
      <w:tabs>
        <w:tab w:val="center" w:pos="4677"/>
        <w:tab w:val="right" w:pos="9355"/>
      </w:tabs>
    </w:pPr>
  </w:style>
  <w:style w:type="character" w:customStyle="1" w:styleId="a9">
    <w:name w:val="Нижний колонтитул Знак"/>
    <w:basedOn w:val="a0"/>
    <w:link w:val="a8"/>
    <w:uiPriority w:val="99"/>
    <w:rsid w:val="003A5DDF"/>
    <w:rPr>
      <w:rFonts w:ascii="Times New Roman" w:eastAsia="Times New Roman" w:hAnsi="Times New Roman" w:cs="Times New Roman"/>
      <w:sz w:val="24"/>
      <w:szCs w:val="24"/>
      <w:lang w:eastAsia="ru-RU"/>
    </w:rPr>
  </w:style>
  <w:style w:type="paragraph" w:styleId="aa">
    <w:name w:val="List Paragraph"/>
    <w:basedOn w:val="a"/>
    <w:uiPriority w:val="34"/>
    <w:qFormat/>
    <w:rsid w:val="00173DDC"/>
    <w:pPr>
      <w:ind w:left="720"/>
      <w:contextualSpacing/>
    </w:pPr>
  </w:style>
  <w:style w:type="paragraph" w:customStyle="1" w:styleId="ConsPlusNormal">
    <w:name w:val="ConsPlusNormal"/>
    <w:rsid w:val="000A2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6372"/>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F054E6"/>
    <w:rPr>
      <w:rFonts w:ascii="Tahoma" w:hAnsi="Tahoma" w:cs="Tahoma"/>
      <w:sz w:val="16"/>
      <w:szCs w:val="16"/>
    </w:rPr>
  </w:style>
  <w:style w:type="character" w:customStyle="1" w:styleId="ac">
    <w:name w:val="Текст выноски Знак"/>
    <w:basedOn w:val="a0"/>
    <w:link w:val="ab"/>
    <w:uiPriority w:val="99"/>
    <w:semiHidden/>
    <w:rsid w:val="00F054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020">
      <w:bodyDiv w:val="1"/>
      <w:marLeft w:val="0"/>
      <w:marRight w:val="0"/>
      <w:marTop w:val="0"/>
      <w:marBottom w:val="0"/>
      <w:divBdr>
        <w:top w:val="none" w:sz="0" w:space="0" w:color="auto"/>
        <w:left w:val="none" w:sz="0" w:space="0" w:color="auto"/>
        <w:bottom w:val="none" w:sz="0" w:space="0" w:color="auto"/>
        <w:right w:val="none" w:sz="0" w:space="0" w:color="auto"/>
      </w:divBdr>
    </w:div>
    <w:div w:id="106658537">
      <w:bodyDiv w:val="1"/>
      <w:marLeft w:val="0"/>
      <w:marRight w:val="0"/>
      <w:marTop w:val="0"/>
      <w:marBottom w:val="0"/>
      <w:divBdr>
        <w:top w:val="none" w:sz="0" w:space="0" w:color="auto"/>
        <w:left w:val="none" w:sz="0" w:space="0" w:color="auto"/>
        <w:bottom w:val="none" w:sz="0" w:space="0" w:color="auto"/>
        <w:right w:val="none" w:sz="0" w:space="0" w:color="auto"/>
      </w:divBdr>
    </w:div>
    <w:div w:id="157422361">
      <w:bodyDiv w:val="1"/>
      <w:marLeft w:val="0"/>
      <w:marRight w:val="0"/>
      <w:marTop w:val="0"/>
      <w:marBottom w:val="0"/>
      <w:divBdr>
        <w:top w:val="none" w:sz="0" w:space="0" w:color="auto"/>
        <w:left w:val="none" w:sz="0" w:space="0" w:color="auto"/>
        <w:bottom w:val="none" w:sz="0" w:space="0" w:color="auto"/>
        <w:right w:val="none" w:sz="0" w:space="0" w:color="auto"/>
      </w:divBdr>
    </w:div>
    <w:div w:id="160589113">
      <w:bodyDiv w:val="1"/>
      <w:marLeft w:val="0"/>
      <w:marRight w:val="0"/>
      <w:marTop w:val="0"/>
      <w:marBottom w:val="0"/>
      <w:divBdr>
        <w:top w:val="none" w:sz="0" w:space="0" w:color="auto"/>
        <w:left w:val="none" w:sz="0" w:space="0" w:color="auto"/>
        <w:bottom w:val="none" w:sz="0" w:space="0" w:color="auto"/>
        <w:right w:val="none" w:sz="0" w:space="0" w:color="auto"/>
      </w:divBdr>
    </w:div>
    <w:div w:id="223412984">
      <w:bodyDiv w:val="1"/>
      <w:marLeft w:val="0"/>
      <w:marRight w:val="0"/>
      <w:marTop w:val="0"/>
      <w:marBottom w:val="0"/>
      <w:divBdr>
        <w:top w:val="none" w:sz="0" w:space="0" w:color="auto"/>
        <w:left w:val="none" w:sz="0" w:space="0" w:color="auto"/>
        <w:bottom w:val="none" w:sz="0" w:space="0" w:color="auto"/>
        <w:right w:val="none" w:sz="0" w:space="0" w:color="auto"/>
      </w:divBdr>
    </w:div>
    <w:div w:id="268047582">
      <w:bodyDiv w:val="1"/>
      <w:marLeft w:val="0"/>
      <w:marRight w:val="0"/>
      <w:marTop w:val="0"/>
      <w:marBottom w:val="0"/>
      <w:divBdr>
        <w:top w:val="none" w:sz="0" w:space="0" w:color="auto"/>
        <w:left w:val="none" w:sz="0" w:space="0" w:color="auto"/>
        <w:bottom w:val="none" w:sz="0" w:space="0" w:color="auto"/>
        <w:right w:val="none" w:sz="0" w:space="0" w:color="auto"/>
      </w:divBdr>
    </w:div>
    <w:div w:id="327751882">
      <w:bodyDiv w:val="1"/>
      <w:marLeft w:val="0"/>
      <w:marRight w:val="0"/>
      <w:marTop w:val="0"/>
      <w:marBottom w:val="0"/>
      <w:divBdr>
        <w:top w:val="none" w:sz="0" w:space="0" w:color="auto"/>
        <w:left w:val="none" w:sz="0" w:space="0" w:color="auto"/>
        <w:bottom w:val="none" w:sz="0" w:space="0" w:color="auto"/>
        <w:right w:val="none" w:sz="0" w:space="0" w:color="auto"/>
      </w:divBdr>
    </w:div>
    <w:div w:id="370687194">
      <w:bodyDiv w:val="1"/>
      <w:marLeft w:val="0"/>
      <w:marRight w:val="0"/>
      <w:marTop w:val="0"/>
      <w:marBottom w:val="0"/>
      <w:divBdr>
        <w:top w:val="none" w:sz="0" w:space="0" w:color="auto"/>
        <w:left w:val="none" w:sz="0" w:space="0" w:color="auto"/>
        <w:bottom w:val="none" w:sz="0" w:space="0" w:color="auto"/>
        <w:right w:val="none" w:sz="0" w:space="0" w:color="auto"/>
      </w:divBdr>
    </w:div>
    <w:div w:id="537745136">
      <w:bodyDiv w:val="1"/>
      <w:marLeft w:val="0"/>
      <w:marRight w:val="0"/>
      <w:marTop w:val="0"/>
      <w:marBottom w:val="0"/>
      <w:divBdr>
        <w:top w:val="none" w:sz="0" w:space="0" w:color="auto"/>
        <w:left w:val="none" w:sz="0" w:space="0" w:color="auto"/>
        <w:bottom w:val="none" w:sz="0" w:space="0" w:color="auto"/>
        <w:right w:val="none" w:sz="0" w:space="0" w:color="auto"/>
      </w:divBdr>
    </w:div>
    <w:div w:id="642658213">
      <w:bodyDiv w:val="1"/>
      <w:marLeft w:val="0"/>
      <w:marRight w:val="0"/>
      <w:marTop w:val="0"/>
      <w:marBottom w:val="0"/>
      <w:divBdr>
        <w:top w:val="none" w:sz="0" w:space="0" w:color="auto"/>
        <w:left w:val="none" w:sz="0" w:space="0" w:color="auto"/>
        <w:bottom w:val="none" w:sz="0" w:space="0" w:color="auto"/>
        <w:right w:val="none" w:sz="0" w:space="0" w:color="auto"/>
      </w:divBdr>
    </w:div>
    <w:div w:id="840238625">
      <w:bodyDiv w:val="1"/>
      <w:marLeft w:val="0"/>
      <w:marRight w:val="0"/>
      <w:marTop w:val="0"/>
      <w:marBottom w:val="0"/>
      <w:divBdr>
        <w:top w:val="none" w:sz="0" w:space="0" w:color="auto"/>
        <w:left w:val="none" w:sz="0" w:space="0" w:color="auto"/>
        <w:bottom w:val="none" w:sz="0" w:space="0" w:color="auto"/>
        <w:right w:val="none" w:sz="0" w:space="0" w:color="auto"/>
      </w:divBdr>
    </w:div>
    <w:div w:id="1010836732">
      <w:bodyDiv w:val="1"/>
      <w:marLeft w:val="0"/>
      <w:marRight w:val="0"/>
      <w:marTop w:val="0"/>
      <w:marBottom w:val="0"/>
      <w:divBdr>
        <w:top w:val="none" w:sz="0" w:space="0" w:color="auto"/>
        <w:left w:val="none" w:sz="0" w:space="0" w:color="auto"/>
        <w:bottom w:val="none" w:sz="0" w:space="0" w:color="auto"/>
        <w:right w:val="none" w:sz="0" w:space="0" w:color="auto"/>
      </w:divBdr>
    </w:div>
    <w:div w:id="1045449496">
      <w:bodyDiv w:val="1"/>
      <w:marLeft w:val="0"/>
      <w:marRight w:val="0"/>
      <w:marTop w:val="0"/>
      <w:marBottom w:val="0"/>
      <w:divBdr>
        <w:top w:val="none" w:sz="0" w:space="0" w:color="auto"/>
        <w:left w:val="none" w:sz="0" w:space="0" w:color="auto"/>
        <w:bottom w:val="none" w:sz="0" w:space="0" w:color="auto"/>
        <w:right w:val="none" w:sz="0" w:space="0" w:color="auto"/>
      </w:divBdr>
    </w:div>
    <w:div w:id="1462266824">
      <w:bodyDiv w:val="1"/>
      <w:marLeft w:val="0"/>
      <w:marRight w:val="0"/>
      <w:marTop w:val="0"/>
      <w:marBottom w:val="0"/>
      <w:divBdr>
        <w:top w:val="none" w:sz="0" w:space="0" w:color="auto"/>
        <w:left w:val="none" w:sz="0" w:space="0" w:color="auto"/>
        <w:bottom w:val="none" w:sz="0" w:space="0" w:color="auto"/>
        <w:right w:val="none" w:sz="0" w:space="0" w:color="auto"/>
      </w:divBdr>
    </w:div>
    <w:div w:id="1633096083">
      <w:bodyDiv w:val="1"/>
      <w:marLeft w:val="0"/>
      <w:marRight w:val="0"/>
      <w:marTop w:val="0"/>
      <w:marBottom w:val="0"/>
      <w:divBdr>
        <w:top w:val="none" w:sz="0" w:space="0" w:color="auto"/>
        <w:left w:val="none" w:sz="0" w:space="0" w:color="auto"/>
        <w:bottom w:val="none" w:sz="0" w:space="0" w:color="auto"/>
        <w:right w:val="none" w:sz="0" w:space="0" w:color="auto"/>
      </w:divBdr>
    </w:div>
    <w:div w:id="1802962154">
      <w:bodyDiv w:val="1"/>
      <w:marLeft w:val="0"/>
      <w:marRight w:val="0"/>
      <w:marTop w:val="0"/>
      <w:marBottom w:val="0"/>
      <w:divBdr>
        <w:top w:val="none" w:sz="0" w:space="0" w:color="auto"/>
        <w:left w:val="none" w:sz="0" w:space="0" w:color="auto"/>
        <w:bottom w:val="none" w:sz="0" w:space="0" w:color="auto"/>
        <w:right w:val="none" w:sz="0" w:space="0" w:color="auto"/>
      </w:divBdr>
    </w:div>
    <w:div w:id="1823233247">
      <w:bodyDiv w:val="1"/>
      <w:marLeft w:val="0"/>
      <w:marRight w:val="0"/>
      <w:marTop w:val="0"/>
      <w:marBottom w:val="0"/>
      <w:divBdr>
        <w:top w:val="none" w:sz="0" w:space="0" w:color="auto"/>
        <w:left w:val="none" w:sz="0" w:space="0" w:color="auto"/>
        <w:bottom w:val="none" w:sz="0" w:space="0" w:color="auto"/>
        <w:right w:val="none" w:sz="0" w:space="0" w:color="auto"/>
      </w:divBdr>
    </w:div>
    <w:div w:id="1936132663">
      <w:bodyDiv w:val="1"/>
      <w:marLeft w:val="0"/>
      <w:marRight w:val="0"/>
      <w:marTop w:val="0"/>
      <w:marBottom w:val="0"/>
      <w:divBdr>
        <w:top w:val="none" w:sz="0" w:space="0" w:color="auto"/>
        <w:left w:val="none" w:sz="0" w:space="0" w:color="auto"/>
        <w:bottom w:val="none" w:sz="0" w:space="0" w:color="auto"/>
        <w:right w:val="none" w:sz="0" w:space="0" w:color="auto"/>
      </w:divBdr>
    </w:div>
    <w:div w:id="19873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4AD88FB7EF139D5DD4CEE70CB43F0D9A804B16EB3F1A7562C482AAC91404CD28BC13C48E20FC8D71010174D0ABE29C14C521C112216D22w8fF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D4AD88FB7EF139D5DD4CEE70CB43F0D9A804B16ED371A7562C482AAC91404CD28BC13C48E20FE8F71010174D0ABE29C14C521C112216D22w8fF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4AD88FB7EF139D5DD4CEE70CB43F0D9A804B16ED371A7562C482AAC91404CD28BC13C48E20FC8C71010174D0ABE29C14C521C112216D22w8fF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D4AD88FB7EF139D5DD4CEE70CB43F0D9A814514EC3B1A7562C482AAC91404CD28BC13C48E20FC8F78010174D0ABE29C14C521C112216D22w8fF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64049C87E06C3AAF85FFB0B20E70C92C024959AC9B7E291A6F68717D5A71FBEC3F6C818A8A30FB43C2F9F2D8D0765160F2F83ADF44947F6tBD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3290</Words>
  <Characters>18753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EwoStateWos</dc:creator>
  <cp:lastModifiedBy>user24</cp:lastModifiedBy>
  <cp:revision>5</cp:revision>
  <cp:lastPrinted>2020-09-17T05:05:00Z</cp:lastPrinted>
  <dcterms:created xsi:type="dcterms:W3CDTF">2020-09-17T04:00:00Z</dcterms:created>
  <dcterms:modified xsi:type="dcterms:W3CDTF">2020-09-17T05:08:00Z</dcterms:modified>
</cp:coreProperties>
</file>