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30" w:rsidRDefault="00FD2030" w:rsidP="00FD2030">
      <w:pPr>
        <w:pStyle w:val="ConsPlusNormal"/>
        <w:jc w:val="center"/>
        <w:rPr>
          <w:rFonts w:eastAsia="Calibri"/>
          <w:b/>
          <w:lang w:eastAsia="ru-RU"/>
        </w:rPr>
      </w:pPr>
      <w:r w:rsidRPr="00D920CB">
        <w:rPr>
          <w:rFonts w:eastAsia="Calibri"/>
          <w:b/>
          <w:lang w:eastAsia="ru-RU"/>
        </w:rPr>
        <w:t xml:space="preserve">Перечень целевых показателей и индикаторов деятельности органов государственного жилищного надзора </w:t>
      </w:r>
      <w:r w:rsidR="008C586F">
        <w:rPr>
          <w:rFonts w:eastAsia="Calibri"/>
          <w:b/>
          <w:lang w:eastAsia="ru-RU"/>
        </w:rPr>
        <w:t>Республики Алтай</w:t>
      </w:r>
    </w:p>
    <w:p w:rsidR="00FD2030" w:rsidRDefault="00FD2030" w:rsidP="00FD2030">
      <w:pPr>
        <w:pStyle w:val="ConsPlusNormal"/>
        <w:jc w:val="center"/>
        <w:rPr>
          <w:rFonts w:eastAsia="Calibri"/>
          <w:b/>
          <w:lang w:eastAsia="ru-RU"/>
        </w:rPr>
      </w:pPr>
    </w:p>
    <w:tbl>
      <w:tblPr>
        <w:tblStyle w:val="a4"/>
        <w:tblW w:w="9781" w:type="dxa"/>
        <w:tblInd w:w="-5" w:type="dxa"/>
        <w:tblLayout w:type="fixed"/>
        <w:tblLook w:val="04A0"/>
      </w:tblPr>
      <w:tblGrid>
        <w:gridCol w:w="851"/>
        <w:gridCol w:w="4677"/>
        <w:gridCol w:w="2127"/>
        <w:gridCol w:w="2126"/>
      </w:tblGrid>
      <w:tr w:rsidR="00FD2030" w:rsidRPr="00DB4021" w:rsidTr="000B4243">
        <w:trPr>
          <w:trHeight w:val="486"/>
        </w:trPr>
        <w:tc>
          <w:tcPr>
            <w:tcW w:w="9781" w:type="dxa"/>
            <w:gridSpan w:val="4"/>
          </w:tcPr>
          <w:p w:rsidR="00FD2030" w:rsidRPr="00DB4021" w:rsidRDefault="00FD2030" w:rsidP="000B4243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3317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31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«Деятельность по лицензионному контролю»</w:t>
            </w:r>
          </w:p>
        </w:tc>
      </w:tr>
      <w:tr w:rsidR="00FD2030" w:rsidRPr="00DB4021" w:rsidTr="000B4243">
        <w:trPr>
          <w:trHeight w:val="549"/>
        </w:trPr>
        <w:tc>
          <w:tcPr>
            <w:tcW w:w="851" w:type="dxa"/>
          </w:tcPr>
          <w:p w:rsidR="00FD2030" w:rsidRPr="00DB4021" w:rsidRDefault="00FD2030" w:rsidP="000B4243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2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7" w:type="dxa"/>
          </w:tcPr>
          <w:p w:rsidR="00FD2030" w:rsidRPr="00DB4021" w:rsidRDefault="00FD2030" w:rsidP="000B4243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2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127" w:type="dxa"/>
          </w:tcPr>
          <w:p w:rsidR="00FD2030" w:rsidRPr="00DB4021" w:rsidRDefault="00FD2030" w:rsidP="000B4243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</w:t>
            </w:r>
          </w:p>
        </w:tc>
        <w:tc>
          <w:tcPr>
            <w:tcW w:w="2126" w:type="dxa"/>
          </w:tcPr>
          <w:p w:rsidR="00FD2030" w:rsidRPr="00DB4021" w:rsidRDefault="00FD2030" w:rsidP="000B4243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индикатора</w:t>
            </w:r>
            <w:r w:rsidRPr="00DB4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системе баллов</w:t>
            </w:r>
          </w:p>
        </w:tc>
      </w:tr>
      <w:tr w:rsidR="00F22D9C" w:rsidRPr="00CD23D5" w:rsidTr="00274119">
        <w:trPr>
          <w:trHeight w:val="3060"/>
        </w:trPr>
        <w:tc>
          <w:tcPr>
            <w:tcW w:w="851" w:type="dxa"/>
          </w:tcPr>
          <w:p w:rsidR="00F22D9C" w:rsidRPr="003E25A5" w:rsidRDefault="00F22D9C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F22D9C" w:rsidRDefault="00F22D9C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проверок в рамках лицензионного контроля, проведенных в установленные сроки, по отношению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 общему количеству проверок, проведенных в рамках осуществления лицензионного контроля</w:t>
            </w:r>
          </w:p>
          <w:p w:rsidR="00F22D9C" w:rsidRPr="00425F83" w:rsidRDefault="00F22D9C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D1D4F" w:rsidRDefault="00ED1D4F" w:rsidP="00ED1D4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</w:p>
          <w:p w:rsidR="00F22D9C" w:rsidRDefault="00ED1D4F" w:rsidP="00ED1D4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не менее 97%)</w:t>
            </w:r>
          </w:p>
        </w:tc>
        <w:tc>
          <w:tcPr>
            <w:tcW w:w="2126" w:type="dxa"/>
          </w:tcPr>
          <w:p w:rsidR="00F22D9C" w:rsidRPr="00CD23D5" w:rsidRDefault="00ED1D4F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2D9C" w:rsidRPr="00CD23D5" w:rsidTr="00440EA9">
        <w:trPr>
          <w:trHeight w:val="4760"/>
        </w:trPr>
        <w:tc>
          <w:tcPr>
            <w:tcW w:w="851" w:type="dxa"/>
          </w:tcPr>
          <w:p w:rsidR="00F22D9C" w:rsidRPr="003E25A5" w:rsidRDefault="00F22D9C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F22D9C" w:rsidRDefault="00F22D9C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425F8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исполненных предписаний, выданных органами государственного жилищного надзора в связи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5F83">
              <w:rPr>
                <w:rFonts w:ascii="Times New Roman" w:hAnsi="Times New Roman" w:cs="Times New Roman"/>
                <w:sz w:val="28"/>
                <w:szCs w:val="28"/>
              </w:rPr>
              <w:t xml:space="preserve">с выявленными нарушениями лицензионных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срок исполнения которых приходится на отчетный период </w:t>
            </w:r>
            <w:r w:rsidRPr="00425F83">
              <w:rPr>
                <w:rFonts w:ascii="Times New Roman" w:hAnsi="Times New Roman" w:cs="Times New Roman"/>
                <w:sz w:val="28"/>
                <w:szCs w:val="28"/>
              </w:rPr>
              <w:t xml:space="preserve">в соотношении с общим количеством выданных предписаний в рамках лицензионного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 сроком исполнения на отчетный период</w:t>
            </w:r>
          </w:p>
          <w:p w:rsidR="00F22D9C" w:rsidRPr="00425F83" w:rsidRDefault="00F22D9C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22D9C" w:rsidRDefault="00C0241E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ED1D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D1D4F" w:rsidRDefault="00ED1D4F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 80%)</w:t>
            </w:r>
          </w:p>
        </w:tc>
        <w:tc>
          <w:tcPr>
            <w:tcW w:w="2126" w:type="dxa"/>
          </w:tcPr>
          <w:p w:rsidR="00F22D9C" w:rsidRPr="00CD23D5" w:rsidRDefault="00ED1D4F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2D9C" w:rsidTr="00E53B3F">
        <w:trPr>
          <w:trHeight w:val="7140"/>
        </w:trPr>
        <w:tc>
          <w:tcPr>
            <w:tcW w:w="851" w:type="dxa"/>
          </w:tcPr>
          <w:p w:rsidR="00F22D9C" w:rsidRPr="003E25A5" w:rsidRDefault="00F22D9C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77" w:type="dxa"/>
          </w:tcPr>
          <w:p w:rsidR="00F22D9C" w:rsidRPr="00DD01F1" w:rsidRDefault="00F22D9C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F1">
              <w:rPr>
                <w:rFonts w:ascii="Times New Roman" w:hAnsi="Times New Roman" w:cs="Times New Roman"/>
                <w:sz w:val="28"/>
                <w:szCs w:val="28"/>
              </w:rPr>
              <w:t xml:space="preserve">Доля судебных решений, вступивших в законную силу по результатам рассмотрения заявлений управляющих 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D01F1">
              <w:rPr>
                <w:rFonts w:ascii="Times New Roman" w:hAnsi="Times New Roman" w:cs="Times New Roman"/>
                <w:sz w:val="28"/>
                <w:szCs w:val="28"/>
              </w:rPr>
              <w:t>об оспаривании  результатов проверок, проведенных в ходе осуществления лицензионного контроля, которыми была подтверждена законность решений, принятых органами государственного жилищного надзора  по отношению к общему количеству судебных решен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ий, вступивших в законную силу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D01F1">
              <w:rPr>
                <w:rFonts w:ascii="Times New Roman" w:hAnsi="Times New Roman" w:cs="Times New Roman"/>
                <w:sz w:val="28"/>
                <w:szCs w:val="28"/>
              </w:rPr>
              <w:t>по результатам рассмотрения заявлений управляющих организаций об оспаривании  результатов проверок, проведенных в ходе осуществления лицензионного контроля</w:t>
            </w:r>
          </w:p>
          <w:p w:rsidR="00F22D9C" w:rsidRPr="00DD01F1" w:rsidRDefault="00F22D9C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86D5C" w:rsidRDefault="00B351F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186D5C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F22D9C" w:rsidRDefault="00186D5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 90%)</w:t>
            </w:r>
          </w:p>
        </w:tc>
        <w:tc>
          <w:tcPr>
            <w:tcW w:w="2126" w:type="dxa"/>
          </w:tcPr>
          <w:p w:rsidR="00F22D9C" w:rsidRDefault="00186D5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2D9C" w:rsidTr="00F34FE5">
        <w:trPr>
          <w:trHeight w:val="2380"/>
        </w:trPr>
        <w:tc>
          <w:tcPr>
            <w:tcW w:w="851" w:type="dxa"/>
          </w:tcPr>
          <w:p w:rsidR="00F22D9C" w:rsidRPr="003E25A5" w:rsidRDefault="00F22D9C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F22D9C" w:rsidRPr="00DD01F1" w:rsidRDefault="00F22D9C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58A">
              <w:rPr>
                <w:rFonts w:ascii="Times New Roman" w:hAnsi="Times New Roman" w:cs="Times New Roman"/>
                <w:sz w:val="28"/>
                <w:szCs w:val="28"/>
              </w:rPr>
              <w:t xml:space="preserve">Доля отмененных результатов проверок, проведенных </w:t>
            </w:r>
            <w:r w:rsidRPr="0032658A">
              <w:rPr>
                <w:rFonts w:ascii="Times New Roman" w:hAnsi="Times New Roman" w:cs="Times New Roman"/>
                <w:sz w:val="28"/>
                <w:szCs w:val="28"/>
              </w:rPr>
              <w:br/>
              <w:t>в ходе осущест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вления лицензионного контроля, </w:t>
            </w:r>
            <w:r w:rsidRPr="0032658A">
              <w:rPr>
                <w:rFonts w:ascii="Times New Roman" w:hAnsi="Times New Roman" w:cs="Times New Roman"/>
                <w:sz w:val="28"/>
                <w:szCs w:val="28"/>
              </w:rPr>
              <w:t>по отношению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общему количеству оспоренных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r w:rsidRPr="0032658A">
              <w:rPr>
                <w:rFonts w:ascii="Times New Roman" w:hAnsi="Times New Roman" w:cs="Times New Roman"/>
                <w:sz w:val="28"/>
                <w:szCs w:val="28"/>
              </w:rPr>
              <w:t>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порядке результатов проверок</w:t>
            </w:r>
          </w:p>
        </w:tc>
        <w:tc>
          <w:tcPr>
            <w:tcW w:w="2127" w:type="dxa"/>
          </w:tcPr>
          <w:p w:rsidR="00F22D9C" w:rsidRDefault="00B351F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="004F590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86D5C" w:rsidRPr="0032658A" w:rsidRDefault="00186D5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более 5%)</w:t>
            </w:r>
          </w:p>
        </w:tc>
        <w:tc>
          <w:tcPr>
            <w:tcW w:w="2126" w:type="dxa"/>
          </w:tcPr>
          <w:p w:rsidR="00F22D9C" w:rsidRPr="0032658A" w:rsidRDefault="00186D5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2030" w:rsidRPr="00DB4021" w:rsidTr="000B4243">
        <w:trPr>
          <w:trHeight w:val="465"/>
        </w:trPr>
        <w:tc>
          <w:tcPr>
            <w:tcW w:w="9781" w:type="dxa"/>
            <w:gridSpan w:val="4"/>
          </w:tcPr>
          <w:p w:rsidR="00FD2030" w:rsidRPr="00C330C6" w:rsidRDefault="00FD2030" w:rsidP="000B4243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C330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3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«Деятельность по жилищному надзору»</w:t>
            </w:r>
          </w:p>
        </w:tc>
      </w:tr>
      <w:tr w:rsidR="00ED1D4F" w:rsidRPr="0032658A" w:rsidTr="00B04E7E">
        <w:trPr>
          <w:trHeight w:val="2040"/>
        </w:trPr>
        <w:tc>
          <w:tcPr>
            <w:tcW w:w="851" w:type="dxa"/>
          </w:tcPr>
          <w:p w:rsidR="00ED1D4F" w:rsidRPr="003E25A5" w:rsidRDefault="00ED1D4F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ED1D4F" w:rsidRPr="00DD01F1" w:rsidRDefault="00ED1D4F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0BE">
              <w:rPr>
                <w:rFonts w:ascii="Times New Roman" w:hAnsi="Times New Roman" w:cs="Times New Roman"/>
                <w:sz w:val="28"/>
                <w:szCs w:val="28"/>
              </w:rPr>
              <w:t xml:space="preserve">Доля проверок в рамках жилищного надзора, проведенных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50BE">
              <w:rPr>
                <w:rFonts w:ascii="Times New Roman" w:hAnsi="Times New Roman" w:cs="Times New Roman"/>
                <w:sz w:val="28"/>
                <w:szCs w:val="28"/>
              </w:rPr>
              <w:t>в 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ановленные сроки, по отношению </w:t>
            </w:r>
            <w:r w:rsidRPr="00FB50BE">
              <w:rPr>
                <w:rFonts w:ascii="Times New Roman" w:hAnsi="Times New Roman" w:cs="Times New Roman"/>
                <w:sz w:val="28"/>
                <w:szCs w:val="28"/>
              </w:rPr>
              <w:t>к общему количеству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ерок, проведенных в рамках осущ</w:t>
            </w:r>
            <w:r w:rsidRPr="00FB50BE">
              <w:rPr>
                <w:rFonts w:ascii="Times New Roman" w:hAnsi="Times New Roman" w:cs="Times New Roman"/>
                <w:sz w:val="28"/>
                <w:szCs w:val="28"/>
              </w:rPr>
              <w:t>ествления жилищного надзора</w:t>
            </w:r>
          </w:p>
        </w:tc>
        <w:tc>
          <w:tcPr>
            <w:tcW w:w="2127" w:type="dxa"/>
          </w:tcPr>
          <w:p w:rsidR="00ED1D4F" w:rsidRDefault="00ED1D4F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ED1D4F" w:rsidRPr="00FB50BE" w:rsidRDefault="00ED1D4F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(больше 97%)</w:t>
            </w:r>
          </w:p>
        </w:tc>
        <w:tc>
          <w:tcPr>
            <w:tcW w:w="2126" w:type="dxa"/>
          </w:tcPr>
          <w:p w:rsidR="00ED1D4F" w:rsidRPr="00FB50BE" w:rsidRDefault="00ED1D4F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1D4F" w:rsidRPr="00FB50BE" w:rsidTr="002E5B25">
        <w:trPr>
          <w:trHeight w:val="3740"/>
        </w:trPr>
        <w:tc>
          <w:tcPr>
            <w:tcW w:w="851" w:type="dxa"/>
          </w:tcPr>
          <w:p w:rsidR="00ED1D4F" w:rsidRDefault="00ED1D4F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D1D4F" w:rsidRPr="00FB50BE" w:rsidRDefault="00ED1D4F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0BE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предписаний, выданных органами государствен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жилищного надзора в связи </w:t>
            </w:r>
            <w:r w:rsidRPr="00FB50BE">
              <w:rPr>
                <w:rFonts w:ascii="Times New Roman" w:hAnsi="Times New Roman" w:cs="Times New Roman"/>
                <w:sz w:val="28"/>
                <w:szCs w:val="28"/>
              </w:rPr>
              <w:t xml:space="preserve">с выявленными нарушениями жилищного надзора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50BE">
              <w:rPr>
                <w:rFonts w:ascii="Times New Roman" w:hAnsi="Times New Roman" w:cs="Times New Roman"/>
                <w:sz w:val="28"/>
                <w:szCs w:val="28"/>
              </w:rPr>
              <w:t xml:space="preserve">и срок исполнения которых приходится на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50BE">
              <w:rPr>
                <w:rFonts w:ascii="Times New Roman" w:hAnsi="Times New Roman" w:cs="Times New Roman"/>
                <w:sz w:val="28"/>
                <w:szCs w:val="28"/>
              </w:rPr>
              <w:t>в соотношении с общим количеством выданных предписанийв рамках жилищного надзорасо сроком исполнения на отчетный период</w:t>
            </w:r>
          </w:p>
        </w:tc>
        <w:tc>
          <w:tcPr>
            <w:tcW w:w="2127" w:type="dxa"/>
          </w:tcPr>
          <w:p w:rsidR="00ED1D4F" w:rsidRDefault="0084698B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ED1D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D1D4F" w:rsidRPr="00FB50BE" w:rsidRDefault="00ED1D4F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(больше 80%)</w:t>
            </w:r>
          </w:p>
        </w:tc>
        <w:tc>
          <w:tcPr>
            <w:tcW w:w="2126" w:type="dxa"/>
          </w:tcPr>
          <w:p w:rsidR="00ED1D4F" w:rsidRPr="00FB50BE" w:rsidRDefault="00ED1D4F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2D9C" w:rsidRPr="00FB50BE" w:rsidTr="005B5E91">
        <w:trPr>
          <w:trHeight w:val="7480"/>
        </w:trPr>
        <w:tc>
          <w:tcPr>
            <w:tcW w:w="851" w:type="dxa"/>
          </w:tcPr>
          <w:p w:rsidR="00F22D9C" w:rsidRPr="003E25A5" w:rsidRDefault="00F22D9C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F22D9C" w:rsidRPr="00FB50BE" w:rsidRDefault="00F22D9C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10DA">
              <w:rPr>
                <w:rFonts w:ascii="Times New Roman" w:hAnsi="Times New Roman" w:cs="Times New Roman"/>
                <w:sz w:val="28"/>
                <w:szCs w:val="28"/>
              </w:rPr>
              <w:t xml:space="preserve">Доля судебных решений, вступивших в законную силу </w:t>
            </w:r>
            <w:r w:rsidRPr="00F210D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результатам рассмотрения заявлений граждан и организаций, </w:t>
            </w:r>
            <w:r w:rsidRPr="00F210D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исключением управляющих организаций, об оспаривании  результатов проверок, проведенных в ходе осуществления жилищного надзора, которыми была подтверждена законность решений, принятых органами государственного жилищного надзора по отношению к общему количеству судебных решений, вступивших в законную силу по результатам рассмотрения заявлений граждан и организаций, </w:t>
            </w:r>
            <w:r w:rsidRPr="00F210DA">
              <w:rPr>
                <w:rFonts w:ascii="Times New Roman" w:hAnsi="Times New Roman" w:cs="Times New Roman"/>
                <w:sz w:val="28"/>
                <w:szCs w:val="28"/>
              </w:rPr>
              <w:br/>
              <w:t>за исключением управляющих организаций</w:t>
            </w:r>
            <w:proofErr w:type="gramEnd"/>
            <w:r w:rsidRPr="00F210DA">
              <w:rPr>
                <w:rFonts w:ascii="Times New Roman" w:hAnsi="Times New Roman" w:cs="Times New Roman"/>
                <w:sz w:val="28"/>
                <w:szCs w:val="28"/>
              </w:rPr>
              <w:t xml:space="preserve"> об оспаривании  результатов проверок, проведенных </w:t>
            </w:r>
            <w:r w:rsidRPr="00F210DA">
              <w:rPr>
                <w:rFonts w:ascii="Times New Roman" w:hAnsi="Times New Roman" w:cs="Times New Roman"/>
                <w:sz w:val="28"/>
                <w:szCs w:val="28"/>
              </w:rPr>
              <w:br/>
              <w:t>в ходе осуществления жилищного надзора</w:t>
            </w:r>
          </w:p>
        </w:tc>
        <w:tc>
          <w:tcPr>
            <w:tcW w:w="2127" w:type="dxa"/>
          </w:tcPr>
          <w:p w:rsidR="00F22D9C" w:rsidRDefault="0084698B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86D5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86D5C" w:rsidRPr="005E7E53" w:rsidRDefault="00186D5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(больше 90%)</w:t>
            </w:r>
          </w:p>
        </w:tc>
        <w:tc>
          <w:tcPr>
            <w:tcW w:w="2126" w:type="dxa"/>
          </w:tcPr>
          <w:p w:rsidR="00F22D9C" w:rsidRPr="005E7E53" w:rsidRDefault="00186D5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2D9C" w:rsidRPr="00FB50BE" w:rsidTr="00824E8B">
        <w:trPr>
          <w:trHeight w:val="2510"/>
        </w:trPr>
        <w:tc>
          <w:tcPr>
            <w:tcW w:w="851" w:type="dxa"/>
          </w:tcPr>
          <w:p w:rsidR="00F22D9C" w:rsidRPr="00FB50BE" w:rsidRDefault="00F22D9C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F22D9C" w:rsidRPr="005E7E53" w:rsidRDefault="00F22D9C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3C5">
              <w:rPr>
                <w:rFonts w:ascii="Times New Roman" w:hAnsi="Times New Roman" w:cs="Times New Roman"/>
                <w:sz w:val="28"/>
                <w:szCs w:val="28"/>
              </w:rPr>
              <w:t xml:space="preserve">Доля отмененных результатов проверок, проведенных </w:t>
            </w:r>
            <w:r w:rsidRPr="001D73C5">
              <w:rPr>
                <w:rFonts w:ascii="Times New Roman" w:hAnsi="Times New Roman" w:cs="Times New Roman"/>
                <w:sz w:val="28"/>
                <w:szCs w:val="28"/>
              </w:rPr>
              <w:br/>
              <w:t>в ходе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существления жилищного надзора </w:t>
            </w:r>
            <w:r w:rsidRPr="001D73C5">
              <w:rPr>
                <w:rFonts w:ascii="Times New Roman" w:hAnsi="Times New Roman" w:cs="Times New Roman"/>
                <w:sz w:val="28"/>
                <w:szCs w:val="28"/>
              </w:rPr>
              <w:t xml:space="preserve">по отношению к общему количеству оспоренных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D73C5">
              <w:rPr>
                <w:rFonts w:ascii="Times New Roman" w:hAnsi="Times New Roman" w:cs="Times New Roman"/>
                <w:sz w:val="28"/>
                <w:szCs w:val="28"/>
              </w:rPr>
              <w:t xml:space="preserve">в установленном порядке результатов проверок </w:t>
            </w:r>
          </w:p>
        </w:tc>
        <w:tc>
          <w:tcPr>
            <w:tcW w:w="2127" w:type="dxa"/>
          </w:tcPr>
          <w:p w:rsidR="00F22D9C" w:rsidRDefault="0084698B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4F590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86D5C" w:rsidRPr="001D73C5" w:rsidRDefault="00186D5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(менее 5%)</w:t>
            </w:r>
          </w:p>
        </w:tc>
        <w:tc>
          <w:tcPr>
            <w:tcW w:w="2126" w:type="dxa"/>
          </w:tcPr>
          <w:p w:rsidR="00F22D9C" w:rsidRPr="001D73C5" w:rsidRDefault="00186D5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2030" w:rsidRPr="00DB4021" w:rsidTr="000B4243">
        <w:trPr>
          <w:trHeight w:val="486"/>
        </w:trPr>
        <w:tc>
          <w:tcPr>
            <w:tcW w:w="9781" w:type="dxa"/>
            <w:gridSpan w:val="4"/>
          </w:tcPr>
          <w:p w:rsidR="00FD2030" w:rsidRPr="00C330C6" w:rsidRDefault="00FD2030" w:rsidP="000B4243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C330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33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«Общая деятельность ГЖИ»</w:t>
            </w:r>
          </w:p>
        </w:tc>
      </w:tr>
      <w:tr w:rsidR="00ED1D4F" w:rsidRPr="00DB4021" w:rsidTr="00CA4216">
        <w:trPr>
          <w:trHeight w:val="1395"/>
        </w:trPr>
        <w:tc>
          <w:tcPr>
            <w:tcW w:w="851" w:type="dxa"/>
          </w:tcPr>
          <w:p w:rsidR="00ED1D4F" w:rsidRPr="00C330C6" w:rsidRDefault="00ED1D4F" w:rsidP="000B4243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ED1D4F" w:rsidRPr="00C330C6" w:rsidRDefault="00ED1D4F" w:rsidP="000B424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и качественное предоставление ежеквартальных отчетов в Минстрой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деятельности ГЖИ </w:t>
            </w:r>
          </w:p>
        </w:tc>
        <w:tc>
          <w:tcPr>
            <w:tcW w:w="2127" w:type="dxa"/>
          </w:tcPr>
          <w:p w:rsidR="00ED1D4F" w:rsidRPr="00C5524D" w:rsidRDefault="00ED1D4F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РФ</w:t>
            </w:r>
          </w:p>
        </w:tc>
        <w:tc>
          <w:tcPr>
            <w:tcW w:w="2126" w:type="dxa"/>
          </w:tcPr>
          <w:p w:rsidR="00ED1D4F" w:rsidRPr="00CD23D5" w:rsidRDefault="00ED1D4F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D4F" w:rsidRPr="00DB4021" w:rsidTr="009C3B30">
        <w:trPr>
          <w:trHeight w:val="1740"/>
        </w:trPr>
        <w:tc>
          <w:tcPr>
            <w:tcW w:w="851" w:type="dxa"/>
          </w:tcPr>
          <w:p w:rsidR="00ED1D4F" w:rsidRPr="00C330C6" w:rsidRDefault="00ED1D4F" w:rsidP="000B4243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ED1D4F" w:rsidRDefault="00ED1D4F" w:rsidP="000B424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7FC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предоставление ежеквартальных отчетов в Минстрой России согласно 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172 ЖК РФ (капитальный ремонт)</w:t>
            </w:r>
          </w:p>
        </w:tc>
        <w:tc>
          <w:tcPr>
            <w:tcW w:w="2127" w:type="dxa"/>
          </w:tcPr>
          <w:p w:rsidR="00ED1D4F" w:rsidRPr="00C5524D" w:rsidRDefault="00ED1D4F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РФ</w:t>
            </w:r>
          </w:p>
        </w:tc>
        <w:tc>
          <w:tcPr>
            <w:tcW w:w="2126" w:type="dxa"/>
          </w:tcPr>
          <w:p w:rsidR="00ED1D4F" w:rsidRPr="00CD23D5" w:rsidRDefault="00ED1D4F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D4F" w:rsidRPr="00DB4021" w:rsidTr="00D56D8F">
        <w:trPr>
          <w:trHeight w:val="1740"/>
        </w:trPr>
        <w:tc>
          <w:tcPr>
            <w:tcW w:w="851" w:type="dxa"/>
          </w:tcPr>
          <w:p w:rsidR="00ED1D4F" w:rsidRPr="00C330C6" w:rsidRDefault="00ED1D4F" w:rsidP="000B4243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ED1D4F" w:rsidRPr="003317FC" w:rsidRDefault="00ED1D4F" w:rsidP="000B424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0C6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и качественное предоставление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30C6">
              <w:rPr>
                <w:rFonts w:ascii="Times New Roman" w:hAnsi="Times New Roman" w:cs="Times New Roman"/>
                <w:sz w:val="28"/>
                <w:szCs w:val="28"/>
              </w:rPr>
              <w:t xml:space="preserve">по запросам Минстроя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30C6">
              <w:rPr>
                <w:rFonts w:ascii="Times New Roman" w:hAnsi="Times New Roman" w:cs="Times New Roman"/>
                <w:sz w:val="28"/>
                <w:szCs w:val="28"/>
              </w:rPr>
              <w:t>и Главного государственного жилищного инспектора</w:t>
            </w:r>
          </w:p>
        </w:tc>
        <w:tc>
          <w:tcPr>
            <w:tcW w:w="2127" w:type="dxa"/>
          </w:tcPr>
          <w:p w:rsidR="00ED1D4F" w:rsidRPr="00C5524D" w:rsidRDefault="00ED1D4F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РФ</w:t>
            </w:r>
          </w:p>
        </w:tc>
        <w:tc>
          <w:tcPr>
            <w:tcW w:w="2126" w:type="dxa"/>
          </w:tcPr>
          <w:p w:rsidR="00ED1D4F" w:rsidRDefault="00ED1D4F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D4F" w:rsidRPr="00DB4021" w:rsidTr="00185BF0">
        <w:trPr>
          <w:trHeight w:val="3067"/>
        </w:trPr>
        <w:tc>
          <w:tcPr>
            <w:tcW w:w="851" w:type="dxa"/>
          </w:tcPr>
          <w:p w:rsidR="00ED1D4F" w:rsidRPr="00C330C6" w:rsidRDefault="00ED1D4F" w:rsidP="000B4243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ED1D4F" w:rsidRPr="00C330C6" w:rsidRDefault="00ED1D4F" w:rsidP="000B424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 территории субъекта Российской Федерации многоквартирных домов, по которым не избраны в установленные 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порядке способ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или органом местного самоуправления не проведены открытые конкурсы по отбору управляющей организации</w:t>
            </w:r>
          </w:p>
        </w:tc>
        <w:tc>
          <w:tcPr>
            <w:tcW w:w="2127" w:type="dxa"/>
          </w:tcPr>
          <w:p w:rsidR="00ED1D4F" w:rsidRPr="00C5524D" w:rsidRDefault="00ED1D4F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РФ</w:t>
            </w:r>
          </w:p>
        </w:tc>
        <w:tc>
          <w:tcPr>
            <w:tcW w:w="2126" w:type="dxa"/>
          </w:tcPr>
          <w:p w:rsidR="00ED1D4F" w:rsidRPr="00CD23D5" w:rsidRDefault="00ED1D4F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030" w:rsidRPr="00C330C6" w:rsidTr="000B4243">
        <w:trPr>
          <w:trHeight w:val="486"/>
        </w:trPr>
        <w:tc>
          <w:tcPr>
            <w:tcW w:w="9781" w:type="dxa"/>
            <w:gridSpan w:val="4"/>
          </w:tcPr>
          <w:p w:rsidR="00FD2030" w:rsidRPr="00C330C6" w:rsidRDefault="00FD2030" w:rsidP="000B4243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C330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C33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«Информационная открытость органа государственного жилищного надзора»</w:t>
            </w:r>
          </w:p>
        </w:tc>
      </w:tr>
      <w:tr w:rsidR="00F22D9C" w:rsidRPr="00CD23D5" w:rsidTr="00856504">
        <w:trPr>
          <w:trHeight w:val="2967"/>
        </w:trPr>
        <w:tc>
          <w:tcPr>
            <w:tcW w:w="851" w:type="dxa"/>
          </w:tcPr>
          <w:p w:rsidR="00F22D9C" w:rsidRPr="00C330C6" w:rsidRDefault="00F22D9C" w:rsidP="000B4243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F22D9C" w:rsidRPr="00804111" w:rsidRDefault="00F22D9C" w:rsidP="000B424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публичных мероприятий, проведенных руководством ГЖИ, приходящихся на 10 тыс. человек населения субъекта Российской Федерации.</w:t>
            </w:r>
          </w:p>
        </w:tc>
        <w:tc>
          <w:tcPr>
            <w:tcW w:w="2127" w:type="dxa"/>
          </w:tcPr>
          <w:p w:rsidR="00F22D9C" w:rsidRDefault="00B351F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525938" w:rsidRPr="00205DD6" w:rsidRDefault="00525938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 18 встреч)</w:t>
            </w:r>
          </w:p>
        </w:tc>
        <w:tc>
          <w:tcPr>
            <w:tcW w:w="2126" w:type="dxa"/>
          </w:tcPr>
          <w:p w:rsidR="00F22D9C" w:rsidRPr="00DF0731" w:rsidRDefault="00525938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5938" w:rsidTr="00C051E0">
        <w:trPr>
          <w:trHeight w:val="2405"/>
        </w:trPr>
        <w:tc>
          <w:tcPr>
            <w:tcW w:w="851" w:type="dxa"/>
          </w:tcPr>
          <w:p w:rsidR="00525938" w:rsidRPr="00C330C6" w:rsidRDefault="00525938" w:rsidP="000B42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525938" w:rsidRDefault="00525938" w:rsidP="000B424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D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представленных </w:t>
            </w:r>
            <w:r w:rsidRPr="003322D4">
              <w:rPr>
                <w:rFonts w:ascii="Times New Roman" w:hAnsi="Times New Roman" w:cs="Times New Roman"/>
                <w:sz w:val="28"/>
                <w:szCs w:val="28"/>
              </w:rPr>
              <w:t>руководством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3322D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жилищного надзора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докладов </w:t>
            </w:r>
            <w:r w:rsidRPr="003322D4">
              <w:rPr>
                <w:rFonts w:ascii="Times New Roman" w:hAnsi="Times New Roman" w:cs="Times New Roman"/>
                <w:sz w:val="28"/>
                <w:szCs w:val="28"/>
              </w:rPr>
              <w:t>на Общественном совете субъекта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3322D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 в сфере жилищно-коммунального хозяйства</w:t>
            </w:r>
            <w:r w:rsidRPr="00332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525938" w:rsidRDefault="00B351FC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525938" w:rsidRPr="00205DD6" w:rsidRDefault="00525938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и более доклада)</w:t>
            </w:r>
          </w:p>
        </w:tc>
        <w:tc>
          <w:tcPr>
            <w:tcW w:w="2126" w:type="dxa"/>
          </w:tcPr>
          <w:p w:rsidR="00525938" w:rsidRPr="00DF0731" w:rsidRDefault="00525938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5938" w:rsidTr="003351E5">
        <w:trPr>
          <w:trHeight w:val="2465"/>
        </w:trPr>
        <w:tc>
          <w:tcPr>
            <w:tcW w:w="851" w:type="dxa"/>
          </w:tcPr>
          <w:p w:rsidR="00525938" w:rsidRPr="00C330C6" w:rsidRDefault="00525938" w:rsidP="000B42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77" w:type="dxa"/>
          </w:tcPr>
          <w:p w:rsidR="00856504" w:rsidRDefault="00525938" w:rsidP="00F22D9C">
            <w:pPr>
              <w:tabs>
                <w:tab w:val="left" w:pos="426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0C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публикаций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пресс-релизов </w:t>
            </w:r>
            <w:r w:rsidRPr="00C330C6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редствах массовой коммуникации.</w:t>
            </w:r>
          </w:p>
          <w:p w:rsidR="00856504" w:rsidRDefault="00856504" w:rsidP="0085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938" w:rsidRPr="00856504" w:rsidRDefault="00525938" w:rsidP="0085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25938" w:rsidRPr="00205DD6" w:rsidRDefault="00525938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публикации + 2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2126" w:type="dxa"/>
          </w:tcPr>
          <w:p w:rsidR="00525938" w:rsidRPr="00125DEE" w:rsidRDefault="00525938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2D9C" w:rsidTr="00215D98">
        <w:trPr>
          <w:trHeight w:val="1405"/>
        </w:trPr>
        <w:tc>
          <w:tcPr>
            <w:tcW w:w="851" w:type="dxa"/>
          </w:tcPr>
          <w:p w:rsidR="00F22D9C" w:rsidRPr="00C330C6" w:rsidRDefault="00F22D9C" w:rsidP="000B42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677" w:type="dxa"/>
          </w:tcPr>
          <w:p w:rsidR="00F22D9C" w:rsidRPr="00C330C6" w:rsidRDefault="00F22D9C" w:rsidP="000B4243">
            <w:pPr>
              <w:tabs>
                <w:tab w:val="left" w:pos="426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негатива в публикациях,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где имеет место быть упоминание органа государственного жилищного надзора</w:t>
            </w:r>
          </w:p>
        </w:tc>
        <w:tc>
          <w:tcPr>
            <w:tcW w:w="2127" w:type="dxa"/>
          </w:tcPr>
          <w:p w:rsidR="00F22D9C" w:rsidRDefault="00525938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РФ</w:t>
            </w:r>
          </w:p>
        </w:tc>
        <w:tc>
          <w:tcPr>
            <w:tcW w:w="2126" w:type="dxa"/>
          </w:tcPr>
          <w:p w:rsidR="00F22D9C" w:rsidRDefault="00F22D9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938" w:rsidTr="00B52C8E">
        <w:trPr>
          <w:trHeight w:val="1045"/>
        </w:trPr>
        <w:tc>
          <w:tcPr>
            <w:tcW w:w="851" w:type="dxa"/>
          </w:tcPr>
          <w:p w:rsidR="00525938" w:rsidRDefault="00525938" w:rsidP="000B42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677" w:type="dxa"/>
          </w:tcPr>
          <w:p w:rsidR="00525938" w:rsidRDefault="00525938" w:rsidP="000B4243">
            <w:pPr>
              <w:tabs>
                <w:tab w:val="left" w:pos="426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горячей линии органа государственного жилищного надзора.</w:t>
            </w:r>
          </w:p>
        </w:tc>
        <w:tc>
          <w:tcPr>
            <w:tcW w:w="2127" w:type="dxa"/>
          </w:tcPr>
          <w:p w:rsidR="00525938" w:rsidRPr="00205DD6" w:rsidRDefault="00525938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горячей линии</w:t>
            </w:r>
          </w:p>
        </w:tc>
        <w:tc>
          <w:tcPr>
            <w:tcW w:w="2126" w:type="dxa"/>
          </w:tcPr>
          <w:p w:rsidR="00525938" w:rsidRPr="00AD4F07" w:rsidRDefault="00525938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5938" w:rsidTr="007767D9">
        <w:trPr>
          <w:trHeight w:val="1737"/>
        </w:trPr>
        <w:tc>
          <w:tcPr>
            <w:tcW w:w="851" w:type="dxa"/>
          </w:tcPr>
          <w:p w:rsidR="00525938" w:rsidRDefault="00525938" w:rsidP="000B42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525938" w:rsidRDefault="00525938" w:rsidP="000B4243">
            <w:pPr>
              <w:tabs>
                <w:tab w:val="left" w:pos="426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сайта органа государственного жилищного надзора разделам, указанным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Методике определения целевых показателей</w:t>
            </w:r>
          </w:p>
        </w:tc>
        <w:tc>
          <w:tcPr>
            <w:tcW w:w="2127" w:type="dxa"/>
          </w:tcPr>
          <w:p w:rsidR="00525938" w:rsidRPr="00205DD6" w:rsidRDefault="00525938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минимальному перечню</w:t>
            </w:r>
          </w:p>
        </w:tc>
        <w:tc>
          <w:tcPr>
            <w:tcW w:w="2126" w:type="dxa"/>
          </w:tcPr>
          <w:p w:rsidR="00525938" w:rsidRPr="00AD4F07" w:rsidRDefault="00525938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bookmarkEnd w:id="0"/>
    </w:tbl>
    <w:p w:rsidR="002552ED" w:rsidRDefault="002552ED"/>
    <w:sectPr w:rsidR="002552ED" w:rsidSect="00F7363E">
      <w:pgSz w:w="11906" w:h="16838"/>
      <w:pgMar w:top="568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2C8F"/>
    <w:multiLevelType w:val="hybridMultilevel"/>
    <w:tmpl w:val="E8F23B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1A530E"/>
    <w:multiLevelType w:val="hybridMultilevel"/>
    <w:tmpl w:val="E8F23B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2E6153"/>
    <w:multiLevelType w:val="hybridMultilevel"/>
    <w:tmpl w:val="BADE59D6"/>
    <w:lvl w:ilvl="0" w:tplc="FF9A4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562C7"/>
    <w:multiLevelType w:val="hybridMultilevel"/>
    <w:tmpl w:val="9C2829FC"/>
    <w:lvl w:ilvl="0" w:tplc="1EA613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D73EF"/>
    <w:multiLevelType w:val="hybridMultilevel"/>
    <w:tmpl w:val="E8F23B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D10"/>
    <w:rsid w:val="000271F9"/>
    <w:rsid w:val="00186D5C"/>
    <w:rsid w:val="001C21D0"/>
    <w:rsid w:val="002552ED"/>
    <w:rsid w:val="00294D10"/>
    <w:rsid w:val="004F5901"/>
    <w:rsid w:val="00525938"/>
    <w:rsid w:val="00692DAA"/>
    <w:rsid w:val="0084698B"/>
    <w:rsid w:val="00856504"/>
    <w:rsid w:val="008601F0"/>
    <w:rsid w:val="008C586F"/>
    <w:rsid w:val="00926305"/>
    <w:rsid w:val="00A617B8"/>
    <w:rsid w:val="00B351FC"/>
    <w:rsid w:val="00C0241E"/>
    <w:rsid w:val="00C44CCC"/>
    <w:rsid w:val="00ED1D4F"/>
    <w:rsid w:val="00F153CB"/>
    <w:rsid w:val="00F22D9C"/>
    <w:rsid w:val="00F7363E"/>
    <w:rsid w:val="00FD2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3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D2030"/>
    <w:pPr>
      <w:spacing w:line="259" w:lineRule="auto"/>
      <w:ind w:left="720"/>
      <w:contextualSpacing/>
    </w:pPr>
  </w:style>
  <w:style w:type="table" w:styleId="a4">
    <w:name w:val="Table Grid"/>
    <w:basedOn w:val="a1"/>
    <w:uiPriority w:val="39"/>
    <w:rsid w:val="00FD2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Анна Андреевна</dc:creator>
  <cp:lastModifiedBy>Админ Осотова</cp:lastModifiedBy>
  <cp:revision>10</cp:revision>
  <dcterms:created xsi:type="dcterms:W3CDTF">2017-04-03T04:40:00Z</dcterms:created>
  <dcterms:modified xsi:type="dcterms:W3CDTF">2018-01-15T07:17:00Z</dcterms:modified>
</cp:coreProperties>
</file>