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  <w:r w:rsidRPr="00D920CB">
        <w:rPr>
          <w:rFonts w:eastAsia="Calibri"/>
          <w:b/>
          <w:lang w:eastAsia="ru-RU"/>
        </w:rPr>
        <w:t xml:space="preserve">Перечень целевых показателей и индикаторов деятельности органов государственного жилищного надзора </w:t>
      </w:r>
      <w:r w:rsidR="008C586F">
        <w:rPr>
          <w:rFonts w:eastAsia="Calibri"/>
          <w:b/>
          <w:lang w:eastAsia="ru-RU"/>
        </w:rPr>
        <w:t>Республики Алтай</w:t>
      </w:r>
    </w:p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</w:p>
    <w:tbl>
      <w:tblPr>
        <w:tblStyle w:val="a4"/>
        <w:tblW w:w="9781" w:type="dxa"/>
        <w:tblInd w:w="-5" w:type="dxa"/>
        <w:tblLayout w:type="fixed"/>
        <w:tblLook w:val="04A0"/>
      </w:tblPr>
      <w:tblGrid>
        <w:gridCol w:w="851"/>
        <w:gridCol w:w="4677"/>
        <w:gridCol w:w="2127"/>
        <w:gridCol w:w="2126"/>
      </w:tblGrid>
      <w:tr w:rsidR="00FD2030" w:rsidRPr="00DB4021" w:rsidTr="000B4243">
        <w:trPr>
          <w:trHeight w:val="486"/>
        </w:trPr>
        <w:tc>
          <w:tcPr>
            <w:tcW w:w="9781" w:type="dxa"/>
            <w:gridSpan w:val="4"/>
          </w:tcPr>
          <w:p w:rsidR="00FD2030" w:rsidRPr="00DB4021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лицензионному контролю»</w:t>
            </w:r>
          </w:p>
        </w:tc>
      </w:tr>
      <w:tr w:rsidR="00FD2030" w:rsidRPr="00DB4021" w:rsidTr="000B4243">
        <w:trPr>
          <w:trHeight w:val="549"/>
        </w:trPr>
        <w:tc>
          <w:tcPr>
            <w:tcW w:w="851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127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2126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индикатора</w:t>
            </w: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системе баллов</w:t>
            </w:r>
          </w:p>
        </w:tc>
      </w:tr>
      <w:tr w:rsidR="00F22D9C" w:rsidRPr="00CD23D5" w:rsidTr="00274119">
        <w:trPr>
          <w:trHeight w:val="306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F22D9C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 в рамках лицензионного контроля, проведенных в установленные сроки, по отношению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общему количеству проверок, проведенных в рамках осуществления лицензионного контроля</w:t>
            </w:r>
          </w:p>
          <w:p w:rsidR="00F22D9C" w:rsidRPr="00425F8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1D4F" w:rsidRDefault="00ED1D4F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F22D9C" w:rsidRDefault="00ED1D4F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97%)</w:t>
            </w:r>
          </w:p>
        </w:tc>
        <w:tc>
          <w:tcPr>
            <w:tcW w:w="2126" w:type="dxa"/>
          </w:tcPr>
          <w:p w:rsidR="00F22D9C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CD23D5" w:rsidTr="00440EA9">
        <w:trPr>
          <w:trHeight w:val="476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F22D9C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исполненных предписаний, выданных органами государственного жилищного надзора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выявленными нарушениями лицензионных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срок исполнения которых приходится на отчетный период </w:t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в соотношении с общим количеством выданных предписаний в рамках лицензионного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 сроком исполнения на отчетный период</w:t>
            </w:r>
          </w:p>
          <w:p w:rsidR="00F22D9C" w:rsidRPr="00425F8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2D9C" w:rsidRDefault="00692DAA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1D4F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80%)</w:t>
            </w:r>
          </w:p>
        </w:tc>
        <w:tc>
          <w:tcPr>
            <w:tcW w:w="2126" w:type="dxa"/>
          </w:tcPr>
          <w:p w:rsidR="00F22D9C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E53B3F">
        <w:trPr>
          <w:trHeight w:val="714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7" w:type="dxa"/>
          </w:tcPr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1">
              <w:rPr>
                <w:rFonts w:ascii="Times New Roman" w:hAnsi="Times New Roman" w:cs="Times New Roman"/>
                <w:sz w:val="28"/>
                <w:szCs w:val="28"/>
              </w:rPr>
              <w:t xml:space="preserve">Доля судебных решений, вступивших в законную силу по результатам рассмотрения заявлений управляющих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01F1">
              <w:rPr>
                <w:rFonts w:ascii="Times New Roman" w:hAnsi="Times New Roman" w:cs="Times New Roman"/>
                <w:sz w:val="28"/>
                <w:szCs w:val="28"/>
              </w:rPr>
              <w:t>об оспаривании  результатов проверок, проведенных в ходе осуществления лицензионного контроля, которыми была подтверждена законность решений, принятых органами государственного жилищного надзора  по отношению к общему количеству судебных 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вступивших в законную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01F1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заявлений управляющих организаций об оспаривании  результатов проверок, проведенных в ходе осуществления лицензионного контроля</w:t>
            </w:r>
          </w:p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86D5C" w:rsidRDefault="004F5901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F22D9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90%)</w:t>
            </w:r>
          </w:p>
        </w:tc>
        <w:tc>
          <w:tcPr>
            <w:tcW w:w="2126" w:type="dxa"/>
          </w:tcPr>
          <w:p w:rsidR="00F22D9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F34FE5">
        <w:trPr>
          <w:trHeight w:val="238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 xml:space="preserve">Доля отмененных результатов проверок, проведенных </w:t>
            </w:r>
            <w:r w:rsidRPr="0032658A">
              <w:rPr>
                <w:rFonts w:ascii="Times New Roman" w:hAnsi="Times New Roman" w:cs="Times New Roman"/>
                <w:sz w:val="28"/>
                <w:szCs w:val="28"/>
              </w:rPr>
              <w:br/>
              <w:t>в ходе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лицензионного контроля, </w:t>
            </w: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>по отношению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количеству оспоренных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>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порядке результатов проверок</w:t>
            </w:r>
          </w:p>
        </w:tc>
        <w:tc>
          <w:tcPr>
            <w:tcW w:w="2127" w:type="dxa"/>
          </w:tcPr>
          <w:p w:rsidR="00F22D9C" w:rsidRDefault="004F5901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186D5C" w:rsidRPr="0032658A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5%)</w:t>
            </w:r>
          </w:p>
        </w:tc>
        <w:tc>
          <w:tcPr>
            <w:tcW w:w="2126" w:type="dxa"/>
          </w:tcPr>
          <w:p w:rsidR="00F22D9C" w:rsidRPr="0032658A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0B4243">
        <w:trPr>
          <w:trHeight w:val="465"/>
        </w:trPr>
        <w:tc>
          <w:tcPr>
            <w:tcW w:w="9781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жилищному надзору»</w:t>
            </w:r>
          </w:p>
        </w:tc>
      </w:tr>
      <w:tr w:rsidR="00ED1D4F" w:rsidRPr="0032658A" w:rsidTr="00B04E7E">
        <w:trPr>
          <w:trHeight w:val="2040"/>
        </w:trPr>
        <w:tc>
          <w:tcPr>
            <w:tcW w:w="851" w:type="dxa"/>
          </w:tcPr>
          <w:p w:rsidR="00ED1D4F" w:rsidRPr="003E25A5" w:rsidRDefault="00ED1D4F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D1D4F" w:rsidRPr="00DD01F1" w:rsidRDefault="00ED1D4F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 в рамках жилищного надзора,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в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ановленные сроки, по отношению 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к общему количеству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ерок, проведенных в рамках осущ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ествления жилищного надзора</w:t>
            </w:r>
          </w:p>
        </w:tc>
        <w:tc>
          <w:tcPr>
            <w:tcW w:w="2127" w:type="dxa"/>
          </w:tcPr>
          <w:p w:rsidR="00ED1D4F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(больше 97%)</w:t>
            </w:r>
          </w:p>
        </w:tc>
        <w:tc>
          <w:tcPr>
            <w:tcW w:w="2126" w:type="dxa"/>
          </w:tcPr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D4F" w:rsidRPr="00FB50BE" w:rsidTr="002E5B25">
        <w:trPr>
          <w:trHeight w:val="3740"/>
        </w:trPr>
        <w:tc>
          <w:tcPr>
            <w:tcW w:w="851" w:type="dxa"/>
          </w:tcPr>
          <w:p w:rsidR="00ED1D4F" w:rsidRDefault="00ED1D4F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FB50BE" w:rsidRDefault="00ED1D4F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предписаний, выданных органами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жилищного надзора в связи 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выявленными нарушениями жилищного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и срок исполнения которых приходится на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в соотношении с общим количеством выданных предписанийв рамках жилищного надзорасо сроком исполнения на отчетный период</w:t>
            </w:r>
          </w:p>
        </w:tc>
        <w:tc>
          <w:tcPr>
            <w:tcW w:w="2127" w:type="dxa"/>
          </w:tcPr>
          <w:p w:rsidR="00ED1D4F" w:rsidRDefault="004F5901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(больше 80%)</w:t>
            </w:r>
          </w:p>
        </w:tc>
        <w:tc>
          <w:tcPr>
            <w:tcW w:w="2126" w:type="dxa"/>
          </w:tcPr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FB50BE" w:rsidTr="005B5E91">
        <w:trPr>
          <w:trHeight w:val="748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F22D9C" w:rsidRPr="00FB50BE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10DA">
              <w:rPr>
                <w:rFonts w:ascii="Times New Roman" w:hAnsi="Times New Roman" w:cs="Times New Roman"/>
                <w:sz w:val="28"/>
                <w:szCs w:val="28"/>
              </w:rPr>
              <w:t xml:space="preserve">Доля судебных решений, вступивших в законную силу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рассмотрения заявлений граждан и организаций,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исключением управляющих организаций, об оспаривании  результатов проверок, проведенных в ходе осуществления жилищного надзора, которыми была подтверждена законность решений, принятых органами государственного жилищного надзора по отношению к общему количеству судебных решений, вступивших в законную силу по результатам рассмотрения заявлений граждан и организаций,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>за исключением управляющих организаций</w:t>
            </w:r>
            <w:proofErr w:type="gramEnd"/>
            <w:r w:rsidRPr="00F210DA">
              <w:rPr>
                <w:rFonts w:ascii="Times New Roman" w:hAnsi="Times New Roman" w:cs="Times New Roman"/>
                <w:sz w:val="28"/>
                <w:szCs w:val="28"/>
              </w:rPr>
              <w:t xml:space="preserve"> об оспаривании  результатов проверок, проведенных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>в ходе осуществления жилищного надзора</w:t>
            </w:r>
          </w:p>
        </w:tc>
        <w:tc>
          <w:tcPr>
            <w:tcW w:w="2127" w:type="dxa"/>
          </w:tcPr>
          <w:p w:rsidR="00F22D9C" w:rsidRDefault="004F5901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Pr="005E7E53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(больше 90%)</w:t>
            </w:r>
          </w:p>
        </w:tc>
        <w:tc>
          <w:tcPr>
            <w:tcW w:w="2126" w:type="dxa"/>
          </w:tcPr>
          <w:p w:rsidR="00F22D9C" w:rsidRPr="005E7E53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FB50BE" w:rsidTr="00824E8B">
        <w:trPr>
          <w:trHeight w:val="2510"/>
        </w:trPr>
        <w:tc>
          <w:tcPr>
            <w:tcW w:w="851" w:type="dxa"/>
          </w:tcPr>
          <w:p w:rsidR="00F22D9C" w:rsidRPr="00FB50BE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F22D9C" w:rsidRPr="005E7E5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3C5">
              <w:rPr>
                <w:rFonts w:ascii="Times New Roman" w:hAnsi="Times New Roman" w:cs="Times New Roman"/>
                <w:sz w:val="28"/>
                <w:szCs w:val="28"/>
              </w:rPr>
              <w:t xml:space="preserve">Доля отмененных результатов проверок, проведенных </w:t>
            </w:r>
            <w:r w:rsidRPr="001D73C5">
              <w:rPr>
                <w:rFonts w:ascii="Times New Roman" w:hAnsi="Times New Roman" w:cs="Times New Roman"/>
                <w:sz w:val="28"/>
                <w:szCs w:val="28"/>
              </w:rPr>
              <w:br/>
              <w:t>в ходе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существления жилищного надзора </w:t>
            </w:r>
            <w:r w:rsidRPr="001D73C5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общему количеству оспоренных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73C5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результатов проверок </w:t>
            </w:r>
          </w:p>
        </w:tc>
        <w:tc>
          <w:tcPr>
            <w:tcW w:w="2127" w:type="dxa"/>
          </w:tcPr>
          <w:p w:rsidR="00F22D9C" w:rsidRDefault="004F5901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186D5C" w:rsidRPr="001D73C5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5%)</w:t>
            </w:r>
          </w:p>
        </w:tc>
        <w:tc>
          <w:tcPr>
            <w:tcW w:w="2126" w:type="dxa"/>
          </w:tcPr>
          <w:p w:rsidR="00F22D9C" w:rsidRPr="001D73C5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0B4243">
        <w:trPr>
          <w:trHeight w:val="486"/>
        </w:trPr>
        <w:tc>
          <w:tcPr>
            <w:tcW w:w="9781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«Общая деятельность ГЖИ»</w:t>
            </w:r>
          </w:p>
        </w:tc>
      </w:tr>
      <w:tr w:rsidR="00ED1D4F" w:rsidRPr="00DB4021" w:rsidTr="00CA4216">
        <w:trPr>
          <w:trHeight w:val="1395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C330C6" w:rsidRDefault="00ED1D4F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предоставление ежеквартальных отчетов в Минстрой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деятельности ГЖИ 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9C3B30">
        <w:trPr>
          <w:trHeight w:val="1740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Default="00ED1D4F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предоставление ежеквартальных отчетов в Минстрой России согласно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172 ЖК РФ (капитальный ремонт)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D56D8F">
        <w:trPr>
          <w:trHeight w:val="1740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3317FC" w:rsidRDefault="00ED1D4F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предоставление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запросам Минстроя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и Главного государственного жилищного инспектора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185BF0">
        <w:trPr>
          <w:trHeight w:val="3067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C330C6" w:rsidRDefault="00ED1D4F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территории субъекта Российской Федерации многоквартирных домов, по которым не избраны в установленные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порядке способ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или органом местного самоуправления не проведены открытые конкурсы по отбору управляющей организации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30" w:rsidRPr="00C330C6" w:rsidTr="000B4243">
        <w:trPr>
          <w:trHeight w:val="486"/>
        </w:trPr>
        <w:tc>
          <w:tcPr>
            <w:tcW w:w="9781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«Информационная открытость органа государственного жилищного надзора»</w:t>
            </w:r>
          </w:p>
        </w:tc>
      </w:tr>
      <w:tr w:rsidR="00F22D9C" w:rsidRPr="00CD23D5" w:rsidTr="00856504">
        <w:trPr>
          <w:trHeight w:val="2967"/>
        </w:trPr>
        <w:tc>
          <w:tcPr>
            <w:tcW w:w="851" w:type="dxa"/>
          </w:tcPr>
          <w:p w:rsidR="00F22D9C" w:rsidRPr="00C330C6" w:rsidRDefault="00F22D9C" w:rsidP="000B424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22D9C" w:rsidRPr="00804111" w:rsidRDefault="00F22D9C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публичных мероприятий, проведенных руководством ГЖИ, приходящихся на 10 тыс. человек населения субъекта Российской Федерации.</w:t>
            </w:r>
          </w:p>
        </w:tc>
        <w:tc>
          <w:tcPr>
            <w:tcW w:w="2127" w:type="dxa"/>
          </w:tcPr>
          <w:p w:rsidR="00F22D9C" w:rsidRDefault="004F5901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25938" w:rsidRPr="00205DD6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18 встреч)</w:t>
            </w:r>
          </w:p>
        </w:tc>
        <w:tc>
          <w:tcPr>
            <w:tcW w:w="2126" w:type="dxa"/>
          </w:tcPr>
          <w:p w:rsidR="00F22D9C" w:rsidRPr="00DF0731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C051E0">
        <w:trPr>
          <w:trHeight w:val="2405"/>
        </w:trPr>
        <w:tc>
          <w:tcPr>
            <w:tcW w:w="851" w:type="dxa"/>
          </w:tcPr>
          <w:p w:rsidR="00525938" w:rsidRPr="00C330C6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7" w:type="dxa"/>
          </w:tcPr>
          <w:p w:rsidR="00525938" w:rsidRDefault="00525938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руководством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жилищного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докладов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на Общественном совете субъекта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в сфере жилищно-коммунального хозяйства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25938" w:rsidRDefault="004F5901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и более доклада)</w:t>
            </w:r>
          </w:p>
        </w:tc>
        <w:tc>
          <w:tcPr>
            <w:tcW w:w="2126" w:type="dxa"/>
          </w:tcPr>
          <w:p w:rsidR="00525938" w:rsidRPr="00DF0731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3351E5">
        <w:trPr>
          <w:trHeight w:val="2465"/>
        </w:trPr>
        <w:tc>
          <w:tcPr>
            <w:tcW w:w="851" w:type="dxa"/>
          </w:tcPr>
          <w:p w:rsidR="00525938" w:rsidRPr="00C330C6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856504" w:rsidRDefault="00525938" w:rsidP="00F22D9C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пресс-релизов </w:t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редствах массовой коммуникации.</w:t>
            </w:r>
          </w:p>
          <w:p w:rsidR="00856504" w:rsidRDefault="00856504" w:rsidP="0085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38" w:rsidRPr="00856504" w:rsidRDefault="00525938" w:rsidP="0085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публикации + 2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126" w:type="dxa"/>
          </w:tcPr>
          <w:p w:rsidR="00525938" w:rsidRPr="00125DEE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215D98">
        <w:trPr>
          <w:trHeight w:val="1405"/>
        </w:trPr>
        <w:tc>
          <w:tcPr>
            <w:tcW w:w="851" w:type="dxa"/>
          </w:tcPr>
          <w:p w:rsidR="00F22D9C" w:rsidRPr="00C330C6" w:rsidRDefault="00F22D9C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7" w:type="dxa"/>
          </w:tcPr>
          <w:p w:rsidR="00F22D9C" w:rsidRPr="00C330C6" w:rsidRDefault="00F22D9C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негатива в публикациях,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где имеет место быть упоминание органа государственного жилищного надзора</w:t>
            </w:r>
          </w:p>
        </w:tc>
        <w:tc>
          <w:tcPr>
            <w:tcW w:w="2127" w:type="dxa"/>
          </w:tcPr>
          <w:p w:rsidR="00F22D9C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F22D9C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38" w:rsidTr="00B52C8E">
        <w:trPr>
          <w:trHeight w:val="1045"/>
        </w:trPr>
        <w:tc>
          <w:tcPr>
            <w:tcW w:w="851" w:type="dxa"/>
          </w:tcPr>
          <w:p w:rsidR="00525938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77" w:type="dxa"/>
          </w:tcPr>
          <w:p w:rsidR="00525938" w:rsidRDefault="00525938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горячей линии органа государственного жилищного надзора.</w:t>
            </w:r>
          </w:p>
        </w:tc>
        <w:tc>
          <w:tcPr>
            <w:tcW w:w="2127" w:type="dxa"/>
          </w:tcPr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горячей линии</w:t>
            </w:r>
          </w:p>
        </w:tc>
        <w:tc>
          <w:tcPr>
            <w:tcW w:w="2126" w:type="dxa"/>
          </w:tcPr>
          <w:p w:rsidR="00525938" w:rsidRPr="00AD4F07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7767D9">
        <w:trPr>
          <w:trHeight w:val="1737"/>
        </w:trPr>
        <w:tc>
          <w:tcPr>
            <w:tcW w:w="851" w:type="dxa"/>
          </w:tcPr>
          <w:p w:rsidR="00525938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525938" w:rsidRDefault="00525938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сайта органа государственного жилищного надзора разделам, указанным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Методике определения целевых показателей</w:t>
            </w:r>
          </w:p>
        </w:tc>
        <w:tc>
          <w:tcPr>
            <w:tcW w:w="2127" w:type="dxa"/>
          </w:tcPr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минимальному перечню</w:t>
            </w:r>
          </w:p>
        </w:tc>
        <w:tc>
          <w:tcPr>
            <w:tcW w:w="2126" w:type="dxa"/>
          </w:tcPr>
          <w:p w:rsidR="00525938" w:rsidRPr="00AD4F07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</w:tbl>
    <w:p w:rsidR="002552ED" w:rsidRDefault="002552ED"/>
    <w:sectPr w:rsidR="002552ED" w:rsidSect="00FD203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C8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1A530E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2E6153"/>
    <w:multiLevelType w:val="hybridMultilevel"/>
    <w:tmpl w:val="BADE59D6"/>
    <w:lvl w:ilvl="0" w:tplc="FF9A4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62C7"/>
    <w:multiLevelType w:val="hybridMultilevel"/>
    <w:tmpl w:val="9C2829FC"/>
    <w:lvl w:ilvl="0" w:tplc="1EA61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73E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10"/>
    <w:rsid w:val="000271F9"/>
    <w:rsid w:val="00186D5C"/>
    <w:rsid w:val="001C21D0"/>
    <w:rsid w:val="002552ED"/>
    <w:rsid w:val="00294D10"/>
    <w:rsid w:val="004F5901"/>
    <w:rsid w:val="00525938"/>
    <w:rsid w:val="00692DAA"/>
    <w:rsid w:val="00856504"/>
    <w:rsid w:val="008601F0"/>
    <w:rsid w:val="008C586F"/>
    <w:rsid w:val="00C44CCC"/>
    <w:rsid w:val="00ED1D4F"/>
    <w:rsid w:val="00F153CB"/>
    <w:rsid w:val="00F22D9C"/>
    <w:rsid w:val="00FD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D2030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FD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Анна Андреевна</dc:creator>
  <cp:lastModifiedBy>Админ Осотова</cp:lastModifiedBy>
  <cp:revision>7</cp:revision>
  <dcterms:created xsi:type="dcterms:W3CDTF">2017-04-03T04:40:00Z</dcterms:created>
  <dcterms:modified xsi:type="dcterms:W3CDTF">2017-07-05T09:43:00Z</dcterms:modified>
</cp:coreProperties>
</file>